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34" w:rsidRPr="00814C0B" w:rsidRDefault="00652834" w:rsidP="00652834">
      <w:pPr>
        <w:tabs>
          <w:tab w:val="left" w:pos="9615"/>
        </w:tabs>
        <w:rPr>
          <w:sz w:val="28"/>
          <w:szCs w:val="28"/>
        </w:rPr>
      </w:pPr>
      <w:r>
        <w:tab/>
      </w:r>
      <w:r w:rsidR="0034734B">
        <w:rPr>
          <w:sz w:val="28"/>
          <w:szCs w:val="28"/>
        </w:rPr>
        <w:t>Приложение 2</w:t>
      </w:r>
    </w:p>
    <w:p w:rsidR="00652834" w:rsidRDefault="0034734B" w:rsidP="00652834">
      <w:pPr>
        <w:tabs>
          <w:tab w:val="left" w:pos="9615"/>
        </w:tabs>
        <w:rPr>
          <w:sz w:val="28"/>
          <w:szCs w:val="28"/>
        </w:rPr>
      </w:pPr>
      <w:r>
        <w:rPr>
          <w:sz w:val="28"/>
          <w:szCs w:val="28"/>
        </w:rPr>
        <w:tab/>
        <w:t>к р</w:t>
      </w:r>
      <w:r w:rsidR="00652834" w:rsidRPr="00814C0B">
        <w:rPr>
          <w:sz w:val="28"/>
          <w:szCs w:val="28"/>
        </w:rPr>
        <w:t>ешени</w:t>
      </w:r>
      <w:r>
        <w:rPr>
          <w:sz w:val="28"/>
          <w:szCs w:val="28"/>
        </w:rPr>
        <w:t xml:space="preserve">ю </w:t>
      </w:r>
      <w:proofErr w:type="spellStart"/>
      <w:r w:rsidR="00652834" w:rsidRPr="00814C0B">
        <w:rPr>
          <w:sz w:val="28"/>
          <w:szCs w:val="28"/>
        </w:rPr>
        <w:t>Городокского</w:t>
      </w:r>
      <w:proofErr w:type="spellEnd"/>
      <w:r w:rsidR="00652834" w:rsidRPr="00814C0B">
        <w:rPr>
          <w:sz w:val="28"/>
          <w:szCs w:val="28"/>
        </w:rPr>
        <w:t xml:space="preserve"> </w:t>
      </w:r>
      <w:proofErr w:type="gramStart"/>
      <w:r w:rsidR="00652834">
        <w:rPr>
          <w:sz w:val="28"/>
          <w:szCs w:val="28"/>
        </w:rPr>
        <w:t>районного</w:t>
      </w:r>
      <w:proofErr w:type="gramEnd"/>
    </w:p>
    <w:p w:rsidR="00652834" w:rsidRDefault="00652834" w:rsidP="00652834">
      <w:pPr>
        <w:tabs>
          <w:tab w:val="left" w:pos="961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F2164">
        <w:rPr>
          <w:sz w:val="28"/>
          <w:szCs w:val="28"/>
        </w:rPr>
        <w:t>исполнительного комитета</w:t>
      </w:r>
    </w:p>
    <w:p w:rsidR="00E56327" w:rsidRDefault="00652834" w:rsidP="00E938DC">
      <w:pPr>
        <w:tabs>
          <w:tab w:val="left" w:pos="96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CF30F7">
        <w:rPr>
          <w:sz w:val="28"/>
          <w:szCs w:val="28"/>
        </w:rPr>
        <w:t xml:space="preserve">                       </w:t>
      </w:r>
      <w:r w:rsidR="00865899">
        <w:rPr>
          <w:sz w:val="28"/>
          <w:szCs w:val="28"/>
        </w:rPr>
        <w:t>04</w:t>
      </w:r>
      <w:r w:rsidR="00B8779D">
        <w:rPr>
          <w:sz w:val="28"/>
          <w:szCs w:val="28"/>
        </w:rPr>
        <w:t>.0</w:t>
      </w:r>
      <w:r w:rsidR="0034734B">
        <w:rPr>
          <w:sz w:val="28"/>
          <w:szCs w:val="28"/>
        </w:rPr>
        <w:t>2</w:t>
      </w:r>
      <w:r w:rsidR="00CF30F7">
        <w:rPr>
          <w:sz w:val="28"/>
          <w:szCs w:val="28"/>
        </w:rPr>
        <w:t>.201</w:t>
      </w:r>
      <w:r w:rsidR="0034734B">
        <w:rPr>
          <w:sz w:val="28"/>
          <w:szCs w:val="28"/>
        </w:rPr>
        <w:t>9</w:t>
      </w:r>
      <w:r w:rsidR="00E938DC">
        <w:rPr>
          <w:sz w:val="28"/>
          <w:szCs w:val="28"/>
        </w:rPr>
        <w:t xml:space="preserve"> </w:t>
      </w:r>
      <w:r w:rsidR="00CF30F7">
        <w:rPr>
          <w:sz w:val="28"/>
          <w:szCs w:val="28"/>
        </w:rPr>
        <w:t xml:space="preserve"> №</w:t>
      </w:r>
      <w:r w:rsidR="00B8779D">
        <w:rPr>
          <w:sz w:val="28"/>
          <w:szCs w:val="28"/>
        </w:rPr>
        <w:t xml:space="preserve"> </w:t>
      </w:r>
      <w:r w:rsidR="00865899">
        <w:rPr>
          <w:sz w:val="28"/>
          <w:szCs w:val="28"/>
        </w:rPr>
        <w:t xml:space="preserve"> 83</w:t>
      </w:r>
      <w:r w:rsidR="0034734B">
        <w:rPr>
          <w:sz w:val="28"/>
          <w:szCs w:val="28"/>
        </w:rPr>
        <w:t xml:space="preserve"> </w:t>
      </w:r>
    </w:p>
    <w:p w:rsidR="00652834" w:rsidRDefault="0011023D" w:rsidP="00E938DC">
      <w:pPr>
        <w:tabs>
          <w:tab w:val="left" w:pos="96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4734B" w:rsidRDefault="0011023D" w:rsidP="00F31DA9">
      <w:pPr>
        <w:pStyle w:val="5"/>
        <w:tabs>
          <w:tab w:val="left" w:pos="748"/>
          <w:tab w:val="left" w:pos="5840"/>
        </w:tabs>
        <w:ind w:right="957"/>
        <w:jc w:val="left"/>
        <w:rPr>
          <w:b w:val="0"/>
          <w:sz w:val="30"/>
          <w:szCs w:val="30"/>
          <w:lang w:val="ru-RU"/>
        </w:rPr>
      </w:pPr>
      <w:r w:rsidRPr="0011023D">
        <w:rPr>
          <w:b w:val="0"/>
          <w:sz w:val="30"/>
          <w:szCs w:val="30"/>
          <w:lang w:val="ru-RU"/>
        </w:rPr>
        <w:t xml:space="preserve">Текущий график </w:t>
      </w:r>
      <w:r w:rsidRPr="0011023D">
        <w:rPr>
          <w:b w:val="0"/>
          <w:sz w:val="30"/>
          <w:szCs w:val="30"/>
        </w:rPr>
        <w:t xml:space="preserve"> </w:t>
      </w:r>
      <w:r w:rsidRPr="0011023D">
        <w:rPr>
          <w:b w:val="0"/>
          <w:sz w:val="30"/>
          <w:szCs w:val="30"/>
          <w:lang w:val="ru-RU"/>
        </w:rPr>
        <w:t>к</w:t>
      </w:r>
      <w:r w:rsidRPr="0011023D">
        <w:rPr>
          <w:b w:val="0"/>
          <w:sz w:val="30"/>
          <w:szCs w:val="30"/>
        </w:rPr>
        <w:t>апитального ремонта жил</w:t>
      </w:r>
      <w:proofErr w:type="spellStart"/>
      <w:r w:rsidR="0034734B">
        <w:rPr>
          <w:b w:val="0"/>
          <w:sz w:val="30"/>
          <w:szCs w:val="30"/>
          <w:lang w:val="ru-RU"/>
        </w:rPr>
        <w:t>ищного</w:t>
      </w:r>
      <w:proofErr w:type="spellEnd"/>
      <w:r w:rsidR="0034734B">
        <w:rPr>
          <w:b w:val="0"/>
          <w:sz w:val="30"/>
          <w:szCs w:val="30"/>
          <w:lang w:val="ru-RU"/>
        </w:rPr>
        <w:t xml:space="preserve"> </w:t>
      </w:r>
      <w:r w:rsidRPr="0011023D">
        <w:rPr>
          <w:b w:val="0"/>
          <w:sz w:val="30"/>
          <w:szCs w:val="30"/>
        </w:rPr>
        <w:t xml:space="preserve"> </w:t>
      </w:r>
      <w:r w:rsidR="0034734B">
        <w:rPr>
          <w:b w:val="0"/>
          <w:sz w:val="30"/>
          <w:szCs w:val="30"/>
          <w:lang w:val="ru-RU"/>
        </w:rPr>
        <w:t>фонда</w:t>
      </w:r>
      <w:r w:rsidR="00CB40F2">
        <w:rPr>
          <w:b w:val="0"/>
          <w:sz w:val="30"/>
          <w:szCs w:val="30"/>
          <w:lang w:val="ru-RU"/>
        </w:rPr>
        <w:t xml:space="preserve"> </w:t>
      </w:r>
    </w:p>
    <w:p w:rsidR="00652834" w:rsidRPr="00F31DA9" w:rsidRDefault="00CB40F2" w:rsidP="00F31DA9">
      <w:pPr>
        <w:pStyle w:val="5"/>
        <w:tabs>
          <w:tab w:val="left" w:pos="748"/>
          <w:tab w:val="left" w:pos="5840"/>
        </w:tabs>
        <w:ind w:right="957"/>
        <w:jc w:val="left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 xml:space="preserve">по  </w:t>
      </w:r>
      <w:proofErr w:type="spellStart"/>
      <w:r>
        <w:rPr>
          <w:b w:val="0"/>
          <w:sz w:val="30"/>
          <w:szCs w:val="30"/>
          <w:lang w:val="ru-RU"/>
        </w:rPr>
        <w:t>Городокскому</w:t>
      </w:r>
      <w:proofErr w:type="spellEnd"/>
      <w:r>
        <w:rPr>
          <w:b w:val="0"/>
          <w:sz w:val="30"/>
          <w:szCs w:val="30"/>
          <w:lang w:val="ru-RU"/>
        </w:rPr>
        <w:t xml:space="preserve"> району на 201</w:t>
      </w:r>
      <w:r w:rsidR="0034734B">
        <w:rPr>
          <w:b w:val="0"/>
          <w:sz w:val="30"/>
          <w:szCs w:val="30"/>
          <w:lang w:val="ru-RU"/>
        </w:rPr>
        <w:t>9</w:t>
      </w:r>
      <w:r>
        <w:rPr>
          <w:b w:val="0"/>
          <w:sz w:val="30"/>
          <w:szCs w:val="30"/>
          <w:lang w:val="ru-RU"/>
        </w:rPr>
        <w:t xml:space="preserve"> год                    </w:t>
      </w:r>
    </w:p>
    <w:tbl>
      <w:tblPr>
        <w:tblW w:w="14474" w:type="dxa"/>
        <w:jc w:val="center"/>
        <w:tblInd w:w="93" w:type="dxa"/>
        <w:tblLayout w:type="fixed"/>
        <w:tblLook w:val="04A0"/>
      </w:tblPr>
      <w:tblGrid>
        <w:gridCol w:w="661"/>
        <w:gridCol w:w="3544"/>
        <w:gridCol w:w="1559"/>
        <w:gridCol w:w="1276"/>
        <w:gridCol w:w="1276"/>
        <w:gridCol w:w="1984"/>
        <w:gridCol w:w="4174"/>
      </w:tblGrid>
      <w:tr w:rsidR="00652834" w:rsidRPr="00F37F0D" w:rsidTr="009F78F7">
        <w:trPr>
          <w:trHeight w:val="345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37F0D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37F0D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F37F0D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Наименование объекта по ПСД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Общая площадь квартир жилых домов, кв.м.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Сроки проведения работ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6869F9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План ввода общей площади квартир жилых домов на 201</w:t>
            </w:r>
            <w:r w:rsidR="006869F9">
              <w:rPr>
                <w:color w:val="000000"/>
                <w:sz w:val="28"/>
                <w:szCs w:val="28"/>
              </w:rPr>
              <w:t xml:space="preserve">9 </w:t>
            </w:r>
            <w:r w:rsidRPr="00F37F0D">
              <w:rPr>
                <w:color w:val="000000"/>
                <w:sz w:val="28"/>
                <w:szCs w:val="28"/>
              </w:rPr>
              <w:t>год, кв.м.</w:t>
            </w:r>
          </w:p>
        </w:tc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Вид ремонта для обеспечения ввода площади</w:t>
            </w:r>
          </w:p>
        </w:tc>
      </w:tr>
      <w:tr w:rsidR="00652834" w:rsidRPr="00F37F0D" w:rsidTr="009F78F7">
        <w:trPr>
          <w:trHeight w:val="390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2834" w:rsidRPr="00F37F0D" w:rsidTr="009F78F7">
        <w:trPr>
          <w:trHeight w:val="495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9F78F7" w:rsidP="009E104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37F0D">
              <w:rPr>
                <w:color w:val="000000"/>
                <w:sz w:val="28"/>
                <w:szCs w:val="28"/>
              </w:rPr>
              <w:t>о</w:t>
            </w:r>
            <w:r w:rsidR="00652834" w:rsidRPr="00F37F0D">
              <w:rPr>
                <w:color w:val="000000"/>
                <w:sz w:val="28"/>
                <w:szCs w:val="28"/>
              </w:rPr>
              <w:t>конча</w:t>
            </w:r>
            <w:r w:rsidRPr="00F37F0D">
              <w:rPr>
                <w:color w:val="000000"/>
                <w:sz w:val="28"/>
                <w:szCs w:val="28"/>
              </w:rPr>
              <w:t>-</w:t>
            </w:r>
            <w:r w:rsidR="00652834" w:rsidRPr="00F37F0D">
              <w:rPr>
                <w:color w:val="000000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2834" w:rsidRPr="00F37F0D" w:rsidTr="009F78F7">
        <w:trPr>
          <w:trHeight w:val="1470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месяц,   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месяц,   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2834" w:rsidRPr="00F37F0D" w:rsidTr="009F78F7">
        <w:trPr>
          <w:trHeight w:val="30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8</w:t>
            </w:r>
          </w:p>
        </w:tc>
      </w:tr>
      <w:tr w:rsidR="00F37F0D" w:rsidRPr="00F37F0D" w:rsidTr="003F5ED9">
        <w:trPr>
          <w:trHeight w:val="300"/>
          <w:jc w:val="center"/>
        </w:trPr>
        <w:tc>
          <w:tcPr>
            <w:tcW w:w="1447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D" w:rsidRPr="00F37F0D" w:rsidRDefault="00F37F0D" w:rsidP="0034734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F78F7" w:rsidRPr="00F37F0D" w:rsidTr="00F37F0D">
        <w:trPr>
          <w:trHeight w:val="30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9F78F7" w:rsidP="009E1042">
            <w:pPr>
              <w:jc w:val="center"/>
              <w:rPr>
                <w:sz w:val="28"/>
                <w:szCs w:val="28"/>
              </w:rPr>
            </w:pPr>
            <w:bookmarkStart w:id="0" w:name="_GoBack" w:colFirst="1" w:colLast="1"/>
            <w:r w:rsidRPr="00F37F0D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8F7" w:rsidRPr="00F37F0D" w:rsidRDefault="0034734B" w:rsidP="00F37F0D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Капитальный ремонт жилого дома №39 по </w:t>
            </w:r>
            <w:proofErr w:type="spellStart"/>
            <w:r w:rsidRPr="0034734B">
              <w:rPr>
                <w:sz w:val="28"/>
                <w:szCs w:val="28"/>
              </w:rPr>
              <w:t>ул</w:t>
            </w:r>
            <w:proofErr w:type="gramStart"/>
            <w:r w:rsidRPr="0034734B">
              <w:rPr>
                <w:sz w:val="28"/>
                <w:szCs w:val="28"/>
              </w:rPr>
              <w:t>.Б</w:t>
            </w:r>
            <w:proofErr w:type="gramEnd"/>
            <w:r w:rsidRPr="0034734B">
              <w:rPr>
                <w:sz w:val="28"/>
                <w:szCs w:val="28"/>
              </w:rPr>
              <w:t>оровская</w:t>
            </w:r>
            <w:proofErr w:type="spellEnd"/>
            <w:r w:rsidRPr="0034734B">
              <w:rPr>
                <w:sz w:val="28"/>
                <w:szCs w:val="28"/>
              </w:rPr>
              <w:t xml:space="preserve">  в н.п.Прудники </w:t>
            </w:r>
            <w:proofErr w:type="spellStart"/>
            <w:r w:rsidRPr="0034734B">
              <w:rPr>
                <w:sz w:val="28"/>
                <w:szCs w:val="28"/>
              </w:rPr>
              <w:t>Городокского</w:t>
            </w:r>
            <w:proofErr w:type="spellEnd"/>
            <w:r w:rsidRPr="0034734B">
              <w:rPr>
                <w:sz w:val="28"/>
                <w:szCs w:val="28"/>
              </w:rPr>
              <w:t xml:space="preserve"> района</w:t>
            </w:r>
            <w:r w:rsidR="009F78F7" w:rsidRPr="00F37F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F7" w:rsidRPr="00F37F0D" w:rsidRDefault="0034734B" w:rsidP="00E9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F7" w:rsidRPr="00F37F0D" w:rsidRDefault="0034734B" w:rsidP="00360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F7" w:rsidRPr="00F37F0D" w:rsidRDefault="0036044B" w:rsidP="00E9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F7" w:rsidRPr="00F37F0D" w:rsidRDefault="0034734B" w:rsidP="003F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34B" w:rsidRPr="0034734B" w:rsidRDefault="0034734B" w:rsidP="00347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ремонт кровли, ремонт фасадов с устранением сырости и продуваемости отдельных их фрагментов, ремонт входной группы, устройство </w:t>
            </w:r>
            <w:proofErr w:type="spellStart"/>
            <w:r w:rsidRPr="0034734B">
              <w:rPr>
                <w:sz w:val="28"/>
                <w:szCs w:val="28"/>
              </w:rPr>
              <w:t>отмостки</w:t>
            </w:r>
            <w:proofErr w:type="spellEnd"/>
            <w:r w:rsidRPr="0034734B">
              <w:rPr>
                <w:sz w:val="28"/>
                <w:szCs w:val="28"/>
              </w:rPr>
              <w:t xml:space="preserve">, замена окон и дверей в местах общего пользования  </w:t>
            </w:r>
          </w:p>
          <w:p w:rsidR="009F78F7" w:rsidRPr="00F37F0D" w:rsidRDefault="009F78F7" w:rsidP="00F37F0D">
            <w:pPr>
              <w:rPr>
                <w:sz w:val="28"/>
                <w:szCs w:val="28"/>
              </w:rPr>
            </w:pPr>
          </w:p>
        </w:tc>
      </w:tr>
      <w:bookmarkEnd w:id="0"/>
      <w:tr w:rsidR="009F78F7" w:rsidRPr="00F37F0D" w:rsidTr="006869F9">
        <w:trPr>
          <w:trHeight w:val="1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9F78F7" w:rsidP="009E1042">
            <w:pPr>
              <w:jc w:val="center"/>
              <w:rPr>
                <w:sz w:val="28"/>
                <w:szCs w:val="28"/>
              </w:rPr>
            </w:pPr>
            <w:r w:rsidRPr="00F37F0D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34B" w:rsidRPr="0034734B" w:rsidRDefault="0034734B" w:rsidP="0034734B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Капитальный ремонт  с модернизацией жилого дома №30 по ул</w:t>
            </w:r>
            <w:proofErr w:type="gramStart"/>
            <w:r w:rsidRPr="0034734B">
              <w:rPr>
                <w:sz w:val="28"/>
                <w:szCs w:val="28"/>
              </w:rPr>
              <w:t>.Н</w:t>
            </w:r>
            <w:proofErr w:type="gramEnd"/>
            <w:r w:rsidRPr="0034734B">
              <w:rPr>
                <w:sz w:val="28"/>
                <w:szCs w:val="28"/>
              </w:rPr>
              <w:t>овая в г.Городке</w:t>
            </w:r>
          </w:p>
          <w:p w:rsidR="009F78F7" w:rsidRPr="0034734B" w:rsidRDefault="009F78F7" w:rsidP="00F37F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F7" w:rsidRPr="0034734B" w:rsidRDefault="009F78F7" w:rsidP="0034734B">
            <w:pPr>
              <w:jc w:val="center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lastRenderedPageBreak/>
              <w:t>1</w:t>
            </w:r>
            <w:r w:rsidR="0034734B">
              <w:rPr>
                <w:sz w:val="28"/>
                <w:szCs w:val="28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F7" w:rsidRPr="0034734B" w:rsidRDefault="0034734B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F7" w:rsidRPr="0034734B" w:rsidRDefault="0034734B" w:rsidP="009A1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F7" w:rsidRPr="0034734B" w:rsidRDefault="009F78F7" w:rsidP="0034734B">
            <w:pPr>
              <w:jc w:val="center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1</w:t>
            </w:r>
            <w:r w:rsidR="0034734B">
              <w:rPr>
                <w:sz w:val="28"/>
                <w:szCs w:val="28"/>
              </w:rPr>
              <w:t>469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F3" w:rsidRPr="0034734B" w:rsidRDefault="0034734B" w:rsidP="00F37F0D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устройство скатной кровли, ремонт лоджий, ремонт крылец, ремонт козырьков, замена окон в местах общего пользования</w:t>
            </w:r>
          </w:p>
        </w:tc>
      </w:tr>
      <w:tr w:rsidR="009F78F7" w:rsidRPr="00F37F0D" w:rsidTr="009F78F7">
        <w:trPr>
          <w:trHeight w:val="4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9F78F7" w:rsidP="009E1042">
            <w:pPr>
              <w:jc w:val="center"/>
              <w:rPr>
                <w:sz w:val="28"/>
                <w:szCs w:val="28"/>
              </w:rPr>
            </w:pPr>
            <w:r w:rsidRPr="00F37F0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34734B" w:rsidP="00F37F0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Капитальный ремонт  с модернизацией жилого дома №40 по ул</w:t>
            </w:r>
            <w:proofErr w:type="gramStart"/>
            <w:r w:rsidRPr="0034734B">
              <w:rPr>
                <w:sz w:val="28"/>
                <w:szCs w:val="28"/>
              </w:rPr>
              <w:t>.Г</w:t>
            </w:r>
            <w:proofErr w:type="gramEnd"/>
            <w:r w:rsidRPr="0034734B">
              <w:rPr>
                <w:sz w:val="28"/>
                <w:szCs w:val="28"/>
              </w:rPr>
              <w:t>агарина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34734B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2A56DF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34734B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34734B" w:rsidP="003F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34734B" w:rsidP="00F37F0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ремонт фасадов с устранением сырости и продуваемости отдельных их фрагментов, утепление чердачного перекрытия, ремонт кровли, ремонт балконов, замена окон в местах общего пользования, </w:t>
            </w:r>
            <w:proofErr w:type="spellStart"/>
            <w:r w:rsidRPr="0034734B">
              <w:rPr>
                <w:sz w:val="28"/>
                <w:szCs w:val="28"/>
              </w:rPr>
              <w:t>отмостка</w:t>
            </w:r>
            <w:proofErr w:type="spellEnd"/>
          </w:p>
        </w:tc>
      </w:tr>
      <w:tr w:rsidR="009F78F7" w:rsidRPr="00F37F0D" w:rsidTr="00F37F0D">
        <w:trPr>
          <w:trHeight w:val="4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9F78F7" w:rsidP="009E1042">
            <w:pPr>
              <w:jc w:val="center"/>
              <w:rPr>
                <w:sz w:val="28"/>
                <w:szCs w:val="28"/>
              </w:rPr>
            </w:pPr>
            <w:r w:rsidRPr="00F37F0D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34B" w:rsidRDefault="0034734B" w:rsidP="00F37F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4734B" w:rsidRDefault="0034734B" w:rsidP="00F37F0D">
            <w:pPr>
              <w:jc w:val="both"/>
              <w:rPr>
                <w:sz w:val="28"/>
                <w:szCs w:val="28"/>
              </w:rPr>
            </w:pPr>
          </w:p>
          <w:p w:rsidR="0034734B" w:rsidRDefault="0034734B" w:rsidP="00F37F0D">
            <w:pPr>
              <w:jc w:val="both"/>
              <w:rPr>
                <w:sz w:val="28"/>
                <w:szCs w:val="28"/>
              </w:rPr>
            </w:pPr>
          </w:p>
          <w:p w:rsidR="009F78F7" w:rsidRPr="00F37F0D" w:rsidRDefault="0034734B" w:rsidP="00F37F0D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Капитальный ремонт с модернизацией жилого дома №51 по ул</w:t>
            </w:r>
            <w:proofErr w:type="gramStart"/>
            <w:r w:rsidRPr="0034734B">
              <w:rPr>
                <w:sz w:val="28"/>
                <w:szCs w:val="28"/>
              </w:rPr>
              <w:t>.Б</w:t>
            </w:r>
            <w:proofErr w:type="gramEnd"/>
            <w:r w:rsidRPr="0034734B">
              <w:rPr>
                <w:sz w:val="28"/>
                <w:szCs w:val="28"/>
              </w:rPr>
              <w:t>аграмяна  в г.Городке</w:t>
            </w:r>
          </w:p>
          <w:p w:rsidR="009F78F7" w:rsidRPr="00F37F0D" w:rsidRDefault="009F78F7" w:rsidP="00F37F0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34734B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2A56DF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2A56DF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34734B" w:rsidP="003F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2369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F7" w:rsidRPr="00F37F0D" w:rsidRDefault="0034734B" w:rsidP="00F37F0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ремонт кровли, ремонт фасадов с устранением сырости и продуваемости отдельных их фрагментов, устройство </w:t>
            </w:r>
            <w:proofErr w:type="spellStart"/>
            <w:r w:rsidRPr="0034734B">
              <w:rPr>
                <w:sz w:val="28"/>
                <w:szCs w:val="28"/>
              </w:rPr>
              <w:t>отмостки</w:t>
            </w:r>
            <w:proofErr w:type="spellEnd"/>
            <w:r w:rsidRPr="0034734B">
              <w:rPr>
                <w:sz w:val="28"/>
                <w:szCs w:val="28"/>
              </w:rPr>
              <w:t>, ремонт балконов, ремонт козырьков над балконами, ремонт внутренних систем водопровода, канализации, электроснабжения, покраска фасадов, ремонт крылец, входной группы</w:t>
            </w:r>
          </w:p>
        </w:tc>
      </w:tr>
      <w:tr w:rsidR="002A56DF" w:rsidRPr="00F37F0D" w:rsidTr="003F5ED9">
        <w:trPr>
          <w:trHeight w:val="610"/>
          <w:jc w:val="center"/>
        </w:trPr>
        <w:tc>
          <w:tcPr>
            <w:tcW w:w="14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37B" w:rsidRDefault="0027737B" w:rsidP="00F37F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56DF" w:rsidRPr="00F37F0D" w:rsidRDefault="0027737B" w:rsidP="0034734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</w:t>
            </w:r>
            <w:r w:rsidR="002A56DF" w:rsidRPr="00F37F0D">
              <w:rPr>
                <w:b/>
                <w:bCs/>
                <w:sz w:val="28"/>
                <w:szCs w:val="28"/>
              </w:rPr>
              <w:t xml:space="preserve">Объекты </w:t>
            </w:r>
            <w:r w:rsidR="0034734B">
              <w:rPr>
                <w:b/>
                <w:bCs/>
                <w:sz w:val="28"/>
                <w:szCs w:val="28"/>
              </w:rPr>
              <w:t>по капитальному ремонту отдельных конструктивных элементов</w:t>
            </w:r>
          </w:p>
        </w:tc>
      </w:tr>
      <w:tr w:rsidR="002A56DF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DF" w:rsidRPr="00F37F0D" w:rsidRDefault="002A56DF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DF" w:rsidRPr="00F37F0D" w:rsidRDefault="0034734B" w:rsidP="00F37F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Капитальный ремонт с модернизацией жилого дома №27 по ул</w:t>
            </w:r>
            <w:proofErr w:type="gramStart"/>
            <w:r w:rsidRPr="0034734B">
              <w:rPr>
                <w:sz w:val="28"/>
                <w:szCs w:val="28"/>
              </w:rPr>
              <w:t>.К</w:t>
            </w:r>
            <w:proofErr w:type="gramEnd"/>
            <w:r w:rsidRPr="0034734B">
              <w:rPr>
                <w:sz w:val="28"/>
                <w:szCs w:val="28"/>
              </w:rPr>
              <w:t>омсомольская в г.Городке</w:t>
            </w:r>
          </w:p>
          <w:p w:rsidR="002A56DF" w:rsidRPr="00F37F0D" w:rsidRDefault="002A56DF" w:rsidP="00F37F0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DF" w:rsidRPr="00F37F0D" w:rsidRDefault="0034734B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DF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DF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DF" w:rsidRPr="00F37F0D" w:rsidRDefault="002A56DF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DF" w:rsidRPr="00F37F0D" w:rsidRDefault="002A56DF" w:rsidP="009E1042">
            <w:pPr>
              <w:rPr>
                <w:sz w:val="28"/>
                <w:szCs w:val="28"/>
              </w:rPr>
            </w:pPr>
          </w:p>
        </w:tc>
      </w:tr>
      <w:tr w:rsidR="00991177" w:rsidRPr="00F37F0D" w:rsidTr="003F5ED9">
        <w:trPr>
          <w:trHeight w:val="1340"/>
          <w:jc w:val="center"/>
        </w:trPr>
        <w:tc>
          <w:tcPr>
            <w:tcW w:w="14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77" w:rsidRDefault="00991177" w:rsidP="0027737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Разработка проектной документации</w:t>
            </w:r>
          </w:p>
        </w:tc>
      </w:tr>
      <w:tr w:rsidR="0034734B" w:rsidRPr="00F37F0D" w:rsidTr="003F5ED9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34B" w:rsidRPr="0034734B" w:rsidRDefault="0034734B">
            <w:pPr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Капитальный ремонт  жилого дома №</w:t>
            </w:r>
            <w:r w:rsidR="006869F9"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51 по ул</w:t>
            </w:r>
            <w:proofErr w:type="gramStart"/>
            <w:r w:rsidRPr="0034734B">
              <w:rPr>
                <w:sz w:val="28"/>
                <w:szCs w:val="28"/>
              </w:rPr>
              <w:t>.Б</w:t>
            </w:r>
            <w:proofErr w:type="gramEnd"/>
            <w:r w:rsidRPr="0034734B">
              <w:rPr>
                <w:sz w:val="28"/>
                <w:szCs w:val="28"/>
              </w:rPr>
              <w:t>аграмяна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6869F9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rPr>
                <w:sz w:val="28"/>
                <w:szCs w:val="28"/>
              </w:rPr>
            </w:pPr>
          </w:p>
        </w:tc>
      </w:tr>
      <w:tr w:rsidR="0034734B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34734B" w:rsidRDefault="0034734B" w:rsidP="00F37F0D">
            <w:pPr>
              <w:jc w:val="both"/>
              <w:rPr>
                <w:color w:val="000000"/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 </w:t>
            </w:r>
          </w:p>
          <w:p w:rsidR="0034734B" w:rsidRPr="0034734B" w:rsidRDefault="0034734B" w:rsidP="0034734B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Капитальный ремонт  жилого дома №</w:t>
            </w:r>
            <w:r w:rsidR="006869F9"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49 по ул</w:t>
            </w:r>
            <w:proofErr w:type="gramStart"/>
            <w:r w:rsidRPr="0034734B">
              <w:rPr>
                <w:sz w:val="28"/>
                <w:szCs w:val="28"/>
              </w:rPr>
              <w:t>.Б</w:t>
            </w:r>
            <w:proofErr w:type="gramEnd"/>
            <w:r w:rsidRPr="0034734B">
              <w:rPr>
                <w:sz w:val="28"/>
                <w:szCs w:val="28"/>
              </w:rPr>
              <w:t>аграмяна в г.Городке</w:t>
            </w:r>
          </w:p>
          <w:p w:rsidR="0034734B" w:rsidRPr="0034734B" w:rsidRDefault="0034734B" w:rsidP="00F37F0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6869F9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rPr>
                <w:sz w:val="28"/>
                <w:szCs w:val="28"/>
              </w:rPr>
            </w:pPr>
          </w:p>
        </w:tc>
      </w:tr>
      <w:tr w:rsidR="0034734B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34734B" w:rsidRDefault="0034734B" w:rsidP="00F37F0D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 </w:t>
            </w:r>
          </w:p>
          <w:p w:rsidR="0034734B" w:rsidRPr="0034734B" w:rsidRDefault="0034734B" w:rsidP="0034734B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Капитальный ремонт с модернизацией жилого дома №</w:t>
            </w:r>
            <w:r w:rsidR="006869F9"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29 по ул</w:t>
            </w:r>
            <w:proofErr w:type="gramStart"/>
            <w:r w:rsidRPr="0034734B">
              <w:rPr>
                <w:sz w:val="28"/>
                <w:szCs w:val="28"/>
              </w:rPr>
              <w:t>.К</w:t>
            </w:r>
            <w:proofErr w:type="gramEnd"/>
            <w:r w:rsidRPr="0034734B">
              <w:rPr>
                <w:sz w:val="28"/>
                <w:szCs w:val="28"/>
              </w:rPr>
              <w:t>оммунистическая в г.Городке</w:t>
            </w:r>
          </w:p>
          <w:p w:rsidR="0034734B" w:rsidRPr="0034734B" w:rsidRDefault="0034734B" w:rsidP="00F37F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6869F9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rPr>
                <w:sz w:val="28"/>
                <w:szCs w:val="28"/>
              </w:rPr>
            </w:pPr>
          </w:p>
        </w:tc>
      </w:tr>
      <w:tr w:rsidR="0034734B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34734B" w:rsidRDefault="0034734B" w:rsidP="00F37F0D">
            <w:pPr>
              <w:jc w:val="both"/>
              <w:rPr>
                <w:color w:val="000000"/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  Капитальный ремонт жилого дома №</w:t>
            </w:r>
            <w:r w:rsidR="006869F9"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8 по ул</w:t>
            </w:r>
            <w:proofErr w:type="gramStart"/>
            <w:r w:rsidRPr="0034734B">
              <w:rPr>
                <w:sz w:val="28"/>
                <w:szCs w:val="28"/>
              </w:rPr>
              <w:t>.Г</w:t>
            </w:r>
            <w:proofErr w:type="gramEnd"/>
            <w:r w:rsidRPr="0034734B">
              <w:rPr>
                <w:sz w:val="28"/>
                <w:szCs w:val="28"/>
              </w:rPr>
              <w:t>агарина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6869F9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rPr>
                <w:sz w:val="28"/>
                <w:szCs w:val="28"/>
              </w:rPr>
            </w:pPr>
          </w:p>
        </w:tc>
      </w:tr>
      <w:tr w:rsidR="0034734B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34734B" w:rsidRDefault="0034734B" w:rsidP="00F37F0D">
            <w:pPr>
              <w:jc w:val="both"/>
              <w:rPr>
                <w:color w:val="000000"/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  Капитальный ремонт жилого дома №</w:t>
            </w:r>
            <w:r w:rsidR="006869F9"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49 по </w:t>
            </w:r>
            <w:proofErr w:type="spellStart"/>
            <w:r w:rsidRPr="0034734B">
              <w:rPr>
                <w:sz w:val="28"/>
                <w:szCs w:val="28"/>
              </w:rPr>
              <w:t>ул</w:t>
            </w:r>
            <w:proofErr w:type="gramStart"/>
            <w:r w:rsidRPr="0034734B">
              <w:rPr>
                <w:sz w:val="28"/>
                <w:szCs w:val="28"/>
              </w:rPr>
              <w:t>.Н</w:t>
            </w:r>
            <w:proofErr w:type="gramEnd"/>
            <w:r w:rsidRPr="0034734B">
              <w:rPr>
                <w:sz w:val="28"/>
                <w:szCs w:val="28"/>
              </w:rPr>
              <w:t>евельское</w:t>
            </w:r>
            <w:proofErr w:type="spellEnd"/>
            <w:r w:rsidRPr="0034734B">
              <w:rPr>
                <w:sz w:val="28"/>
                <w:szCs w:val="28"/>
              </w:rPr>
              <w:t xml:space="preserve"> шоссе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6869F9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34B" w:rsidRPr="00F37F0D" w:rsidRDefault="0034734B" w:rsidP="009E1042">
            <w:pPr>
              <w:rPr>
                <w:sz w:val="28"/>
                <w:szCs w:val="28"/>
              </w:rPr>
            </w:pPr>
          </w:p>
        </w:tc>
      </w:tr>
    </w:tbl>
    <w:p w:rsidR="006D0A6C" w:rsidRPr="00F31DA9" w:rsidRDefault="006D0A6C">
      <w:pPr>
        <w:rPr>
          <w:sz w:val="28"/>
          <w:szCs w:val="28"/>
        </w:rPr>
      </w:pPr>
    </w:p>
    <w:sectPr w:rsidR="006D0A6C" w:rsidRPr="00F31DA9" w:rsidSect="000E22F3">
      <w:pgSz w:w="16838" w:h="11906" w:orient="landscape"/>
      <w:pgMar w:top="851" w:right="1134" w:bottom="851" w:left="1134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52834"/>
    <w:rsid w:val="000310CA"/>
    <w:rsid w:val="000579EE"/>
    <w:rsid w:val="000A01B4"/>
    <w:rsid w:val="000A1EC3"/>
    <w:rsid w:val="000E22F3"/>
    <w:rsid w:val="000E620C"/>
    <w:rsid w:val="0011023D"/>
    <w:rsid w:val="00185E10"/>
    <w:rsid w:val="001A5690"/>
    <w:rsid w:val="0027737B"/>
    <w:rsid w:val="002A2A46"/>
    <w:rsid w:val="002A56DF"/>
    <w:rsid w:val="00301FB7"/>
    <w:rsid w:val="003305C1"/>
    <w:rsid w:val="0034734B"/>
    <w:rsid w:val="0036044B"/>
    <w:rsid w:val="003F5ED9"/>
    <w:rsid w:val="004C079A"/>
    <w:rsid w:val="004D5FB0"/>
    <w:rsid w:val="00503947"/>
    <w:rsid w:val="00550F5E"/>
    <w:rsid w:val="00556B06"/>
    <w:rsid w:val="005730D9"/>
    <w:rsid w:val="00583653"/>
    <w:rsid w:val="005847D5"/>
    <w:rsid w:val="00593F8E"/>
    <w:rsid w:val="005A0F9A"/>
    <w:rsid w:val="005B441D"/>
    <w:rsid w:val="005B7ED0"/>
    <w:rsid w:val="00652834"/>
    <w:rsid w:val="00670035"/>
    <w:rsid w:val="006869F9"/>
    <w:rsid w:val="006D0A6C"/>
    <w:rsid w:val="007641A9"/>
    <w:rsid w:val="007877E7"/>
    <w:rsid w:val="007C01E8"/>
    <w:rsid w:val="0080031F"/>
    <w:rsid w:val="00802A0D"/>
    <w:rsid w:val="00865899"/>
    <w:rsid w:val="00931ECA"/>
    <w:rsid w:val="00967089"/>
    <w:rsid w:val="00970EAA"/>
    <w:rsid w:val="00991177"/>
    <w:rsid w:val="009A11C9"/>
    <w:rsid w:val="009A3AD1"/>
    <w:rsid w:val="009C1C87"/>
    <w:rsid w:val="009C5160"/>
    <w:rsid w:val="009E1042"/>
    <w:rsid w:val="009E5F67"/>
    <w:rsid w:val="009F78F7"/>
    <w:rsid w:val="00A029FF"/>
    <w:rsid w:val="00A5261E"/>
    <w:rsid w:val="00A628DA"/>
    <w:rsid w:val="00B10CAE"/>
    <w:rsid w:val="00B80EE8"/>
    <w:rsid w:val="00B8779D"/>
    <w:rsid w:val="00C3562A"/>
    <w:rsid w:val="00CB40F2"/>
    <w:rsid w:val="00CF30F7"/>
    <w:rsid w:val="00E02725"/>
    <w:rsid w:val="00E07E2E"/>
    <w:rsid w:val="00E56327"/>
    <w:rsid w:val="00E938DC"/>
    <w:rsid w:val="00EB21ED"/>
    <w:rsid w:val="00F15A21"/>
    <w:rsid w:val="00F31DA9"/>
    <w:rsid w:val="00F37F0D"/>
    <w:rsid w:val="00F4217F"/>
    <w:rsid w:val="00F66217"/>
    <w:rsid w:val="00F84D59"/>
    <w:rsid w:val="00FC7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3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5">
    <w:name w:val="heading 5"/>
    <w:basedOn w:val="a"/>
    <w:next w:val="a"/>
    <w:link w:val="50"/>
    <w:qFormat/>
    <w:rsid w:val="00652834"/>
    <w:pPr>
      <w:keepNext/>
      <w:spacing w:line="360" w:lineRule="auto"/>
      <w:jc w:val="center"/>
      <w:outlineLvl w:val="4"/>
    </w:pPr>
    <w:rPr>
      <w:rFonts w:eastAsia="Arial Unicode MS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52834"/>
    <w:rPr>
      <w:rFonts w:ascii="Times New Roman" w:eastAsia="Arial Unicode MS" w:hAnsi="Times New Roman" w:cs="Times New Roman"/>
      <w:b/>
      <w:bCs/>
      <w:sz w:val="24"/>
      <w:szCs w:val="24"/>
      <w:lang w:val="be-BY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3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3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FF61-9F73-47C7-BEEF-AD58EEAD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ЖКХ</cp:lastModifiedBy>
  <cp:revision>3</cp:revision>
  <cp:lastPrinted>2019-02-06T08:43:00Z</cp:lastPrinted>
  <dcterms:created xsi:type="dcterms:W3CDTF">2018-06-06T14:10:00Z</dcterms:created>
  <dcterms:modified xsi:type="dcterms:W3CDTF">2019-02-06T08:43:00Z</dcterms:modified>
</cp:coreProperties>
</file>