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3" w:rsidRPr="007231B3" w:rsidRDefault="007231B3" w:rsidP="000D22BD">
      <w:pPr>
        <w:shd w:val="clear" w:color="auto" w:fill="FFFFFF"/>
        <w:spacing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sz w:val="36"/>
          <w:szCs w:val="36"/>
          <w:lang w:eastAsia="ru-RU"/>
        </w:rPr>
      </w:pPr>
      <w:r w:rsidRPr="007231B3"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sz w:val="36"/>
          <w:szCs w:val="36"/>
          <w:lang w:eastAsia="ru-RU"/>
        </w:rPr>
        <w:t>ЗАЧЕМ ВАКЦИНИРОВАТЬ ДЕТЕЙ ПРОТИВ ГРИППА?</w:t>
      </w:r>
    </w:p>
    <w:p w:rsidR="007231B3" w:rsidRPr="007231B3" w:rsidRDefault="007231B3" w:rsidP="000D22BD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Пожалуй, каждый родитель хочет уберечь своего ребенка от развития любого заболевания, и тем более такой распространенной инфекции, как грипп, которая в детском возрасте, наравне с пожилым, отличается в большинстве случаев тяжелым течением с развитием осложнений (различные типы пневмоний, менингит, отиты, ангины, судороги на фоне высокой температуры, инфекционно-токсический шок, кровоизлияния в жизненно-важные органы) вплоть до летального исхода.</w:t>
      </w:r>
      <w:r w:rsidR="000D22BD" w:rsidRPr="000D22BD">
        <w:rPr>
          <w:noProof/>
          <w:lang w:eastAsia="ru-RU"/>
        </w:rPr>
        <w:t xml:space="preserve"> </w:t>
      </w:r>
      <w:r w:rsidR="000D22B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1228090</wp:posOffset>
            </wp:positionV>
            <wp:extent cx="3251200" cy="2169160"/>
            <wp:effectExtent l="0" t="0" r="6350" b="2540"/>
            <wp:wrapTight wrapText="bothSides">
              <wp:wrapPolygon edited="0">
                <wp:start x="0" y="0"/>
                <wp:lineTo x="0" y="21436"/>
                <wp:lineTo x="21516" y="21436"/>
                <wp:lineTo x="21516" y="0"/>
                <wp:lineTo x="0" y="0"/>
              </wp:wrapPolygon>
            </wp:wrapTight>
            <wp:docPr id="7" name="Рисунок 7" descr="https://prozhektor.info/wp-content/uploads/2020/11/AdobeStock_227063794-sca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zhektor.info/wp-content/uploads/2020/11/AdobeStock_227063794-scale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31B3" w:rsidRPr="007231B3" w:rsidRDefault="007231B3" w:rsidP="000D22BD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гриппа у детей, с помощью которой возможно предотвратить развитие этого тяжелого заболевания и его осложнений в первую очередь, является первоочередным сезонным заданием для всех врачей-педиатров, инфекционистов, а также родителей.</w:t>
      </w:r>
    </w:p>
    <w:p w:rsidR="007231B3" w:rsidRPr="007231B3" w:rsidRDefault="007231B3" w:rsidP="000D22BD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Единственной эффективной и доказанной специфической мерой профилактики гриппа, а в особенности его осложнений является вакцинация (разрешена для детей старше 6 месячного возраста). В зависимости от возраста для иммунизации используются различные вакцины. Существует 4 поколения противогриппозных вакцин в зависимости от состава и степени очистки (чем выше степень очистки, тем менее вероятно возникновение побочных реакций, особенно это важно для детей раннего возраста и детей с аллергическими заболеваниями):</w:t>
      </w:r>
    </w:p>
    <w:p w:rsidR="007231B3" w:rsidRPr="007231B3" w:rsidRDefault="007231B3" w:rsidP="000D22BD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поколение - </w:t>
      </w:r>
      <w:proofErr w:type="spell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цельновирионные</w:t>
      </w:r>
      <w:proofErr w:type="spell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31B3" w:rsidRPr="007231B3" w:rsidRDefault="007231B3" w:rsidP="000D22BD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живые вакцины (содержат живой </w:t>
      </w:r>
      <w:proofErr w:type="gram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вирус)-</w:t>
      </w:r>
      <w:proofErr w:type="gram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не используются;</w:t>
      </w:r>
    </w:p>
    <w:p w:rsidR="007231B3" w:rsidRPr="007231B3" w:rsidRDefault="007231B3" w:rsidP="000D22BD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живые ослабленные вакцины (содержит целые вирусы, прошедшие </w:t>
      </w:r>
      <w:proofErr w:type="spell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инактивацию</w:t>
      </w:r>
      <w:proofErr w:type="spell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очистку), например, «</w:t>
      </w:r>
      <w:proofErr w:type="spell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Ультравак</w:t>
      </w:r>
      <w:proofErr w:type="spell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детей с 3х лет, используется </w:t>
      </w:r>
      <w:proofErr w:type="spell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интраназально</w:t>
      </w:r>
      <w:proofErr w:type="spell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31B3" w:rsidRPr="007231B3" w:rsidRDefault="007231B3" w:rsidP="000D22BD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II поколение – расщепленные сплит-вакцины (содержат частицы разрушенного вируса, гемагглютинин, нейраминидаза и внутренние белки), например, «</w:t>
      </w:r>
      <w:proofErr w:type="spell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Ваксигрипп</w:t>
      </w:r>
      <w:proofErr w:type="spell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231B3" w:rsidRPr="007231B3" w:rsidRDefault="007231B3" w:rsidP="000D22BD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III поколение - субъединичные вакцины (содержат высокоочищенные поверхностные белки), например, «</w:t>
      </w:r>
      <w:proofErr w:type="spell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Инфлювак</w:t>
      </w:r>
      <w:proofErr w:type="spell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231B3" w:rsidRPr="007231B3" w:rsidRDefault="007231B3" w:rsidP="000D22BD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 поколение - субъединичные </w:t>
      </w:r>
      <w:proofErr w:type="spell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адъювантные</w:t>
      </w:r>
      <w:proofErr w:type="spell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вакцины (содержат высокоочищенные поверхностные белки и </w:t>
      </w:r>
      <w:proofErr w:type="spell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иммуноадъювант</w:t>
      </w:r>
      <w:proofErr w:type="spell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(иммуномодулятор)).</w:t>
      </w:r>
    </w:p>
    <w:p w:rsidR="000D22BD" w:rsidRDefault="007231B3" w:rsidP="008E65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Вирусы гриппа отличаются постоянной изменчивостью поверхностных антигенов, поэтому на основании проводимого мониторинга за циркулирующими вирусами гриппа, экспертами Всемирной организации здравоохранения выдается </w:t>
      </w: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рекомендация о включении прогнозируемых штаммов вируса гриппа на предстоящий сезон в состав вакцин. </w:t>
      </w:r>
    </w:p>
    <w:p w:rsidR="000D22BD" w:rsidRDefault="007231B3" w:rsidP="008E65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Защитный эффект после вакцинации наступает не ранее 8-12 дня и сохраняется до 12 месяцев. Вакцинации подлежат дети с 6 месяцев, дети с 6 до 35 месячного возраста будут вакцинированы двукратно с интервалом 3-4 недели. Также двукратно можно вакцинировать детей старше 35 месяцев, если они ранее не болели гриппом и никогда не были привиты. Для минимизации побочных реакций прививаемый ребенок должен быть здоров и осмотрен врачом в день вакц</w:t>
      </w:r>
      <w:r w:rsidR="000D22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инации. При температуре выше 37</w:t>
      </w:r>
      <w:r w:rsidR="000D22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вакцинацию не проводят. </w:t>
      </w:r>
    </w:p>
    <w:p w:rsidR="007231B3" w:rsidRPr="007231B3" w:rsidRDefault="007231B3" w:rsidP="008E65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родителям стоит знать о </w:t>
      </w:r>
      <w:r w:rsidRPr="008E6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предсказуемых реакциях на введение вакцины</w:t>
      </w: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исчезают в течение 1-2 дней и не требуют лечения:</w:t>
      </w:r>
    </w:p>
    <w:p w:rsidR="007231B3" w:rsidRPr="007231B3" w:rsidRDefault="007231B3" w:rsidP="008E6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субфебрильная температура, недомогание, слабость, боли в мышцах, ломота в суставах, насморк, першение и боль в горле (эквивалент «гриппа в легкой форме»</w:t>
      </w:r>
      <w:r w:rsidR="000D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свидетельствует об эффективно работающем иммунном ответе);</w:t>
      </w:r>
    </w:p>
    <w:p w:rsidR="007231B3" w:rsidRDefault="007231B3" w:rsidP="008E6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болезненность, уплотнение и покраснение кожи в месте введения.</w:t>
      </w:r>
    </w:p>
    <w:p w:rsidR="008E65BB" w:rsidRPr="007231B3" w:rsidRDefault="008E65BB" w:rsidP="008E65B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1B3" w:rsidRPr="008E65BB" w:rsidRDefault="007231B3" w:rsidP="008E65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6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Противопоказания к вакцинации:</w:t>
      </w:r>
    </w:p>
    <w:p w:rsidR="007231B3" w:rsidRPr="007231B3" w:rsidRDefault="007231B3" w:rsidP="008E65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аллергические реакции на куриный белок и компоненты вакцины;</w:t>
      </w:r>
    </w:p>
    <w:p w:rsidR="007231B3" w:rsidRPr="007231B3" w:rsidRDefault="007231B3" w:rsidP="008E65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лихорадочные заболевания и обострения хронических заболеваний (вакцинацию проводят после выздоровления не менее 2х недель или в период ремиссии хронического заболевания);</w:t>
      </w:r>
    </w:p>
    <w:p w:rsidR="007231B3" w:rsidRPr="007231B3" w:rsidRDefault="007231B3" w:rsidP="000D22BD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до 6 месяцев;</w:t>
      </w:r>
    </w:p>
    <w:p w:rsidR="007231B3" w:rsidRPr="007231B3" w:rsidRDefault="007231B3" w:rsidP="008E65B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поствакцинальные осложнения на предыдущие </w:t>
      </w:r>
      <w:proofErr w:type="gram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вакцинации</w:t>
      </w: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0D22BD">
        <w:rPr>
          <w:rFonts w:ascii="Times New Roman" w:eastAsia="Times New Roman" w:hAnsi="Times New Roman" w:cs="Times New Roman"/>
          <w:sz w:val="28"/>
          <w:szCs w:val="28"/>
          <w:lang w:eastAsia="ru-RU"/>
        </w:rPr>
        <w:t>мпература выше 39,5</w:t>
      </w:r>
      <w:r w:rsidR="000D22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С, отек и покраснение кожи в месте инъекции выше 8 см в диаметре).</w:t>
      </w:r>
    </w:p>
    <w:p w:rsidR="007231B3" w:rsidRPr="007231B3" w:rsidRDefault="007231B3" w:rsidP="008E65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сохранить крепкое здоровье своих детей и не допустить развитие у него </w:t>
      </w:r>
      <w:proofErr w:type="spellStart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жизнеугрожающих</w:t>
      </w:r>
      <w:proofErr w:type="spellEnd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состояний, </w:t>
      </w:r>
      <w:bookmarkStart w:id="0" w:name="_GoBack"/>
      <w:bookmarkEnd w:id="0"/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последующих хронических заболеваний, приводящих к инвалидности, а также летального исхода, родителям необходимо сознательно вакцинировать своих детей против гриппа своевременно и ежегодно, ведь регулярная иммунизация против гриппа снижает частоту и длительность заболеваемости любыми острыми респираторными инфекциями, что является весьма актуальным в наше время для любого ребенка.</w:t>
      </w:r>
    </w:p>
    <w:p w:rsidR="007231B3" w:rsidRPr="007231B3" w:rsidRDefault="007231B3" w:rsidP="000D22BD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1B3" w:rsidRPr="000D22BD" w:rsidRDefault="007231B3" w:rsidP="000D22B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1B3" w:rsidRPr="000D22BD" w:rsidRDefault="007231B3" w:rsidP="000D22B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1B3" w:rsidRPr="000D22BD" w:rsidRDefault="007231B3" w:rsidP="000D22B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1B3" w:rsidRPr="000D22BD" w:rsidRDefault="007231B3" w:rsidP="000D22B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31B3" w:rsidRPr="000D22BD" w:rsidSect="00723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AA1"/>
    <w:multiLevelType w:val="multilevel"/>
    <w:tmpl w:val="C918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16600"/>
    <w:multiLevelType w:val="multilevel"/>
    <w:tmpl w:val="8F88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77E8A"/>
    <w:multiLevelType w:val="multilevel"/>
    <w:tmpl w:val="7952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E789B"/>
    <w:multiLevelType w:val="multilevel"/>
    <w:tmpl w:val="4F62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11"/>
    <w:rsid w:val="000D22BD"/>
    <w:rsid w:val="0064020C"/>
    <w:rsid w:val="00722071"/>
    <w:rsid w:val="007231B3"/>
    <w:rsid w:val="008E65BB"/>
    <w:rsid w:val="00C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77AD3-C869-4557-B6BD-78DCAAAE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117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931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74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55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4</cp:revision>
  <cp:lastPrinted>2021-02-25T11:51:00Z</cp:lastPrinted>
  <dcterms:created xsi:type="dcterms:W3CDTF">2021-02-24T07:19:00Z</dcterms:created>
  <dcterms:modified xsi:type="dcterms:W3CDTF">2021-02-25T11:54:00Z</dcterms:modified>
</cp:coreProperties>
</file>