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D2E" w:rsidRDefault="00C87D2E" w:rsidP="00FC3A3E">
      <w:pPr>
        <w:ind w:firstLine="0"/>
        <w:rPr>
          <w:b/>
          <w:bCs/>
          <w:sz w:val="24"/>
        </w:rPr>
      </w:pPr>
    </w:p>
    <w:p w:rsidR="00C87D2E" w:rsidRDefault="00C87D2E" w:rsidP="00FC3A3E">
      <w:pPr>
        <w:ind w:firstLine="0"/>
        <w:rPr>
          <w:b/>
          <w:bCs/>
          <w:sz w:val="24"/>
        </w:rPr>
      </w:pPr>
      <w:r>
        <w:rPr>
          <w:b/>
          <w:bCs/>
          <w:sz w:val="24"/>
        </w:rPr>
        <w:t xml:space="preserve">                                                                                                                  </w:t>
      </w:r>
    </w:p>
    <w:p w:rsidR="00C87D2E" w:rsidRPr="009624D0" w:rsidRDefault="00C87D2E" w:rsidP="00FC3A3E">
      <w:pPr>
        <w:ind w:firstLine="0"/>
        <w:rPr>
          <w:b/>
          <w:bCs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76.25pt;margin-top:-32.25pt;width:48.2pt;height:45.2pt;z-index:251658240">
            <v:imagedata r:id="rId4" o:title=""/>
          </v:shape>
        </w:pict>
      </w:r>
      <w:r>
        <w:rPr>
          <w:b/>
          <w:bCs/>
          <w:sz w:val="24"/>
        </w:rPr>
        <w:t xml:space="preserve">     </w:t>
      </w:r>
      <w:r w:rsidRPr="009624D0">
        <w:rPr>
          <w:b/>
          <w:bCs/>
          <w:sz w:val="24"/>
        </w:rPr>
        <w:t>ГАРАДОЦКІ   РАЁННЫ</w:t>
      </w:r>
      <w:r w:rsidRPr="009624D0">
        <w:rPr>
          <w:b/>
          <w:bCs/>
          <w:sz w:val="24"/>
        </w:rPr>
        <w:tab/>
      </w:r>
      <w:r w:rsidRPr="009624D0">
        <w:rPr>
          <w:b/>
          <w:bCs/>
          <w:sz w:val="24"/>
        </w:rPr>
        <w:tab/>
      </w:r>
      <w:r>
        <w:rPr>
          <w:b/>
          <w:bCs/>
          <w:sz w:val="24"/>
        </w:rPr>
        <w:t xml:space="preserve"> </w:t>
      </w:r>
      <w:r w:rsidRPr="009624D0">
        <w:rPr>
          <w:b/>
          <w:bCs/>
          <w:sz w:val="24"/>
        </w:rPr>
        <w:t xml:space="preserve">     </w:t>
      </w:r>
      <w:r>
        <w:rPr>
          <w:b/>
          <w:bCs/>
          <w:sz w:val="24"/>
        </w:rPr>
        <w:t xml:space="preserve">   </w:t>
      </w:r>
      <w:r w:rsidRPr="009624D0">
        <w:rPr>
          <w:b/>
          <w:bCs/>
          <w:sz w:val="24"/>
        </w:rPr>
        <w:t xml:space="preserve"> </w:t>
      </w:r>
      <w:r>
        <w:rPr>
          <w:b/>
          <w:bCs/>
          <w:sz w:val="24"/>
        </w:rPr>
        <w:t xml:space="preserve">       </w:t>
      </w:r>
      <w:r w:rsidRPr="009624D0">
        <w:rPr>
          <w:b/>
          <w:bCs/>
          <w:sz w:val="24"/>
        </w:rPr>
        <w:t>ГОРОДОКСКИЙ РАЙОННЫЙ</w:t>
      </w:r>
      <w:r w:rsidRPr="009624D0">
        <w:rPr>
          <w:b/>
          <w:bCs/>
          <w:sz w:val="24"/>
        </w:rPr>
        <w:tab/>
        <w:t xml:space="preserve"> </w:t>
      </w:r>
    </w:p>
    <w:p w:rsidR="00C87D2E" w:rsidRPr="009624D0" w:rsidRDefault="00C87D2E" w:rsidP="00FC3A3E">
      <w:pPr>
        <w:pStyle w:val="Header"/>
        <w:tabs>
          <w:tab w:val="left" w:pos="374"/>
        </w:tabs>
        <w:rPr>
          <w:b/>
          <w:bCs/>
        </w:rPr>
      </w:pPr>
      <w:r w:rsidRPr="009624D0">
        <w:rPr>
          <w:b/>
          <w:bCs/>
          <w:lang w:val="be-BY"/>
        </w:rPr>
        <w:t xml:space="preserve">   ВЫКАНАЎЧЫ</w:t>
      </w:r>
      <w:r w:rsidRPr="009624D0">
        <w:rPr>
          <w:b/>
          <w:bCs/>
        </w:rPr>
        <w:t>КАМ1ТЭТ                                  ИСПОЛНИТЕЛЬНЫЙ КОМИТЕТ</w:t>
      </w:r>
    </w:p>
    <w:p w:rsidR="00C87D2E" w:rsidRPr="000A3965" w:rsidRDefault="00C87D2E" w:rsidP="00FC3A3E">
      <w:pPr>
        <w:tabs>
          <w:tab w:val="left" w:pos="6675"/>
        </w:tabs>
        <w:rPr>
          <w:sz w:val="24"/>
        </w:rPr>
      </w:pPr>
      <w:r w:rsidRPr="000A3965">
        <w:rPr>
          <w:sz w:val="24"/>
        </w:rPr>
        <w:t xml:space="preserve">      </w:t>
      </w:r>
    </w:p>
    <w:p w:rsidR="00C87D2E" w:rsidRDefault="00C87D2E" w:rsidP="00FC3A3E">
      <w:pPr>
        <w:tabs>
          <w:tab w:val="left" w:pos="6675"/>
        </w:tabs>
        <w:ind w:firstLine="0"/>
        <w:rPr>
          <w:sz w:val="32"/>
          <w:szCs w:val="32"/>
        </w:rPr>
      </w:pPr>
      <w:r>
        <w:rPr>
          <w:sz w:val="32"/>
          <w:szCs w:val="32"/>
        </w:rPr>
        <w:t xml:space="preserve">  РАШЭННЕ                                                    РЕШЕНИЕ     </w:t>
      </w:r>
    </w:p>
    <w:p w:rsidR="00C87D2E" w:rsidRDefault="00C87D2E" w:rsidP="00FC3A3E">
      <w:pPr>
        <w:tabs>
          <w:tab w:val="left" w:pos="6675"/>
        </w:tabs>
        <w:ind w:firstLine="0"/>
        <w:rPr>
          <w:sz w:val="32"/>
          <w:szCs w:val="32"/>
        </w:rPr>
      </w:pPr>
    </w:p>
    <w:p w:rsidR="00C87D2E" w:rsidRPr="00FC3A3E" w:rsidRDefault="00C87D2E" w:rsidP="00FC3A3E">
      <w:pPr>
        <w:ind w:firstLine="0"/>
        <w:rPr>
          <w:sz w:val="30"/>
          <w:szCs w:val="30"/>
        </w:rPr>
      </w:pPr>
      <w:r>
        <w:rPr>
          <w:sz w:val="30"/>
          <w:szCs w:val="30"/>
        </w:rPr>
        <w:t xml:space="preserve">12  июня </w:t>
      </w:r>
      <w:smartTag w:uri="urn:schemas-microsoft-com:office:smarttags" w:element="metricconverter">
        <w:smartTagPr>
          <w:attr w:name="ProductID" w:val="2020 г"/>
        </w:smartTagPr>
        <w:r>
          <w:rPr>
            <w:sz w:val="30"/>
            <w:szCs w:val="30"/>
          </w:rPr>
          <w:t>2020 г</w:t>
        </w:r>
      </w:smartTag>
      <w:r>
        <w:rPr>
          <w:sz w:val="30"/>
          <w:szCs w:val="30"/>
        </w:rPr>
        <w:t>. №</w:t>
      </w:r>
      <w:r w:rsidRPr="00372897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412 </w:t>
      </w:r>
    </w:p>
    <w:p w:rsidR="00C87D2E" w:rsidRPr="00420224" w:rsidRDefault="00C87D2E" w:rsidP="00FC3A3E">
      <w:pPr>
        <w:rPr>
          <w:sz w:val="30"/>
          <w:szCs w:val="30"/>
        </w:rPr>
      </w:pPr>
      <w:r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</w:rPr>
        <w:t xml:space="preserve">     </w:t>
      </w:r>
      <w:r w:rsidRPr="00420224">
        <w:rPr>
          <w:sz w:val="30"/>
          <w:szCs w:val="30"/>
        </w:rPr>
        <w:t>г. Гарадок                                                           г. Городок</w:t>
      </w:r>
    </w:p>
    <w:p w:rsidR="00C87D2E" w:rsidRDefault="00C87D2E" w:rsidP="003A4156">
      <w:pPr>
        <w:ind w:firstLine="0"/>
        <w:rPr>
          <w:b/>
          <w:bCs/>
          <w:sz w:val="24"/>
        </w:rPr>
      </w:pPr>
      <w:r>
        <w:rPr>
          <w:b/>
          <w:bCs/>
          <w:sz w:val="24"/>
        </w:rPr>
        <w:t xml:space="preserve">  </w:t>
      </w:r>
    </w:p>
    <w:p w:rsidR="00C87D2E" w:rsidRDefault="00C87D2E" w:rsidP="003A4156">
      <w:pPr>
        <w:ind w:firstLine="0"/>
        <w:rPr>
          <w:sz w:val="30"/>
          <w:szCs w:val="30"/>
        </w:rPr>
      </w:pPr>
    </w:p>
    <w:p w:rsidR="00C87D2E" w:rsidRDefault="00C87D2E" w:rsidP="00047A98">
      <w:pPr>
        <w:spacing w:line="240" w:lineRule="exact"/>
        <w:ind w:firstLine="0"/>
        <w:jc w:val="left"/>
        <w:rPr>
          <w:sz w:val="30"/>
          <w:szCs w:val="30"/>
          <w:lang w:val="be-BY"/>
        </w:rPr>
      </w:pPr>
      <w:r>
        <w:rPr>
          <w:sz w:val="30"/>
          <w:szCs w:val="30"/>
        </w:rPr>
        <w:t>О</w:t>
      </w:r>
      <w:r>
        <w:rPr>
          <w:sz w:val="30"/>
          <w:szCs w:val="30"/>
          <w:lang w:val="be-BY"/>
        </w:rPr>
        <w:t>б определении помещений для</w:t>
      </w:r>
    </w:p>
    <w:p w:rsidR="00C87D2E" w:rsidRDefault="00C87D2E" w:rsidP="00047A98">
      <w:pPr>
        <w:spacing w:line="240" w:lineRule="exact"/>
        <w:ind w:firstLine="0"/>
        <w:jc w:val="left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проведения встреч кандидатов</w:t>
      </w:r>
    </w:p>
    <w:p w:rsidR="00C87D2E" w:rsidRDefault="00C87D2E" w:rsidP="00047A98">
      <w:pPr>
        <w:spacing w:line="240" w:lineRule="exact"/>
        <w:ind w:firstLine="0"/>
        <w:jc w:val="left"/>
        <w:rPr>
          <w:sz w:val="30"/>
          <w:szCs w:val="30"/>
        </w:rPr>
      </w:pPr>
      <w:r>
        <w:rPr>
          <w:sz w:val="30"/>
          <w:szCs w:val="30"/>
        </w:rPr>
        <w:t>в Президенты Республики</w:t>
      </w:r>
    </w:p>
    <w:p w:rsidR="00C87D2E" w:rsidRDefault="00C87D2E" w:rsidP="00047A98">
      <w:pPr>
        <w:spacing w:line="240" w:lineRule="exact"/>
        <w:ind w:firstLine="0"/>
        <w:jc w:val="left"/>
        <w:rPr>
          <w:sz w:val="30"/>
          <w:szCs w:val="30"/>
        </w:rPr>
      </w:pPr>
      <w:r>
        <w:rPr>
          <w:sz w:val="30"/>
          <w:szCs w:val="30"/>
        </w:rPr>
        <w:t xml:space="preserve">Беларусь, их доверенных лиц с </w:t>
      </w:r>
    </w:p>
    <w:p w:rsidR="00C87D2E" w:rsidRDefault="00C87D2E" w:rsidP="00047A98">
      <w:pPr>
        <w:spacing w:line="240" w:lineRule="exact"/>
        <w:ind w:firstLine="0"/>
        <w:jc w:val="left"/>
        <w:rPr>
          <w:sz w:val="30"/>
          <w:szCs w:val="30"/>
        </w:rPr>
      </w:pPr>
      <w:r>
        <w:rPr>
          <w:sz w:val="30"/>
          <w:szCs w:val="30"/>
        </w:rPr>
        <w:t>избирателями, а также для</w:t>
      </w:r>
    </w:p>
    <w:p w:rsidR="00C87D2E" w:rsidRDefault="00C87D2E" w:rsidP="00047A98">
      <w:pPr>
        <w:spacing w:line="240" w:lineRule="exact"/>
        <w:ind w:firstLine="0"/>
        <w:jc w:val="left"/>
        <w:rPr>
          <w:sz w:val="30"/>
          <w:szCs w:val="30"/>
        </w:rPr>
      </w:pPr>
      <w:r>
        <w:rPr>
          <w:sz w:val="30"/>
          <w:szCs w:val="30"/>
        </w:rPr>
        <w:t>предвыборных собраний,</w:t>
      </w:r>
    </w:p>
    <w:p w:rsidR="00C87D2E" w:rsidRDefault="00C87D2E" w:rsidP="00047A98">
      <w:pPr>
        <w:spacing w:line="240" w:lineRule="exact"/>
        <w:ind w:firstLine="0"/>
        <w:jc w:val="left"/>
        <w:rPr>
          <w:sz w:val="30"/>
          <w:szCs w:val="30"/>
        </w:rPr>
      </w:pPr>
      <w:r>
        <w:rPr>
          <w:sz w:val="30"/>
          <w:szCs w:val="30"/>
        </w:rPr>
        <w:t>организуемых избирателями</w:t>
      </w:r>
    </w:p>
    <w:p w:rsidR="00C87D2E" w:rsidRDefault="00C87D2E" w:rsidP="003A4156">
      <w:pPr>
        <w:ind w:firstLine="0"/>
        <w:rPr>
          <w:sz w:val="30"/>
          <w:szCs w:val="30"/>
        </w:rPr>
      </w:pPr>
    </w:p>
    <w:p w:rsidR="00C87D2E" w:rsidRDefault="00C87D2E" w:rsidP="003A4156">
      <w:pPr>
        <w:ind w:left="709" w:firstLine="0"/>
        <w:rPr>
          <w:sz w:val="30"/>
          <w:szCs w:val="30"/>
        </w:rPr>
      </w:pPr>
      <w:r>
        <w:rPr>
          <w:sz w:val="30"/>
          <w:szCs w:val="30"/>
        </w:rPr>
        <w:t>Изменения и дополнения:</w:t>
      </w:r>
    </w:p>
    <w:p w:rsidR="00C87D2E" w:rsidRDefault="00C87D2E" w:rsidP="003A4156">
      <w:pPr>
        <w:ind w:left="709" w:firstLine="0"/>
        <w:rPr>
          <w:sz w:val="30"/>
          <w:szCs w:val="30"/>
        </w:rPr>
      </w:pPr>
      <w:r>
        <w:rPr>
          <w:sz w:val="30"/>
          <w:szCs w:val="30"/>
        </w:rPr>
        <w:t xml:space="preserve">           Решение Городокского районного исполнительного комитета от 30 июня </w:t>
      </w:r>
      <w:smartTag w:uri="urn:schemas-microsoft-com:office:smarttags" w:element="metricconverter">
        <w:smartTagPr>
          <w:attr w:name="ProductID" w:val="2020 г"/>
        </w:smartTagPr>
        <w:r>
          <w:rPr>
            <w:sz w:val="30"/>
            <w:szCs w:val="30"/>
          </w:rPr>
          <w:t>2020 г</w:t>
        </w:r>
      </w:smartTag>
      <w:r>
        <w:rPr>
          <w:sz w:val="30"/>
          <w:szCs w:val="30"/>
        </w:rPr>
        <w:t>. № 472</w:t>
      </w:r>
    </w:p>
    <w:p w:rsidR="00C87D2E" w:rsidRDefault="00C87D2E" w:rsidP="00047A98">
      <w:pPr>
        <w:ind w:firstLine="0"/>
        <w:rPr>
          <w:sz w:val="30"/>
          <w:szCs w:val="30"/>
        </w:rPr>
      </w:pPr>
    </w:p>
    <w:p w:rsidR="00C87D2E" w:rsidRDefault="00C87D2E" w:rsidP="00047A98">
      <w:pPr>
        <w:pStyle w:val="point"/>
        <w:ind w:firstLine="0"/>
        <w:rPr>
          <w:sz w:val="30"/>
          <w:szCs w:val="30"/>
        </w:rPr>
      </w:pPr>
      <w:r>
        <w:rPr>
          <w:sz w:val="30"/>
          <w:szCs w:val="30"/>
        </w:rPr>
        <w:t xml:space="preserve">          В соответствии с частью шестой статьи 24, частями шестой – восьмой статьи 45, статьёй 45' Избирательного</w:t>
      </w:r>
      <w:r w:rsidRPr="00141445">
        <w:rPr>
          <w:sz w:val="30"/>
          <w:szCs w:val="30"/>
        </w:rPr>
        <w:t xml:space="preserve"> кодекса Республики Беларусь</w:t>
      </w:r>
      <w:r>
        <w:rPr>
          <w:sz w:val="30"/>
          <w:szCs w:val="30"/>
        </w:rPr>
        <w:t xml:space="preserve"> </w:t>
      </w:r>
      <w:r>
        <w:rPr>
          <w:color w:val="000000"/>
          <w:spacing w:val="-2"/>
          <w:w w:val="101"/>
          <w:sz w:val="30"/>
          <w:szCs w:val="30"/>
        </w:rPr>
        <w:t xml:space="preserve"> </w:t>
      </w:r>
      <w:r w:rsidRPr="00141445">
        <w:rPr>
          <w:sz w:val="30"/>
          <w:szCs w:val="30"/>
        </w:rPr>
        <w:t>Городокский районный исполнительный комитет РЕШИЛ:</w:t>
      </w:r>
    </w:p>
    <w:p w:rsidR="00C87D2E" w:rsidRDefault="00C87D2E" w:rsidP="0089663B">
      <w:pPr>
        <w:ind w:firstLine="0"/>
        <w:rPr>
          <w:sz w:val="30"/>
          <w:szCs w:val="30"/>
        </w:rPr>
      </w:pPr>
      <w:r>
        <w:rPr>
          <w:sz w:val="30"/>
          <w:szCs w:val="30"/>
        </w:rPr>
        <w:t xml:space="preserve">         1. П</w:t>
      </w:r>
      <w:r w:rsidRPr="009D3031">
        <w:rPr>
          <w:color w:val="000000"/>
          <w:spacing w:val="-2"/>
          <w:w w:val="101"/>
          <w:sz w:val="30"/>
          <w:szCs w:val="30"/>
        </w:rPr>
        <w:t xml:space="preserve">о согласованию с </w:t>
      </w:r>
      <w:r>
        <w:rPr>
          <w:color w:val="000000"/>
          <w:spacing w:val="-2"/>
          <w:w w:val="101"/>
          <w:sz w:val="30"/>
          <w:szCs w:val="30"/>
        </w:rPr>
        <w:t>Городокской районной</w:t>
      </w:r>
      <w:r w:rsidRPr="009D3031">
        <w:rPr>
          <w:color w:val="000000"/>
          <w:spacing w:val="-2"/>
          <w:w w:val="101"/>
          <w:sz w:val="30"/>
          <w:szCs w:val="30"/>
        </w:rPr>
        <w:t xml:space="preserve"> комиссией  по выборам </w:t>
      </w:r>
      <w:r>
        <w:rPr>
          <w:color w:val="000000"/>
          <w:spacing w:val="-2"/>
          <w:w w:val="101"/>
          <w:sz w:val="30"/>
          <w:szCs w:val="30"/>
        </w:rPr>
        <w:t xml:space="preserve">Президента </w:t>
      </w:r>
      <w:r w:rsidRPr="009D3031">
        <w:rPr>
          <w:color w:val="000000"/>
          <w:spacing w:val="-2"/>
          <w:w w:val="101"/>
          <w:sz w:val="30"/>
          <w:szCs w:val="30"/>
        </w:rPr>
        <w:t xml:space="preserve">Республики Беларусь </w:t>
      </w:r>
      <w:r>
        <w:rPr>
          <w:sz w:val="30"/>
          <w:szCs w:val="30"/>
        </w:rPr>
        <w:t xml:space="preserve">определить следующие помещения для проведения встреч кандидатов в Президенты Республики Беларусь, их доверенных лиц с избирателями, а также для предвыборных собраний, организуемых избирателями: </w:t>
      </w:r>
    </w:p>
    <w:p w:rsidR="00C87D2E" w:rsidRPr="00936468" w:rsidRDefault="00C87D2E" w:rsidP="0089663B">
      <w:pPr>
        <w:rPr>
          <w:sz w:val="30"/>
          <w:szCs w:val="30"/>
        </w:rPr>
      </w:pPr>
      <w:r w:rsidRPr="00936468">
        <w:rPr>
          <w:sz w:val="30"/>
          <w:szCs w:val="30"/>
        </w:rPr>
        <w:t>актовый зал учреждени</w:t>
      </w:r>
      <w:r>
        <w:rPr>
          <w:sz w:val="30"/>
          <w:szCs w:val="30"/>
        </w:rPr>
        <w:t>я</w:t>
      </w:r>
      <w:r w:rsidRPr="00936468">
        <w:rPr>
          <w:sz w:val="30"/>
          <w:szCs w:val="30"/>
        </w:rPr>
        <w:t xml:space="preserve"> образования «Городокский государственный </w:t>
      </w:r>
      <w:r>
        <w:rPr>
          <w:sz w:val="30"/>
          <w:szCs w:val="30"/>
        </w:rPr>
        <w:t>аграрно</w:t>
      </w:r>
      <w:r w:rsidRPr="00936468">
        <w:rPr>
          <w:sz w:val="30"/>
          <w:szCs w:val="30"/>
        </w:rPr>
        <w:t>-технический»</w:t>
      </w:r>
      <w:r>
        <w:rPr>
          <w:sz w:val="30"/>
          <w:szCs w:val="30"/>
        </w:rPr>
        <w:t xml:space="preserve"> (г. Городок, ул. Баграмяна, 42)</w:t>
      </w:r>
      <w:r w:rsidRPr="00936468">
        <w:rPr>
          <w:sz w:val="30"/>
          <w:szCs w:val="30"/>
        </w:rPr>
        <w:t xml:space="preserve">; </w:t>
      </w:r>
    </w:p>
    <w:p w:rsidR="00C87D2E" w:rsidRPr="00936468" w:rsidRDefault="00C87D2E" w:rsidP="0089663B">
      <w:pPr>
        <w:rPr>
          <w:sz w:val="30"/>
          <w:szCs w:val="30"/>
        </w:rPr>
      </w:pPr>
      <w:r w:rsidRPr="00936468">
        <w:rPr>
          <w:sz w:val="30"/>
          <w:szCs w:val="30"/>
        </w:rPr>
        <w:t>актовый зал</w:t>
      </w:r>
      <w:r w:rsidRPr="00936468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туристско-оздоровительного комплекса «Лосвидо»</w:t>
      </w:r>
      <w:r>
        <w:rPr>
          <w:sz w:val="30"/>
          <w:szCs w:val="30"/>
        </w:rPr>
        <w:t xml:space="preserve"> (д. Прудники Вайханского сельсовета Городокского района)</w:t>
      </w:r>
      <w:r w:rsidRPr="00936468">
        <w:rPr>
          <w:sz w:val="30"/>
          <w:szCs w:val="30"/>
        </w:rPr>
        <w:t>;</w:t>
      </w:r>
    </w:p>
    <w:p w:rsidR="00C87D2E" w:rsidRPr="00936468" w:rsidRDefault="00C87D2E" w:rsidP="0089663B">
      <w:pPr>
        <w:rPr>
          <w:sz w:val="30"/>
          <w:szCs w:val="30"/>
        </w:rPr>
      </w:pPr>
      <w:r w:rsidRPr="00936468">
        <w:rPr>
          <w:sz w:val="30"/>
          <w:szCs w:val="30"/>
        </w:rPr>
        <w:t>зрительный зал филиал</w:t>
      </w:r>
      <w:r>
        <w:rPr>
          <w:sz w:val="30"/>
          <w:szCs w:val="30"/>
        </w:rPr>
        <w:t>а</w:t>
      </w:r>
      <w:r w:rsidRPr="00936468">
        <w:rPr>
          <w:sz w:val="30"/>
          <w:szCs w:val="30"/>
        </w:rPr>
        <w:t xml:space="preserve"> «Езерищенский горпоселковый Дом культуры» ГУК «Центр традиционной культуры и народного творчества Городокского района» </w:t>
      </w:r>
      <w:r>
        <w:rPr>
          <w:sz w:val="30"/>
          <w:szCs w:val="30"/>
        </w:rPr>
        <w:t>(г.п. Езерище Езерищенского сельсовета Городокского района, ул. Дз</w:t>
      </w:r>
      <w:bookmarkStart w:id="0" w:name="_GoBack"/>
      <w:bookmarkEnd w:id="0"/>
      <w:r>
        <w:rPr>
          <w:sz w:val="30"/>
          <w:szCs w:val="30"/>
        </w:rPr>
        <w:t>ержинского, 51А)</w:t>
      </w:r>
      <w:r w:rsidRPr="00936468">
        <w:rPr>
          <w:sz w:val="30"/>
          <w:szCs w:val="30"/>
        </w:rPr>
        <w:t>;</w:t>
      </w:r>
    </w:p>
    <w:p w:rsidR="00C87D2E" w:rsidRPr="00936468" w:rsidRDefault="00C87D2E" w:rsidP="0089663B">
      <w:pPr>
        <w:rPr>
          <w:sz w:val="30"/>
          <w:szCs w:val="30"/>
        </w:rPr>
      </w:pPr>
      <w:r w:rsidRPr="00936468">
        <w:rPr>
          <w:sz w:val="30"/>
          <w:szCs w:val="30"/>
        </w:rPr>
        <w:t>зрительный зал филиал</w:t>
      </w:r>
      <w:r>
        <w:rPr>
          <w:sz w:val="30"/>
          <w:szCs w:val="30"/>
        </w:rPr>
        <w:t>а</w:t>
      </w:r>
      <w:r w:rsidRPr="00936468">
        <w:rPr>
          <w:sz w:val="30"/>
          <w:szCs w:val="30"/>
        </w:rPr>
        <w:t xml:space="preserve"> «Веремеевский сельский Дом культуры» ГУК «Центр традиционной культуры и народного творчества Городокского района»</w:t>
      </w:r>
      <w:r>
        <w:rPr>
          <w:sz w:val="30"/>
          <w:szCs w:val="30"/>
        </w:rPr>
        <w:t xml:space="preserve"> (аг. Веремеевка Первомайского сельсовета Городокского района, ул. Невельское шоссе, 130А)</w:t>
      </w:r>
      <w:r w:rsidRPr="00936468">
        <w:rPr>
          <w:sz w:val="30"/>
          <w:szCs w:val="30"/>
        </w:rPr>
        <w:t>;</w:t>
      </w:r>
    </w:p>
    <w:p w:rsidR="00C87D2E" w:rsidRPr="00936468" w:rsidRDefault="00C87D2E" w:rsidP="0089663B">
      <w:pPr>
        <w:rPr>
          <w:sz w:val="30"/>
          <w:szCs w:val="30"/>
        </w:rPr>
      </w:pPr>
      <w:r w:rsidRPr="00936468">
        <w:rPr>
          <w:sz w:val="30"/>
          <w:szCs w:val="30"/>
        </w:rPr>
        <w:t>зрительный зал филиал</w:t>
      </w:r>
      <w:r>
        <w:rPr>
          <w:sz w:val="30"/>
          <w:szCs w:val="30"/>
        </w:rPr>
        <w:t>а</w:t>
      </w:r>
      <w:r w:rsidRPr="00936468">
        <w:rPr>
          <w:sz w:val="30"/>
          <w:szCs w:val="30"/>
        </w:rPr>
        <w:t xml:space="preserve"> «Бычихинский сельский Дом культуры» ГУК «Центр традиционной культуры и народного творчества Городокского района»</w:t>
      </w:r>
      <w:r>
        <w:rPr>
          <w:sz w:val="30"/>
          <w:szCs w:val="30"/>
        </w:rPr>
        <w:t xml:space="preserve"> (аг. Бычиха Бычихинского сельсовета Городокского района, ул. Советская, 7)</w:t>
      </w:r>
      <w:r w:rsidRPr="00936468">
        <w:rPr>
          <w:sz w:val="30"/>
          <w:szCs w:val="30"/>
        </w:rPr>
        <w:t>;</w:t>
      </w:r>
    </w:p>
    <w:p w:rsidR="00C87D2E" w:rsidRPr="00936468" w:rsidRDefault="00C87D2E" w:rsidP="0089663B">
      <w:pPr>
        <w:rPr>
          <w:sz w:val="30"/>
          <w:szCs w:val="30"/>
        </w:rPr>
      </w:pPr>
      <w:r w:rsidRPr="00936468">
        <w:rPr>
          <w:sz w:val="30"/>
          <w:szCs w:val="30"/>
        </w:rPr>
        <w:t>зрительный зал филиал</w:t>
      </w:r>
      <w:r>
        <w:rPr>
          <w:sz w:val="30"/>
          <w:szCs w:val="30"/>
        </w:rPr>
        <w:t>а</w:t>
      </w:r>
      <w:r w:rsidRPr="00936468">
        <w:rPr>
          <w:sz w:val="30"/>
          <w:szCs w:val="30"/>
        </w:rPr>
        <w:t xml:space="preserve"> «Вировлянский сельский Дом культуры» ГУК «Центр традиционной культуры и народного творчества Городокского района» </w:t>
      </w:r>
      <w:r>
        <w:rPr>
          <w:sz w:val="30"/>
          <w:szCs w:val="30"/>
        </w:rPr>
        <w:t>(аг. Вировля Вировлянского сельсовета, ул. Луговая, 1А)</w:t>
      </w:r>
      <w:r w:rsidRPr="00936468">
        <w:rPr>
          <w:sz w:val="30"/>
          <w:szCs w:val="30"/>
        </w:rPr>
        <w:t>;</w:t>
      </w:r>
    </w:p>
    <w:p w:rsidR="00C87D2E" w:rsidRPr="00936468" w:rsidRDefault="00C87D2E" w:rsidP="0089663B">
      <w:pPr>
        <w:rPr>
          <w:sz w:val="30"/>
          <w:szCs w:val="30"/>
        </w:rPr>
      </w:pPr>
      <w:r w:rsidRPr="00936468">
        <w:rPr>
          <w:sz w:val="30"/>
          <w:szCs w:val="30"/>
        </w:rPr>
        <w:t>зрительный зал филиал</w:t>
      </w:r>
      <w:r>
        <w:rPr>
          <w:sz w:val="30"/>
          <w:szCs w:val="30"/>
        </w:rPr>
        <w:t>а</w:t>
      </w:r>
      <w:r w:rsidRPr="00936468">
        <w:rPr>
          <w:sz w:val="30"/>
          <w:szCs w:val="30"/>
        </w:rPr>
        <w:t xml:space="preserve"> «Долгопольский  сельский Дом культуры» ГУК «Центр традиционной культуры и народного творчества Городокского района» </w:t>
      </w:r>
      <w:r>
        <w:rPr>
          <w:sz w:val="30"/>
          <w:szCs w:val="30"/>
        </w:rPr>
        <w:t>(аг. Долгополье Долгопольского сельсовета Городокского района, ул. Центральная, 55)</w:t>
      </w:r>
      <w:r w:rsidRPr="00936468">
        <w:rPr>
          <w:sz w:val="30"/>
          <w:szCs w:val="30"/>
        </w:rPr>
        <w:t>;</w:t>
      </w:r>
    </w:p>
    <w:p w:rsidR="00C87D2E" w:rsidRPr="00936468" w:rsidRDefault="00C87D2E" w:rsidP="0089663B">
      <w:pPr>
        <w:rPr>
          <w:sz w:val="30"/>
          <w:szCs w:val="30"/>
        </w:rPr>
      </w:pPr>
      <w:r w:rsidRPr="00936468">
        <w:rPr>
          <w:sz w:val="30"/>
          <w:szCs w:val="30"/>
        </w:rPr>
        <w:t>зрительный зал филиал</w:t>
      </w:r>
      <w:r>
        <w:rPr>
          <w:sz w:val="30"/>
          <w:szCs w:val="30"/>
        </w:rPr>
        <w:t>а</w:t>
      </w:r>
      <w:r w:rsidRPr="00936468">
        <w:rPr>
          <w:sz w:val="30"/>
          <w:szCs w:val="30"/>
        </w:rPr>
        <w:t xml:space="preserve"> «Дубровский сельский Дом культуры» ГУК «Центр традиционной культуры и народного творчества Городокского района»  </w:t>
      </w:r>
      <w:r>
        <w:rPr>
          <w:sz w:val="30"/>
          <w:szCs w:val="30"/>
        </w:rPr>
        <w:t>(д. Дуброво Стодолищенского сельсовета Городокского района, ул. Школьная, 3)</w:t>
      </w:r>
      <w:r w:rsidRPr="00936468">
        <w:rPr>
          <w:sz w:val="30"/>
          <w:szCs w:val="30"/>
        </w:rPr>
        <w:t>;</w:t>
      </w:r>
    </w:p>
    <w:p w:rsidR="00C87D2E" w:rsidRPr="00936468" w:rsidRDefault="00C87D2E" w:rsidP="0089663B">
      <w:pPr>
        <w:rPr>
          <w:sz w:val="30"/>
          <w:szCs w:val="30"/>
        </w:rPr>
      </w:pPr>
      <w:r w:rsidRPr="00936468">
        <w:rPr>
          <w:sz w:val="30"/>
          <w:szCs w:val="30"/>
        </w:rPr>
        <w:t>зрительный зал филиал</w:t>
      </w:r>
      <w:r>
        <w:rPr>
          <w:sz w:val="30"/>
          <w:szCs w:val="30"/>
        </w:rPr>
        <w:t>а</w:t>
      </w:r>
      <w:r w:rsidRPr="00936468">
        <w:rPr>
          <w:sz w:val="30"/>
          <w:szCs w:val="30"/>
        </w:rPr>
        <w:t xml:space="preserve"> «Межанский сельский Дом культуры» ГУК «Центр традиционной культуры и народного творчества Городокского района» </w:t>
      </w:r>
      <w:r>
        <w:rPr>
          <w:sz w:val="30"/>
          <w:szCs w:val="30"/>
        </w:rPr>
        <w:t>(аг. Межа Межанского сельсовета Городокского района, ул. Советская,1)</w:t>
      </w:r>
      <w:r w:rsidRPr="00936468">
        <w:rPr>
          <w:sz w:val="30"/>
          <w:szCs w:val="30"/>
        </w:rPr>
        <w:t>;</w:t>
      </w:r>
    </w:p>
    <w:p w:rsidR="00C87D2E" w:rsidRPr="00936468" w:rsidRDefault="00C87D2E" w:rsidP="0089663B">
      <w:pPr>
        <w:rPr>
          <w:sz w:val="30"/>
          <w:szCs w:val="30"/>
        </w:rPr>
      </w:pPr>
      <w:r w:rsidRPr="00936468">
        <w:rPr>
          <w:sz w:val="30"/>
          <w:szCs w:val="30"/>
        </w:rPr>
        <w:t>зрительный зал филиал</w:t>
      </w:r>
      <w:r>
        <w:rPr>
          <w:sz w:val="30"/>
          <w:szCs w:val="30"/>
        </w:rPr>
        <w:t>а</w:t>
      </w:r>
      <w:r w:rsidRPr="00936468">
        <w:rPr>
          <w:sz w:val="30"/>
          <w:szCs w:val="30"/>
        </w:rPr>
        <w:t xml:space="preserve"> «Пальминский  сельский Дом культуры» ГУК «Центр традиционной культуры и народного т</w:t>
      </w:r>
      <w:r>
        <w:rPr>
          <w:sz w:val="30"/>
          <w:szCs w:val="30"/>
        </w:rPr>
        <w:t>ворчества Городокского района» (аг. Пальминска Пальминского сельсовета Городокского района, ул. Молодёжная, 1)..</w:t>
      </w:r>
    </w:p>
    <w:p w:rsidR="00C87D2E" w:rsidRDefault="00C87D2E" w:rsidP="00047A98">
      <w:pPr>
        <w:rPr>
          <w:sz w:val="30"/>
          <w:szCs w:val="30"/>
        </w:rPr>
      </w:pPr>
      <w:r>
        <w:rPr>
          <w:sz w:val="30"/>
          <w:szCs w:val="30"/>
        </w:rPr>
        <w:t>2. Руководителям организаций обеспечить доступ кандидатам в Президенты Республики Беларусь, их доверенным лицам в определённые пунктом 1 настоящего решения помещения для проведения  встреч с избирателями, а также для предвыборных собраний, организуемых избирателями с соблюдением необходимых санитарных норм и мер пожарной безопасности.</w:t>
      </w:r>
    </w:p>
    <w:p w:rsidR="00C87D2E" w:rsidRDefault="00C87D2E" w:rsidP="00047A98">
      <w:pPr>
        <w:rPr>
          <w:sz w:val="30"/>
          <w:szCs w:val="30"/>
        </w:rPr>
      </w:pPr>
      <w:r>
        <w:rPr>
          <w:sz w:val="30"/>
          <w:szCs w:val="30"/>
        </w:rPr>
        <w:t>3.</w:t>
      </w:r>
      <w:r w:rsidRPr="003E55CA">
        <w:t xml:space="preserve"> </w:t>
      </w:r>
      <w:r w:rsidRPr="003E55CA">
        <w:rPr>
          <w:sz w:val="30"/>
          <w:szCs w:val="30"/>
        </w:rPr>
        <w:t xml:space="preserve">Отделу идеологической работы, культуры и по делам молодёжи </w:t>
      </w:r>
      <w:r>
        <w:rPr>
          <w:sz w:val="30"/>
          <w:szCs w:val="30"/>
        </w:rPr>
        <w:t xml:space="preserve">Городокского </w:t>
      </w:r>
      <w:r w:rsidRPr="003E55CA">
        <w:rPr>
          <w:sz w:val="30"/>
          <w:szCs w:val="30"/>
        </w:rPr>
        <w:t>райисполкома настоящее решение разместить на официальном сайте Городокского райисполкома в глобальной компьютерной сети Интернет, опубликовать в районной газете «Гарадоцкі весні</w:t>
      </w:r>
      <w:r>
        <w:rPr>
          <w:sz w:val="30"/>
          <w:szCs w:val="30"/>
        </w:rPr>
        <w:t>к».</w:t>
      </w:r>
    </w:p>
    <w:p w:rsidR="00C87D2E" w:rsidRDefault="00C87D2E" w:rsidP="00047A98">
      <w:pPr>
        <w:rPr>
          <w:sz w:val="30"/>
          <w:szCs w:val="30"/>
        </w:rPr>
      </w:pPr>
      <w:r>
        <w:rPr>
          <w:sz w:val="30"/>
          <w:szCs w:val="30"/>
        </w:rPr>
        <w:t xml:space="preserve">4. </w:t>
      </w:r>
      <w:r w:rsidRPr="003E55CA">
        <w:rPr>
          <w:sz w:val="30"/>
          <w:szCs w:val="30"/>
        </w:rPr>
        <w:t xml:space="preserve">Контроль за выполнением настоящего решения возложить на заместителя председателя </w:t>
      </w:r>
      <w:r>
        <w:rPr>
          <w:sz w:val="30"/>
          <w:szCs w:val="30"/>
        </w:rPr>
        <w:t xml:space="preserve">Городокского </w:t>
      </w:r>
      <w:r w:rsidRPr="003E55CA">
        <w:rPr>
          <w:sz w:val="30"/>
          <w:szCs w:val="30"/>
        </w:rPr>
        <w:t>райисполкома по направлению деятельности, председателей се</w:t>
      </w:r>
      <w:r>
        <w:rPr>
          <w:sz w:val="30"/>
          <w:szCs w:val="30"/>
        </w:rPr>
        <w:t>льских исполнительных комитетов, начальника отдела внутренних дел Городокского  райисполкома.</w:t>
      </w:r>
    </w:p>
    <w:p w:rsidR="00C87D2E" w:rsidRDefault="00C87D2E" w:rsidP="00047A98">
      <w:pPr>
        <w:rPr>
          <w:sz w:val="30"/>
          <w:szCs w:val="30"/>
        </w:rPr>
      </w:pPr>
      <w:r>
        <w:rPr>
          <w:sz w:val="30"/>
          <w:szCs w:val="30"/>
        </w:rPr>
        <w:t>5. Настоящее решение вступает в силу со дня его принятия.</w:t>
      </w:r>
    </w:p>
    <w:p w:rsidR="00C87D2E" w:rsidRDefault="00C87D2E" w:rsidP="00047A98">
      <w:pPr>
        <w:ind w:firstLine="0"/>
        <w:rPr>
          <w:sz w:val="30"/>
          <w:szCs w:val="30"/>
        </w:rPr>
      </w:pPr>
    </w:p>
    <w:p w:rsidR="00C87D2E" w:rsidRDefault="00C87D2E" w:rsidP="003A4156">
      <w:pPr>
        <w:ind w:firstLine="0"/>
        <w:rPr>
          <w:sz w:val="30"/>
          <w:szCs w:val="30"/>
        </w:rPr>
      </w:pPr>
      <w:r>
        <w:rPr>
          <w:sz w:val="30"/>
          <w:szCs w:val="30"/>
        </w:rPr>
        <w:t>Первый заместитель председателя                         С.В.Ермакович</w:t>
      </w:r>
    </w:p>
    <w:p w:rsidR="00C87D2E" w:rsidRDefault="00C87D2E" w:rsidP="003A4156">
      <w:pPr>
        <w:ind w:firstLine="0"/>
        <w:rPr>
          <w:sz w:val="30"/>
          <w:szCs w:val="30"/>
        </w:rPr>
      </w:pPr>
      <w:r>
        <w:rPr>
          <w:sz w:val="30"/>
          <w:szCs w:val="30"/>
        </w:rPr>
        <w:t xml:space="preserve">             </w:t>
      </w:r>
    </w:p>
    <w:p w:rsidR="00C87D2E" w:rsidRDefault="00C87D2E" w:rsidP="003A4156">
      <w:pPr>
        <w:ind w:firstLine="0"/>
        <w:rPr>
          <w:sz w:val="30"/>
          <w:szCs w:val="30"/>
        </w:rPr>
      </w:pPr>
      <w:r>
        <w:rPr>
          <w:sz w:val="30"/>
          <w:szCs w:val="30"/>
        </w:rPr>
        <w:t>Управляющий  делами                                             И.Д.Демьяненко</w:t>
      </w:r>
    </w:p>
    <w:p w:rsidR="00C87D2E" w:rsidRDefault="00C87D2E" w:rsidP="003A4156">
      <w:pPr>
        <w:ind w:firstLine="0"/>
        <w:rPr>
          <w:sz w:val="30"/>
          <w:szCs w:val="30"/>
        </w:rPr>
      </w:pPr>
    </w:p>
    <w:p w:rsidR="00C87D2E" w:rsidRDefault="00C87D2E" w:rsidP="003A4156">
      <w:pPr>
        <w:ind w:firstLine="0"/>
        <w:rPr>
          <w:sz w:val="18"/>
          <w:szCs w:val="18"/>
        </w:rPr>
      </w:pPr>
      <w:r w:rsidRPr="00FD4D13">
        <w:rPr>
          <w:sz w:val="18"/>
          <w:szCs w:val="18"/>
        </w:rPr>
        <w:t>Огурцова 4</w:t>
      </w:r>
      <w:r>
        <w:rPr>
          <w:sz w:val="18"/>
          <w:szCs w:val="18"/>
        </w:rPr>
        <w:t xml:space="preserve"> </w:t>
      </w:r>
      <w:r w:rsidRPr="00FD4D13">
        <w:rPr>
          <w:sz w:val="18"/>
          <w:szCs w:val="18"/>
        </w:rPr>
        <w:t>16</w:t>
      </w:r>
      <w:r>
        <w:rPr>
          <w:sz w:val="18"/>
          <w:szCs w:val="18"/>
        </w:rPr>
        <w:t xml:space="preserve"> </w:t>
      </w:r>
      <w:r w:rsidRPr="00FD4D13">
        <w:rPr>
          <w:sz w:val="18"/>
          <w:szCs w:val="18"/>
        </w:rPr>
        <w:t xml:space="preserve">23    </w:t>
      </w:r>
    </w:p>
    <w:p w:rsidR="00C87D2E" w:rsidRDefault="00C87D2E"/>
    <w:sectPr w:rsidR="00C87D2E" w:rsidSect="003A4156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4156"/>
    <w:rsid w:val="00047A98"/>
    <w:rsid w:val="000A3965"/>
    <w:rsid w:val="00141445"/>
    <w:rsid w:val="003423BE"/>
    <w:rsid w:val="00372897"/>
    <w:rsid w:val="003A4156"/>
    <w:rsid w:val="003E55CA"/>
    <w:rsid w:val="00420224"/>
    <w:rsid w:val="006D0B94"/>
    <w:rsid w:val="0089663B"/>
    <w:rsid w:val="00912910"/>
    <w:rsid w:val="00936468"/>
    <w:rsid w:val="009624D0"/>
    <w:rsid w:val="009D3031"/>
    <w:rsid w:val="00C87D2E"/>
    <w:rsid w:val="00E35B11"/>
    <w:rsid w:val="00FC3A3E"/>
    <w:rsid w:val="00FD4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156"/>
    <w:pPr>
      <w:ind w:firstLine="567"/>
      <w:jc w:val="both"/>
    </w:pPr>
    <w:rPr>
      <w:rFonts w:ascii="Times New Roman" w:eastAsia="Times New Roman" w:hAnsi="Times New Roman"/>
      <w:sz w:val="28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4156"/>
    <w:pPr>
      <w:tabs>
        <w:tab w:val="center" w:pos="4677"/>
        <w:tab w:val="right" w:pos="9355"/>
      </w:tabs>
      <w:ind w:firstLine="0"/>
      <w:jc w:val="left"/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A4156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Normal"/>
    <w:uiPriority w:val="99"/>
    <w:rsid w:val="003A4156"/>
    <w:rPr>
      <w:sz w:val="24"/>
    </w:rPr>
  </w:style>
  <w:style w:type="character" w:styleId="Hyperlink">
    <w:name w:val="Hyperlink"/>
    <w:basedOn w:val="DefaultParagraphFont"/>
    <w:uiPriority w:val="99"/>
    <w:semiHidden/>
    <w:rsid w:val="003A4156"/>
    <w:rPr>
      <w:rFonts w:cs="Times New Roman"/>
      <w:color w:val="0038C8"/>
      <w:u w:val="single"/>
    </w:rPr>
  </w:style>
  <w:style w:type="paragraph" w:customStyle="1" w:styleId="changeadd">
    <w:name w:val="changeadd"/>
    <w:basedOn w:val="Normal"/>
    <w:uiPriority w:val="99"/>
    <w:rsid w:val="003A4156"/>
    <w:pPr>
      <w:ind w:left="1134"/>
    </w:pPr>
    <w:rPr>
      <w:sz w:val="24"/>
    </w:rPr>
  </w:style>
  <w:style w:type="paragraph" w:customStyle="1" w:styleId="changei">
    <w:name w:val="changei"/>
    <w:basedOn w:val="Normal"/>
    <w:uiPriority w:val="99"/>
    <w:rsid w:val="003A4156"/>
    <w:pPr>
      <w:ind w:left="1021" w:firstLine="0"/>
      <w:jc w:val="left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047A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47A98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18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3</Pages>
  <Words>641</Words>
  <Characters>3658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1окно</cp:lastModifiedBy>
  <cp:revision>6</cp:revision>
  <cp:lastPrinted>2020-07-01T05:50:00Z</cp:lastPrinted>
  <dcterms:created xsi:type="dcterms:W3CDTF">2020-07-01T05:53:00Z</dcterms:created>
  <dcterms:modified xsi:type="dcterms:W3CDTF">2020-07-01T09:32:00Z</dcterms:modified>
</cp:coreProperties>
</file>