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DB" w:rsidRPr="004B17DB" w:rsidRDefault="004B17DB" w:rsidP="004B17DB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B17DB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-434340</wp:posOffset>
            </wp:positionV>
            <wp:extent cx="695325" cy="704850"/>
            <wp:effectExtent l="19050" t="0" r="9525" b="0"/>
            <wp:wrapNone/>
            <wp:docPr id="2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7DB" w:rsidRPr="004B17DB" w:rsidRDefault="004B17DB" w:rsidP="004B1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4B17DB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>ГАРАДОЦКІ   РАЁННЫ</w:t>
      </w:r>
      <w:r w:rsidRPr="004B17DB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4B17DB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4B17DB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                        ГОРОДОКСКИЙ РАЙОННЫЙ </w:t>
      </w:r>
    </w:p>
    <w:p w:rsidR="004B17DB" w:rsidRPr="004B17DB" w:rsidRDefault="004B17DB" w:rsidP="004B1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4B17DB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САВЕТ ДЭПУТАТАЎ                                                               СОВЕТ ДЕПУТАТОВ</w:t>
      </w:r>
    </w:p>
    <w:tbl>
      <w:tblPr>
        <w:tblW w:w="0" w:type="auto"/>
        <w:tblInd w:w="108" w:type="dxa"/>
        <w:tblLook w:val="01E0"/>
      </w:tblPr>
      <w:tblGrid>
        <w:gridCol w:w="4546"/>
        <w:gridCol w:w="4919"/>
      </w:tblGrid>
      <w:tr w:rsidR="004B17DB" w:rsidRPr="004B17DB" w:rsidTr="0095136C">
        <w:trPr>
          <w:trHeight w:val="326"/>
        </w:trPr>
        <w:tc>
          <w:tcPr>
            <w:tcW w:w="4581" w:type="dxa"/>
          </w:tcPr>
          <w:p w:rsidR="004B17DB" w:rsidRPr="004B17DB" w:rsidRDefault="004B17DB" w:rsidP="004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17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</w:t>
            </w:r>
          </w:p>
          <w:p w:rsidR="004B17DB" w:rsidRPr="004B17DB" w:rsidRDefault="004B17DB" w:rsidP="004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17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РАШЭННЕ</w:t>
            </w:r>
          </w:p>
        </w:tc>
        <w:tc>
          <w:tcPr>
            <w:tcW w:w="4959" w:type="dxa"/>
          </w:tcPr>
          <w:p w:rsidR="004B17DB" w:rsidRPr="004B17DB" w:rsidRDefault="004B17DB" w:rsidP="004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4B17DB" w:rsidRPr="004B17DB" w:rsidRDefault="004B17DB" w:rsidP="0095136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17D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РЕШЕНИЕ</w:t>
            </w:r>
          </w:p>
        </w:tc>
      </w:tr>
    </w:tbl>
    <w:p w:rsidR="004B17DB" w:rsidRPr="004B17DB" w:rsidRDefault="004B17DB" w:rsidP="004B17D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17DB">
        <w:rPr>
          <w:rFonts w:ascii="Times New Roman" w:eastAsia="Times New Roman" w:hAnsi="Times New Roman" w:cs="Times New Roman"/>
          <w:sz w:val="30"/>
          <w:szCs w:val="30"/>
          <w:lang w:eastAsia="ru-RU"/>
        </w:rPr>
        <w:t>27 марта  2020 г.  № 105</w:t>
      </w:r>
    </w:p>
    <w:p w:rsidR="004B17DB" w:rsidRPr="004B17DB" w:rsidRDefault="004B17DB" w:rsidP="004B17D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17D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4B17DB">
        <w:rPr>
          <w:rFonts w:ascii="Times New Roman" w:eastAsia="Times New Roman" w:hAnsi="Times New Roman" w:cs="Times New Roman"/>
          <w:sz w:val="30"/>
          <w:szCs w:val="30"/>
          <w:lang w:eastAsia="ru-RU"/>
        </w:rPr>
        <w:t>г. Гарадок                                                                  г. Городок</w:t>
      </w:r>
    </w:p>
    <w:p w:rsidR="0087767D" w:rsidRPr="004B17DB" w:rsidRDefault="0087767D" w:rsidP="004B17DB">
      <w:pPr>
        <w:pStyle w:val="titlencpi"/>
        <w:spacing w:before="0" w:after="0" w:line="240" w:lineRule="exact"/>
        <w:ind w:right="4536"/>
        <w:rPr>
          <w:b w:val="0"/>
          <w:bCs w:val="0"/>
          <w:sz w:val="30"/>
          <w:szCs w:val="30"/>
        </w:rPr>
      </w:pPr>
      <w:r w:rsidRPr="004B17DB">
        <w:rPr>
          <w:b w:val="0"/>
          <w:bCs w:val="0"/>
          <w:sz w:val="30"/>
          <w:szCs w:val="30"/>
        </w:rPr>
        <w:t>Об изменении решения Городокского районного Совета депутатов от 27 декабря 2019 г. №87</w:t>
      </w:r>
    </w:p>
    <w:p w:rsidR="004B17DB" w:rsidRPr="004B17DB" w:rsidRDefault="004B17DB" w:rsidP="004B17DB">
      <w:pPr>
        <w:pStyle w:val="titlencpi"/>
        <w:spacing w:before="0" w:after="0"/>
        <w:ind w:right="4536"/>
        <w:rPr>
          <w:b w:val="0"/>
          <w:bCs w:val="0"/>
          <w:sz w:val="30"/>
          <w:szCs w:val="30"/>
        </w:rPr>
      </w:pPr>
    </w:p>
    <w:p w:rsidR="0087767D" w:rsidRPr="004B17DB" w:rsidRDefault="0087767D">
      <w:pPr>
        <w:pStyle w:val="preamble"/>
        <w:rPr>
          <w:sz w:val="30"/>
          <w:szCs w:val="30"/>
        </w:rPr>
      </w:pPr>
      <w:r w:rsidRPr="004B17DB">
        <w:rPr>
          <w:sz w:val="30"/>
          <w:szCs w:val="30"/>
        </w:rPr>
        <w:t>На основании пункта 2 статьи 122 Бюджетного кодекса Республики Беларусь Городокский районный Совет депутатов РЕШИЛ:</w:t>
      </w:r>
    </w:p>
    <w:p w:rsidR="0087767D" w:rsidRPr="004B17DB" w:rsidRDefault="0087767D">
      <w:pPr>
        <w:pStyle w:val="point"/>
        <w:rPr>
          <w:sz w:val="30"/>
          <w:szCs w:val="30"/>
        </w:rPr>
      </w:pPr>
      <w:r w:rsidRPr="004B17DB">
        <w:rPr>
          <w:sz w:val="30"/>
          <w:szCs w:val="30"/>
        </w:rPr>
        <w:t>1. Внести в решение Городокского районного Совета депутатов от 27 декабря 2019 г. № 87 «О районном бюджете на 2020 год» следующие изменения: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1.1. в части первой пункта 1 цифры «33 775 406,00» и «34 029 006,00» заменить соответственно цифрами «34 193 805,06» и «34 447 405,06»;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1.2. в пункте 2:</w:t>
      </w:r>
    </w:p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в подпункте 2.1 цифры «34 029 006,00» заменить цифрами «34 447 405,06»;</w:t>
      </w:r>
    </w:p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в подпункте 2.2 цифры «33 775 406,00» заменить цифрами «34 193 805,06»;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1.3. пункт 5 изложить в следующей редакции:</w:t>
      </w:r>
    </w:p>
    <w:p w:rsidR="0087767D" w:rsidRPr="004B17DB" w:rsidRDefault="0087767D">
      <w:pPr>
        <w:pStyle w:val="point"/>
        <w:rPr>
          <w:sz w:val="30"/>
          <w:szCs w:val="30"/>
        </w:rPr>
      </w:pPr>
      <w:r w:rsidRPr="004B17DB">
        <w:rPr>
          <w:rStyle w:val="rednoun"/>
          <w:sz w:val="30"/>
          <w:szCs w:val="30"/>
        </w:rPr>
        <w:t>«</w:t>
      </w:r>
      <w:r w:rsidRPr="004B17DB">
        <w:rPr>
          <w:sz w:val="30"/>
          <w:szCs w:val="30"/>
        </w:rPr>
        <w:t>5. Установить в 2020 году: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5.1. размер межбюджетных трансфертов, передаваемых из районного бюджета в бюджеты сельсоветов в 2020 году, в сумме 140 863,17 рубля согласно приложению 7;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5.2. размер межбюджетных трансфертов, передаваемых из бюджетов сельсоветов в районный бюджет в 2020 году, в сумме 103 115,06 рубля согласно приложению 8;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5.3. размер резервного фонда Городокского районного исполнительного комитета (далее – райисполком) в сумме 149 984,00 рубля.</w:t>
      </w:r>
      <w:r w:rsidRPr="004B17DB">
        <w:rPr>
          <w:rStyle w:val="rednoun"/>
          <w:sz w:val="30"/>
          <w:szCs w:val="30"/>
        </w:rPr>
        <w:t>»</w:t>
      </w:r>
      <w:r w:rsidRPr="004B17DB">
        <w:rPr>
          <w:sz w:val="30"/>
          <w:szCs w:val="30"/>
        </w:rPr>
        <w:t>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1.4. в приложении 2 к этому решению:</w:t>
      </w:r>
    </w:p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позиции: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  <w:gridCol w:w="674"/>
        <w:gridCol w:w="957"/>
        <w:gridCol w:w="532"/>
        <w:gridCol w:w="676"/>
        <w:gridCol w:w="173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13 981 066,00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НА ДОХОДЫ И 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7 506 479,00»</w:t>
            </w:r>
          </w:p>
        </w:tc>
      </w:tr>
    </w:tbl>
    <w:p w:rsidR="0087767D" w:rsidRPr="004B17DB" w:rsidRDefault="0087767D" w:rsidP="00643FFA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позициями: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6"/>
        <w:gridCol w:w="657"/>
        <w:gridCol w:w="940"/>
        <w:gridCol w:w="515"/>
        <w:gridCol w:w="660"/>
        <w:gridCol w:w="1821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«НАЛОГОВЫЕ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13 888 066,00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НА ДОХОДЫ И 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7 465 479,00»;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  <w:gridCol w:w="674"/>
        <w:gridCol w:w="957"/>
        <w:gridCol w:w="532"/>
        <w:gridCol w:w="676"/>
        <w:gridCol w:w="173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«Налоги на доходы и прибыль, уплачиваемые организациями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538 095,00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 на 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538 095,00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2 124 170,00»</w:t>
            </w:r>
          </w:p>
        </w:tc>
      </w:tr>
    </w:tbl>
    <w:p w:rsidR="0087767D" w:rsidRPr="004B17DB" w:rsidRDefault="0087767D" w:rsidP="00643FFA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позициями: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6"/>
        <w:gridCol w:w="657"/>
        <w:gridCol w:w="940"/>
        <w:gridCol w:w="515"/>
        <w:gridCol w:w="660"/>
        <w:gridCol w:w="1821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«Налоги на доходы и прибыль, уплачиваемые организациями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497 095,00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 на прибыль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497 095,00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2 097 170,00»;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  <w:gridCol w:w="674"/>
        <w:gridCol w:w="957"/>
        <w:gridCol w:w="532"/>
        <w:gridCol w:w="676"/>
        <w:gridCol w:w="173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«Налоги на остаточную стоимость имущества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1 718 295,00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 на недвижимость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1 718 295,00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НА ТОВАРЫ (РАБОТЫ, УСЛУГИ)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4 236 643,00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от выручки от реализации товаров (работ, услуг)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4 198 092,00»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позициями: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6"/>
        <w:gridCol w:w="657"/>
        <w:gridCol w:w="940"/>
        <w:gridCol w:w="515"/>
        <w:gridCol w:w="660"/>
        <w:gridCol w:w="1821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«Налоги на остаточную стоимость имущества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1 691 295,00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 на недвижимость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1 691 295,00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НА ТОВАРЫ (РАБОТЫ, УСЛУГИ)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4 211 643,00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Налоги от выручки от реализации товаров (работ, услуг)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4 173 092,00»;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позицию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  <w:gridCol w:w="674"/>
        <w:gridCol w:w="957"/>
        <w:gridCol w:w="532"/>
        <w:gridCol w:w="676"/>
        <w:gridCol w:w="1737"/>
      </w:tblGrid>
      <w:tr w:rsidR="0087767D" w:rsidRPr="004B17DB">
        <w:trPr>
          <w:trHeight w:val="240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«Другие налоги от выручки от реализации товаров (работ, услуг)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</w:t>
            </w:r>
          </w:p>
        </w:tc>
        <w:tc>
          <w:tcPr>
            <w:tcW w:w="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1 474 895,00»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позицией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6"/>
        <w:gridCol w:w="657"/>
        <w:gridCol w:w="940"/>
        <w:gridCol w:w="515"/>
        <w:gridCol w:w="660"/>
        <w:gridCol w:w="1821"/>
      </w:tblGrid>
      <w:tr w:rsidR="0087767D" w:rsidRPr="004B17DB">
        <w:trPr>
          <w:trHeight w:val="240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«Другие налоги от выручки от реализации товаров (работ, услуг)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</w:t>
            </w:r>
          </w:p>
        </w:tc>
        <w:tc>
          <w:tcPr>
            <w:tcW w:w="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1 449 895,00»;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3"/>
        <w:gridCol w:w="704"/>
        <w:gridCol w:w="987"/>
        <w:gridCol w:w="562"/>
        <w:gridCol w:w="706"/>
        <w:gridCol w:w="158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1 538 208,00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ДОХОДЫ ОТ ИСПОЛЬЗОВАНИЯ ИМУЩЕСТВА, НАХОДЯЩЕГОСЯ В ГОСУДАРСТВЕННОЙ СОБСТВЕННОСТИ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99 216,00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Доходы от размещения денежных средств бюджетов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49 364,00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Проценты за пользование денежными средствами бюджетов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49 364,00»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позициями: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3"/>
        <w:gridCol w:w="704"/>
        <w:gridCol w:w="987"/>
        <w:gridCol w:w="562"/>
        <w:gridCol w:w="706"/>
        <w:gridCol w:w="158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1 631 208,00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ДОХОДЫ ОТ ИСПОЛЬЗОВАНИЯ ИМУЩЕСТВА, НАХОДЯЩЕГОСЯ В ГОСУДАРСТВЕННОЙ СОБСТВЕННОСТИ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111 216,00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Доходы от размещения денежных средств бюджетов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61 364,00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Проценты за пользование денежными средствами бюджетов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61 364,00»;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9"/>
        <w:gridCol w:w="710"/>
        <w:gridCol w:w="993"/>
        <w:gridCol w:w="568"/>
        <w:gridCol w:w="712"/>
        <w:gridCol w:w="155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156 600,00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156 600,00»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позициями: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1"/>
        <w:gridCol w:w="702"/>
        <w:gridCol w:w="985"/>
        <w:gridCol w:w="560"/>
        <w:gridCol w:w="705"/>
        <w:gridCol w:w="1596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237 600,00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237 600,00»;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3"/>
        <w:gridCol w:w="644"/>
        <w:gridCol w:w="927"/>
        <w:gridCol w:w="502"/>
        <w:gridCol w:w="646"/>
        <w:gridCol w:w="1887"/>
      </w:tblGrid>
      <w:tr w:rsidR="0087767D" w:rsidRPr="004B17D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55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96 600,00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18 509 732,00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18 509 732,00</w:t>
            </w:r>
          </w:p>
        </w:tc>
      </w:tr>
      <w:tr w:rsidR="0087767D" w:rsidRPr="004B17D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18 459 732,00»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позициями: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6"/>
        <w:gridCol w:w="627"/>
        <w:gridCol w:w="910"/>
        <w:gridCol w:w="485"/>
        <w:gridCol w:w="630"/>
        <w:gridCol w:w="1971"/>
      </w:tblGrid>
      <w:tr w:rsidR="0087767D" w:rsidRPr="004B17DB">
        <w:trPr>
          <w:trHeight w:val="238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«Прочие неналоговые доходы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55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177 600,00</w:t>
            </w:r>
          </w:p>
        </w:tc>
      </w:tr>
      <w:tr w:rsidR="0087767D" w:rsidRPr="004B17DB">
        <w:trPr>
          <w:trHeight w:val="238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18 928 131,06</w:t>
            </w:r>
          </w:p>
        </w:tc>
      </w:tr>
      <w:tr w:rsidR="0087767D" w:rsidRPr="004B17DB">
        <w:trPr>
          <w:trHeight w:val="238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БЕЗВОЗМЕЗДНЫЕ ПОСТУПЛЕНИЯ ОТ ДРУГИХ </w:t>
            </w:r>
            <w:r w:rsidRPr="004B17DB">
              <w:rPr>
                <w:sz w:val="30"/>
                <w:szCs w:val="30"/>
              </w:rPr>
              <w:lastRenderedPageBreak/>
              <w:t>БЮДЖЕТОВ БЮДЖЕТНОЙ СИСТЕМЫ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18 928 131,06</w:t>
            </w:r>
          </w:p>
        </w:tc>
      </w:tr>
      <w:tr w:rsidR="0087767D" w:rsidRPr="004B17DB">
        <w:trPr>
          <w:trHeight w:val="238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18 878 131,06»;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позицию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9"/>
        <w:gridCol w:w="710"/>
        <w:gridCol w:w="993"/>
        <w:gridCol w:w="568"/>
        <w:gridCol w:w="712"/>
        <w:gridCol w:w="1557"/>
      </w:tblGrid>
      <w:tr w:rsidR="0087767D" w:rsidRPr="004B17DB">
        <w:trPr>
          <w:trHeight w:val="238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«Иные межбюджетные трансферты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62</w:t>
            </w:r>
          </w:p>
        </w:tc>
        <w:tc>
          <w:tcPr>
            <w:tcW w:w="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3 000,00»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позицией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1"/>
        <w:gridCol w:w="702"/>
        <w:gridCol w:w="985"/>
        <w:gridCol w:w="560"/>
        <w:gridCol w:w="705"/>
        <w:gridCol w:w="1596"/>
      </w:tblGrid>
      <w:tr w:rsidR="0087767D" w:rsidRPr="004B17DB">
        <w:trPr>
          <w:trHeight w:val="238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«Иные межбюджетные трансферты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62</w:t>
            </w:r>
          </w:p>
        </w:tc>
        <w:tc>
          <w:tcPr>
            <w:tcW w:w="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421 399,06»;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позицию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3"/>
        <w:gridCol w:w="644"/>
        <w:gridCol w:w="927"/>
        <w:gridCol w:w="502"/>
        <w:gridCol w:w="646"/>
        <w:gridCol w:w="1887"/>
      </w:tblGrid>
      <w:tr w:rsidR="0087767D" w:rsidRPr="004B17DB">
        <w:trPr>
          <w:trHeight w:val="238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«ВСЕГО доходов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34 029 006,00»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заменить позицией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6"/>
        <w:gridCol w:w="627"/>
        <w:gridCol w:w="910"/>
        <w:gridCol w:w="485"/>
        <w:gridCol w:w="630"/>
        <w:gridCol w:w="1971"/>
      </w:tblGrid>
      <w:tr w:rsidR="0087767D" w:rsidRPr="004B17DB">
        <w:trPr>
          <w:trHeight w:val="238"/>
        </w:trPr>
        <w:tc>
          <w:tcPr>
            <w:tcW w:w="257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«ВСЕГО доходов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8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34 447 405,06»;</w:t>
            </w:r>
          </w:p>
        </w:tc>
      </w:tr>
    </w:tbl>
    <w:p w:rsidR="0087767D" w:rsidRPr="004B17DB" w:rsidRDefault="0087767D" w:rsidP="004B17DB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1.5. приложения 3–5 к этому решению изложить в новой редакции (прилагаются);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1.6. приложение 7 к этому решению изложить в новой редакции (прилагается);</w:t>
      </w:r>
    </w:p>
    <w:p w:rsidR="0087767D" w:rsidRPr="004B17DB" w:rsidRDefault="0087767D">
      <w:pPr>
        <w:pStyle w:val="underpoint"/>
        <w:rPr>
          <w:sz w:val="30"/>
          <w:szCs w:val="30"/>
        </w:rPr>
      </w:pPr>
      <w:r w:rsidRPr="004B17DB">
        <w:rPr>
          <w:sz w:val="30"/>
          <w:szCs w:val="30"/>
        </w:rPr>
        <w:t>1.7. дополнить решение приложением 8 (прилагается).</w:t>
      </w:r>
    </w:p>
    <w:p w:rsidR="0087767D" w:rsidRPr="004B17DB" w:rsidRDefault="0087767D">
      <w:pPr>
        <w:pStyle w:val="point"/>
        <w:rPr>
          <w:sz w:val="30"/>
          <w:szCs w:val="30"/>
        </w:rPr>
      </w:pPr>
      <w:r w:rsidRPr="004B17DB">
        <w:rPr>
          <w:sz w:val="30"/>
          <w:szCs w:val="30"/>
        </w:rPr>
        <w:t>2. Настоящее решение вступает в силу после его официального опубликования.</w:t>
      </w:r>
    </w:p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87767D" w:rsidRPr="004B17D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4B17DB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newncpi0"/>
              <w:jc w:val="right"/>
              <w:rPr>
                <w:b/>
                <w:sz w:val="30"/>
                <w:szCs w:val="30"/>
              </w:rPr>
            </w:pPr>
            <w:r w:rsidRPr="004B17DB">
              <w:rPr>
                <w:rStyle w:val="pers"/>
                <w:b w:val="0"/>
                <w:sz w:val="30"/>
                <w:szCs w:val="30"/>
              </w:rPr>
              <w:t>С.Л.Зуева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90"/>
        <w:gridCol w:w="3579"/>
      </w:tblGrid>
      <w:tr w:rsidR="0087767D" w:rsidRPr="004B17DB" w:rsidTr="00643FFA">
        <w:tc>
          <w:tcPr>
            <w:tcW w:w="3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Default="0087767D">
            <w:pPr>
              <w:pStyle w:val="newncpi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  <w:p w:rsidR="00643FFA" w:rsidRDefault="00643FFA">
            <w:pPr>
              <w:pStyle w:val="newncpi"/>
              <w:rPr>
                <w:sz w:val="30"/>
                <w:szCs w:val="30"/>
              </w:rPr>
            </w:pPr>
          </w:p>
          <w:p w:rsidR="00643FFA" w:rsidRDefault="00643FFA">
            <w:pPr>
              <w:pStyle w:val="newncpi"/>
              <w:rPr>
                <w:sz w:val="30"/>
                <w:szCs w:val="30"/>
              </w:rPr>
            </w:pPr>
          </w:p>
          <w:p w:rsidR="00643FFA" w:rsidRDefault="00643FFA">
            <w:pPr>
              <w:pStyle w:val="newncpi"/>
              <w:rPr>
                <w:sz w:val="30"/>
                <w:szCs w:val="30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lang w:eastAsia="ru-RU"/>
              </w:rPr>
            </w:pPr>
          </w:p>
          <w:p w:rsidR="00643FFA" w:rsidRPr="00643FFA" w:rsidRDefault="00643FFA" w:rsidP="00643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3FFA">
              <w:rPr>
                <w:rFonts w:ascii="Times New Roman" w:hAnsi="Times New Roman" w:cs="Times New Roman"/>
                <w:sz w:val="18"/>
                <w:szCs w:val="18"/>
              </w:rPr>
              <w:t>Бычек 58694</w:t>
            </w:r>
          </w:p>
          <w:p w:rsidR="00643FFA" w:rsidRPr="00643FFA" w:rsidRDefault="00643FFA" w:rsidP="00643FFA">
            <w:pPr>
              <w:rPr>
                <w:lang w:eastAsia="ru-RU"/>
              </w:rPr>
            </w:pPr>
          </w:p>
        </w:tc>
        <w:tc>
          <w:tcPr>
            <w:tcW w:w="1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4B17DB" w:rsidRDefault="004B17DB">
            <w:pPr>
              <w:pStyle w:val="append1"/>
              <w:rPr>
                <w:sz w:val="30"/>
                <w:szCs w:val="30"/>
              </w:rPr>
            </w:pPr>
          </w:p>
          <w:p w:rsidR="00643FFA" w:rsidRDefault="00643FFA" w:rsidP="004B17DB">
            <w:pPr>
              <w:pStyle w:val="append1"/>
              <w:ind w:left="22"/>
              <w:rPr>
                <w:sz w:val="30"/>
                <w:szCs w:val="30"/>
              </w:rPr>
            </w:pPr>
          </w:p>
          <w:p w:rsidR="00643FFA" w:rsidRDefault="00643FFA" w:rsidP="004B17DB">
            <w:pPr>
              <w:pStyle w:val="append1"/>
              <w:ind w:left="22"/>
              <w:rPr>
                <w:sz w:val="30"/>
                <w:szCs w:val="30"/>
              </w:rPr>
            </w:pPr>
          </w:p>
          <w:p w:rsidR="00643FFA" w:rsidRDefault="00643FFA" w:rsidP="004B17DB">
            <w:pPr>
              <w:pStyle w:val="append1"/>
              <w:ind w:left="22"/>
              <w:rPr>
                <w:sz w:val="30"/>
                <w:szCs w:val="30"/>
              </w:rPr>
            </w:pPr>
          </w:p>
          <w:p w:rsidR="0087767D" w:rsidRPr="004B17DB" w:rsidRDefault="0087767D" w:rsidP="004B17DB">
            <w:pPr>
              <w:pStyle w:val="append1"/>
              <w:ind w:left="22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Приложение 3</w:t>
            </w:r>
          </w:p>
          <w:p w:rsidR="0087767D" w:rsidRPr="004B17DB" w:rsidRDefault="0087767D" w:rsidP="004B17DB">
            <w:pPr>
              <w:pStyle w:val="append"/>
              <w:ind w:left="22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 решению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27.12.2019 № 87 </w:t>
            </w:r>
            <w:r w:rsidRPr="004B17DB">
              <w:rPr>
                <w:sz w:val="30"/>
                <w:szCs w:val="30"/>
              </w:rPr>
              <w:br/>
              <w:t xml:space="preserve">(в редакции решения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27.03.2020 № 105) </w:t>
            </w:r>
          </w:p>
        </w:tc>
      </w:tr>
    </w:tbl>
    <w:p w:rsidR="0087767D" w:rsidRPr="004B17DB" w:rsidRDefault="0087767D">
      <w:pPr>
        <w:pStyle w:val="titlep"/>
        <w:jc w:val="left"/>
        <w:rPr>
          <w:b w:val="0"/>
          <w:sz w:val="30"/>
          <w:szCs w:val="30"/>
        </w:rPr>
      </w:pPr>
      <w:r w:rsidRPr="004B17DB">
        <w:rPr>
          <w:b w:val="0"/>
          <w:sz w:val="30"/>
          <w:szCs w:val="30"/>
        </w:rPr>
        <w:lastRenderedPageBreak/>
        <w:t>РАСХОДЫ</w:t>
      </w:r>
      <w:r w:rsidRPr="004B17DB">
        <w:rPr>
          <w:b w:val="0"/>
          <w:sz w:val="30"/>
          <w:szCs w:val="30"/>
        </w:rPr>
        <w:br/>
        <w:t>районного бюджета по функциональной классификации расходов бюджета по разделам, подразделам и видам расходов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0"/>
        <w:gridCol w:w="867"/>
        <w:gridCol w:w="1369"/>
        <w:gridCol w:w="526"/>
        <w:gridCol w:w="1737"/>
      </w:tblGrid>
      <w:tr w:rsidR="0087767D" w:rsidRPr="004B17DB">
        <w:trPr>
          <w:trHeight w:val="240"/>
        </w:trPr>
        <w:tc>
          <w:tcPr>
            <w:tcW w:w="29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Наименование расходов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Раздел</w:t>
            </w: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Подраздел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Вид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Сумма (рублей)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3 436 443,56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2 398 063,00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Органы местного управления и самоуправления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2 358 109,00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архивы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Обслуживание государственного долга Республики Беларусь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97 500,00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Обслуживание долга органов местного управления и самоуправления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97 500,00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149 984,00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Резервные фонды местных исполнительных и распорядительных органов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149 984,00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Другая общегосударственная деятельность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650 033,39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Иные общегосударственные вопросы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650 033,39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140 863,17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140 863,17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1 185,00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Обеспечение мобилизационной подготовки и мобилизации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1 185,00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955 858,00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Сельское хозяйство, рыбохозяйственная деятельность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Сельскохозяйственные организации, финансируемые из бюджета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507 928,00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55 000,00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Транспорт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63 892,00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Автомобильный транспорт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54 846,00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вопросы в области транспорта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9 046,00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Топливо и энергетика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258 650,00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деятельность в области национальной экономики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70 388,00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Имущественные отношения, картография и геодезия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31 388,00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Прочие отрасли национальной экономики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116 890,00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природной среды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82 740,00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деятельность в области охраны окружающей среды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34 150,00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ЖИЛИЩНО-КОММУНАЛЬНЫЕ УСЛУГИ И ЖИЛИЩНОЕ СТРОИТЕЛЬСТВО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5 357 253,85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23 089,00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4 200 110,00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1 097 832,85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жилищно-коммунальных услуг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36 222,00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7 711 300,00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Медицинская помощь населению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7 711 300,00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2 314 956,51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 и спорт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Культура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2 027 676,51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Культура и искусство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1 874 376,00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Кинематография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68 702,00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Прочие вопросы в области культуры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84 598,51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12 224 205,14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2 752 547,00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8 104 251,00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Дополнительное образование детей и молодежи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860 597,00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образования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506 810,14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2 075 713,00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защита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1 699 685,00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Помощь семьям, воспитывающим детей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3 000,00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3 380,00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Помощь в обеспечении жильем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25 000,00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социальной политики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344 648,00</w:t>
            </w:r>
          </w:p>
        </w:tc>
      </w:tr>
      <w:tr w:rsidR="0087767D" w:rsidRPr="004B17DB">
        <w:trPr>
          <w:trHeight w:val="240"/>
        </w:trPr>
        <w:tc>
          <w:tcPr>
            <w:tcW w:w="29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ВСЕГО расходов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34 193 805,06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99"/>
        <w:gridCol w:w="4070"/>
      </w:tblGrid>
      <w:tr w:rsidR="0087767D" w:rsidRPr="004B17DB" w:rsidTr="00CB2916">
        <w:tc>
          <w:tcPr>
            <w:tcW w:w="28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newncpi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2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87767D" w:rsidRPr="004B17DB" w:rsidRDefault="0087767D" w:rsidP="00CB2916">
            <w:pPr>
              <w:pStyle w:val="append1"/>
              <w:ind w:left="797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Приложение 4</w:t>
            </w:r>
          </w:p>
          <w:p w:rsidR="0087767D" w:rsidRPr="004B17DB" w:rsidRDefault="0087767D" w:rsidP="00CB2916">
            <w:pPr>
              <w:pStyle w:val="append"/>
              <w:ind w:left="797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 решению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27.12.2019 № 87 </w:t>
            </w:r>
            <w:r w:rsidRPr="004B17DB">
              <w:rPr>
                <w:sz w:val="30"/>
                <w:szCs w:val="30"/>
              </w:rPr>
              <w:br/>
              <w:t xml:space="preserve">(в редакции решения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27.03.2020 № 105) </w:t>
            </w:r>
          </w:p>
        </w:tc>
      </w:tr>
    </w:tbl>
    <w:p w:rsidR="0087767D" w:rsidRPr="004B17DB" w:rsidRDefault="0087767D">
      <w:pPr>
        <w:pStyle w:val="titlep"/>
        <w:jc w:val="left"/>
        <w:rPr>
          <w:sz w:val="30"/>
          <w:szCs w:val="30"/>
        </w:rPr>
      </w:pPr>
      <w:r w:rsidRPr="004B17DB">
        <w:rPr>
          <w:sz w:val="30"/>
          <w:szCs w:val="30"/>
        </w:rPr>
        <w:lastRenderedPageBreak/>
        <w:t>РАСПРЕДЕЛЕНИЕ</w:t>
      </w:r>
      <w:r w:rsidRPr="004B17DB">
        <w:rPr>
          <w:sz w:val="30"/>
          <w:szCs w:val="30"/>
        </w:rPr>
        <w:br/>
        <w:t xml:space="preserve">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4"/>
        <w:gridCol w:w="744"/>
        <w:gridCol w:w="867"/>
        <w:gridCol w:w="1369"/>
        <w:gridCol w:w="526"/>
        <w:gridCol w:w="2149"/>
      </w:tblGrid>
      <w:tr w:rsidR="0087767D" w:rsidRPr="004B17DB">
        <w:trPr>
          <w:trHeight w:val="240"/>
        </w:trPr>
        <w:tc>
          <w:tcPr>
            <w:tcW w:w="24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Глава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Раздел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Подраздел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Вид</w:t>
            </w:r>
          </w:p>
        </w:tc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Объем финансирования (рублей)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Государственное учреждение «Городокский районный архив»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архивы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Райисполком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3 278 956,24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1 988 737,39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1 277 588,00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Органы местного управления 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1 277 588,00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Обслуживание государственного долга Республики Беларусь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97 500,00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Обслуживание долга органов местного управления </w:t>
            </w:r>
            <w:r w:rsidRPr="004B17DB">
              <w:rPr>
                <w:sz w:val="30"/>
                <w:szCs w:val="30"/>
              </w:rPr>
              <w:lastRenderedPageBreak/>
              <w:t>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97 500,00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Другая 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613 649,39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613 649,39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Обеспечение мобилизационной подготовки и мобилизации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40 434,00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Транспорт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9 046,00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вопросы в области транспорта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9 046,00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деятельность в области национальной экономики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31 388,00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Имущественные отношения, картография и геодезия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31 388,00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83 398,00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природной среды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49 248,00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деятельность в области охраны окружающей среды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34 150,00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Жилищно-коммунальные услуги и жилищное строительство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852 921,85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23 089,00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829 832,85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 и спорт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25 000,00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Помощь в обеспечении жильем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25 000,00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Учреждение здравоохранения </w:t>
            </w:r>
            <w:r w:rsidRPr="004B17DB">
              <w:rPr>
                <w:sz w:val="30"/>
                <w:szCs w:val="30"/>
              </w:rPr>
              <w:lastRenderedPageBreak/>
              <w:t xml:space="preserve">«Городокская центральная районная больница»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7 711 300,00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Здравоохранение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7 711 300,00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Медицинская помощь населению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7 711 300,00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идеологической работы, культуры и по делам молодежи райисполкома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2 674 575,51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96 004,00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82 720,00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Органы местного управления 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82 720,00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13 284,00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общегосударственные расходы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13 284,00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2 027 676,51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Культура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2 027 676,51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Культура и искусство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1 874 376,00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Кинематография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68 702,00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Прочие вопросы в области культуры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84 598,51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548 695,00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Дополнительное образование детей и молодежи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548 695,00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2 200,00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2 200,00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12 189 857,14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88 916,00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Государственные органы </w:t>
            </w:r>
            <w:r w:rsidRPr="004B17DB">
              <w:rPr>
                <w:sz w:val="30"/>
                <w:szCs w:val="30"/>
              </w:rPr>
              <w:lastRenderedPageBreak/>
              <w:t>общего назначения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88 916,00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Органы местного управления 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88 916,00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Образование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11 534 329,14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2 742 827,00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8 015 790,00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Дополнительное образование детей и молодежи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268 902,00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образования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506 810,14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566 612,00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защита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562 812,00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социальной политики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3 800,00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Управление по сельскому хозяйству и продовольствию райисполкома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861 068,00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298 140,00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298 140,00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Органы местного управления 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298 140,00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Сельское хозяйство, рыбохозяйственная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Сельскохозяйственные организации, финансируемые из бюджета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507 928,00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55 000,00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Коммунальное унитарное </w:t>
            </w:r>
            <w:r w:rsidRPr="004B17DB">
              <w:rPr>
                <w:sz w:val="30"/>
                <w:szCs w:val="30"/>
              </w:rPr>
              <w:lastRenderedPageBreak/>
              <w:t>производственное предприятие «Городокское предприятие котельных и тепловых сетей»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439 479,45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13 400,00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13 400,00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13 400,00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деятельность в области национальной экономики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Прочие отрасли национальной экономики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Жилищно-коммунальные услуги и жилищное строительство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387 079,45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119 079,45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268 000,00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Коммунальное унитарное предприятие по оказанию услуг «Новополоцкая управляющая компания»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306 520,55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Жилищно-коммунальные услуги и жилищное строительство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306 520,55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306 520,55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Управление по труду, занятости и социальной защите райисполкома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1 741 466,00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260 745,00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Государственные органы общего назначения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260 745,00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Органы местного </w:t>
            </w:r>
            <w:r w:rsidRPr="004B17DB">
              <w:rPr>
                <w:sz w:val="30"/>
                <w:szCs w:val="30"/>
              </w:rPr>
              <w:lastRenderedPageBreak/>
              <w:t>управления 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260 745,00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Социальная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1 480 721,00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Социальная защита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1 136 873,00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Помощь семьям, воспитывающим детей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социальной политики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340 848,00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491 181,00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350 000,00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350 000,00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Органы местного управления и самоуправления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350 000,00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Образование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141 181,00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Дошкольное образование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9 720,00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Общее среднее образование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88 461,00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Дополнительное образование детей и молодежи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43 000,00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Государственное природоохранное учреждение «Корытинский Мох»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33 492,00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33 492,00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природной среды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33 492,00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Финансовый отдел райисполкома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4 133 928,00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9 700,00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9 700,00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9 700,00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313 496,00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Транспорт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54 846,00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Автомобильный транспорт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54 846,00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Топливо и энергетика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258 650,00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Жилищно-коммунальные услуги и жилищное строительство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3 810 732,00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Жилищно-коммунальное хозяйство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3 774 510,00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Другие вопросы в области жилищно-коммунальных услуг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36 222,00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Бычихинский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10 416,48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10 416,48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10 416,48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10 416,48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Вайханский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16 599,00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16 599,00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16 599,00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16 599,00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Вировлянский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15 175,01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15 175,01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15 175,01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15 175,01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Долгопольский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11 197,00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11 197,00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11 197,00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11 197,00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Межанский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14 600,00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14 600,00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14 600,00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14 600,00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Первомайский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11 636,00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11 636,00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11 636,00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11 636,00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Пальминский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11 413,09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11 413,09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11 413,09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11 413,09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Стодолищенский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28 653,00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28 653,00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28 653,00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28 653,00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Езерищенский сельский исполнительный комитет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21 173,59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21 173,59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Межбюджетные трансферты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21 173,59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21 173,59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Городокская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молодежная политика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1 180,00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Прочие расходы, отделы и организации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149 984,00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149 984,00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149 984,00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Резервные фонды местных исполнительных и распорядительных органов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149 984,00</w:t>
            </w:r>
          </w:p>
        </w:tc>
      </w:tr>
      <w:tr w:rsidR="0087767D" w:rsidRPr="004B17DB">
        <w:trPr>
          <w:trHeight w:val="240"/>
        </w:trPr>
        <w:tc>
          <w:tcPr>
            <w:tcW w:w="24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ВСЕГО расходов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34 193 805,06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69"/>
        <w:gridCol w:w="3800"/>
      </w:tblGrid>
      <w:tr w:rsidR="0087767D" w:rsidRPr="004B17DB" w:rsidTr="00CB2916">
        <w:tc>
          <w:tcPr>
            <w:tcW w:w="2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newncpi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2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87767D" w:rsidRPr="004B17DB" w:rsidRDefault="0087767D" w:rsidP="00CB2916">
            <w:pPr>
              <w:pStyle w:val="append1"/>
              <w:ind w:left="385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Приложение 5</w:t>
            </w:r>
          </w:p>
          <w:p w:rsidR="0087767D" w:rsidRPr="004B17DB" w:rsidRDefault="0087767D" w:rsidP="00CB2916">
            <w:pPr>
              <w:pStyle w:val="append"/>
              <w:ind w:left="385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 решению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27.12.2019 № 87 </w:t>
            </w:r>
            <w:r w:rsidRPr="004B17DB">
              <w:rPr>
                <w:sz w:val="30"/>
                <w:szCs w:val="30"/>
              </w:rPr>
              <w:br/>
              <w:t xml:space="preserve">(в редакции решения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27.03.2020 № 105) </w:t>
            </w:r>
          </w:p>
        </w:tc>
      </w:tr>
    </w:tbl>
    <w:p w:rsidR="0087767D" w:rsidRPr="004B17DB" w:rsidRDefault="0087767D">
      <w:pPr>
        <w:pStyle w:val="titlep"/>
        <w:jc w:val="left"/>
        <w:rPr>
          <w:sz w:val="30"/>
          <w:szCs w:val="30"/>
        </w:rPr>
      </w:pPr>
      <w:r w:rsidRPr="004B17DB">
        <w:rPr>
          <w:sz w:val="30"/>
          <w:szCs w:val="30"/>
        </w:rPr>
        <w:lastRenderedPageBreak/>
        <w:t>ПЕРЕЧЕНЬ</w:t>
      </w:r>
      <w:r w:rsidRPr="004B17DB">
        <w:rPr>
          <w:sz w:val="30"/>
          <w:szCs w:val="30"/>
        </w:rPr>
        <w:br/>
        <w:t>государственных программ и подпрограмм, финансирование которых предусматривается за счет средств районного бюджета в разрезе ведомственной и функциональной классификаций расходов бюджета</w:t>
      </w:r>
    </w:p>
    <w:tbl>
      <w:tblPr>
        <w:tblW w:w="54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"/>
        <w:gridCol w:w="2974"/>
        <w:gridCol w:w="2270"/>
        <w:gridCol w:w="2411"/>
        <w:gridCol w:w="1986"/>
      </w:tblGrid>
      <w:tr w:rsidR="00CB2916" w:rsidRPr="004B17DB" w:rsidTr="00CB2916">
        <w:trPr>
          <w:trHeight w:val="24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№ </w:t>
            </w:r>
            <w:r w:rsidRPr="004B17DB">
              <w:rPr>
                <w:sz w:val="30"/>
                <w:szCs w:val="30"/>
              </w:rPr>
              <w:br/>
              <w:t>п/п</w:t>
            </w: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1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Объем финансирования (рублей)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развития аграрного бизнеса в Республике Беларусь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11 марта 2016 г. № 196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12 «Обеспечение общих условий функционирования агропромышленного комплекса»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Управление по сельскому хозяйству и продовольствию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562 928,00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Государственная программа о социальной защите и содействии </w:t>
            </w:r>
            <w:r w:rsidRPr="004B17DB">
              <w:rPr>
                <w:sz w:val="30"/>
                <w:szCs w:val="30"/>
              </w:rPr>
              <w:lastRenderedPageBreak/>
              <w:t>занятости населения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 xml:space="preserve">Постановление Совета Министров Республики </w:t>
            </w:r>
            <w:r w:rsidRPr="004B17DB">
              <w:rPr>
                <w:sz w:val="30"/>
                <w:szCs w:val="30"/>
              </w:rPr>
              <w:lastRenderedPageBreak/>
              <w:t>Беларусь от 30 января 2016 г. № 73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1 417 093,00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5 «Социальная интеграция инвалидов и пожилых граждан»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1 417 093,00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1 417 093,00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1 417 093,00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«Здоровье народа и демографическая безопасность Республики Беларусь»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14 марта 2016 г. № 200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7 734 766,00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3.1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1 «Семья и детство»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23 466,00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23 466,00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Управление по труду, занятости и социальной защите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23 466,00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3.2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2 «Профилактика и контроль неинфекционных заболеваний»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2 670,00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2 670,00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Учреждение здравоохранения «Городокская центральная районная больница»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2 670,00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3.3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4 «Туберкулез»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Учреждение здравоохранения «Городокская центральная </w:t>
            </w:r>
            <w:r w:rsidRPr="004B17DB">
              <w:rPr>
                <w:sz w:val="30"/>
                <w:szCs w:val="30"/>
              </w:rPr>
              <w:lastRenderedPageBreak/>
              <w:t>районная больница»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1 100,00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3.4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7 «Обеспечение функционирования системы здравоохранения Республики Беларусь»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7 707 530,00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7 707 530,00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Учреждение здравоохранения «Городокская центральная районная больница»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7 707 530,00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«Охрана окружающей среды и устойчивое использование природных ресурсов»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17 марта 2016 г. № 205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104 563,00 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4.1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6 «Обеспечение функционирования системы управления охраной окружающей среды в Республике Беларусь и реализация мероприятий по рациональному (устойчивому) использованию природных ресурсов и охране окружающей среды на региональном уровне»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104 563,00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104 563,00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Райисполком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71 071,00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Государственное природоохранное учреждение «Корытинский мох»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33 492,00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«Образование и молодежная политика»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28 марта 2016 г. № 250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12 787 217,14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5.1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Подпрограмма 1 </w:t>
            </w:r>
            <w:r w:rsidRPr="004B17DB">
              <w:rPr>
                <w:sz w:val="30"/>
                <w:szCs w:val="30"/>
              </w:rPr>
              <w:lastRenderedPageBreak/>
              <w:t>«Развитие системы дошкольного образования»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2 752 547,00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2 752 547,00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2 742 827,00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9 720,00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5.2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2 «Развитие системы общего среднего образования»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7 982 509,00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7 982 509,00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7 085 923,00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88 461,00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5.3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3 «Развитие системы специального образования»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121 742,00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121 742,00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121 742,00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5.4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8 «Развитие системы дополнительного образования детей и молодежи»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858 597,00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858 597,00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268 902,00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Отдел идеологической работы, культуры и по делам молодежи </w:t>
            </w:r>
            <w:r w:rsidRPr="004B17DB">
              <w:rPr>
                <w:sz w:val="30"/>
                <w:szCs w:val="30"/>
              </w:rPr>
              <w:lastRenderedPageBreak/>
              <w:t>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546 695,00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43 000,00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5.5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9 «Обеспечение функционирования системы образования Республики Беларусь»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1 069 622,14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506 810,14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506 810,14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562 812,00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по образованию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562 812,00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5.6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11 «Молодежная политика»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2 200,00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2 200,00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идеологической работы, культуры и по делам молодежи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2 200,00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«Культура Беларуси»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4 марта 2016 г. № 180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1 985 032,00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6.1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1 «Наследие»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779 839,00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Физическая культура, спорт, культура и средства массовой </w:t>
            </w:r>
            <w:r w:rsidRPr="004B17DB">
              <w:rPr>
                <w:sz w:val="30"/>
                <w:szCs w:val="30"/>
              </w:rPr>
              <w:lastRenderedPageBreak/>
              <w:t>информации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779 839,00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идеологической работы, культуры и по делам молодежи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779 839,00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6.2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2 «Искусство и творчество»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1 165 239,00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1 165 239,00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Отдел идеологической работы, культуры и по делам молодежи райисполкома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1 165 239,00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6.3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3 «Архивы Беларуси»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Государственное учреждение «Городокский районный архив»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39 954,00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развития физической культуры и спорта в Республике Беларусь на 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12 апреля 2016 г. № 303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Райисполком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287 280,00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«Комфортное жилье и благоприятная среда» на 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21 апреля 2016 г. № 326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5 315 964,85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8.1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1 «Обеспечение качества и доступности услуг»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4 851 364,85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Жилищно-коммунальные услуги и жилищное строительство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4 851 364,85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Коммунальное унитарное производственное предприятие «Государственное предприятие котельных и тепловых сетей»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4 071 532,00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Райисполком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779 832,85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8.2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3 «Ремонт жилищного фонда»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425 600,00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Жилищно-коммунальные услуги и жилищное строительство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425 600,00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Коммунальное унитарное производственное предприятие «Государственное предприятие котельных и тепловых сетей»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119 079,45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Коммунальное унитарное предприятие по оказанию услуг </w:t>
            </w:r>
            <w:r w:rsidRPr="004B17DB">
              <w:rPr>
                <w:sz w:val="30"/>
                <w:szCs w:val="30"/>
              </w:rPr>
              <w:lastRenderedPageBreak/>
              <w:t>«Новополоцкая управляющая компания»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306 520,55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8.3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8 «Качество и доступность бытовых услуг»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Жилищно-коммунальные услуги и жилищное строительство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Коммунальное унитарное производственное предприятие «Государственное предприятие котельных и тепловых сетей»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39 000,00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«Строительство жилья» на 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21 апреля 2016 г. № 325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26 089,00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Подпрограмма 1 «Строительство жилых домов»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26 089,00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26 089,00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Райисполком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26 089,00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Государственная программа развития транспортного комплекса Республики Беларусь на 2016–2020 годы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28 апреля 2016 г. № 345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54 846,00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Подпрограмма 2 «Развитие автомобильного, городского электрического транспорта </w:t>
            </w:r>
            <w:r w:rsidRPr="004B17DB">
              <w:rPr>
                <w:sz w:val="30"/>
                <w:szCs w:val="30"/>
              </w:rPr>
              <w:lastRenderedPageBreak/>
              <w:t>и метрополитена Республики Беларусь»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54 846,00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54 846,00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Филиал «Автобусный парк № 1 </w:t>
            </w:r>
            <w:r w:rsidRPr="004B17DB">
              <w:rPr>
                <w:sz w:val="30"/>
                <w:szCs w:val="30"/>
              </w:rPr>
              <w:lastRenderedPageBreak/>
              <w:t>г. Витебска» Открытое акционерное общество «Витебскоблавто-транс»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54 846,00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Государственная программа на 2015–2020 годы по увековечению погибших при защите Отечества и сохранению памяти о жертвах войн 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Постановление Совета Министров Республики Беларусь от 4 июня 2014 г. № 534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7D" w:rsidRPr="004B17DB" w:rsidRDefault="0087767D">
            <w:pPr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Коммунальное унитарное производственное предприятие «Городокское предприятие котельных и тепловых сетей»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1 400,00</w:t>
            </w:r>
          </w:p>
        </w:tc>
      </w:tr>
      <w:tr w:rsidR="00CB2916" w:rsidRPr="004B17DB" w:rsidTr="00CB2916">
        <w:trPr>
          <w:trHeight w:val="240"/>
        </w:trPr>
        <w:tc>
          <w:tcPr>
            <w:tcW w:w="2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ВСЕГО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30 277 178,99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15"/>
        <w:gridCol w:w="3354"/>
      </w:tblGrid>
      <w:tr w:rsidR="0087767D" w:rsidRPr="004B17DB" w:rsidTr="00CB2916">
        <w:tc>
          <w:tcPr>
            <w:tcW w:w="3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newncpi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87767D" w:rsidRPr="004B17DB" w:rsidRDefault="0087767D">
            <w:pPr>
              <w:pStyle w:val="append1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Приложение 7</w:t>
            </w:r>
          </w:p>
          <w:p w:rsidR="0087767D" w:rsidRPr="004B17DB" w:rsidRDefault="0087767D">
            <w:pPr>
              <w:pStyle w:val="append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 решению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27.12.2019 № 87 </w:t>
            </w:r>
            <w:r w:rsidRPr="004B17DB">
              <w:rPr>
                <w:sz w:val="30"/>
                <w:szCs w:val="30"/>
              </w:rPr>
              <w:br/>
              <w:t xml:space="preserve">(в редакции решения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27.03.2020 № 105) </w:t>
            </w:r>
          </w:p>
        </w:tc>
      </w:tr>
    </w:tbl>
    <w:p w:rsidR="0087767D" w:rsidRPr="004B17DB" w:rsidRDefault="0087767D">
      <w:pPr>
        <w:pStyle w:val="titlep"/>
        <w:jc w:val="left"/>
        <w:rPr>
          <w:sz w:val="30"/>
          <w:szCs w:val="30"/>
        </w:rPr>
      </w:pPr>
      <w:r w:rsidRPr="004B17DB">
        <w:rPr>
          <w:sz w:val="30"/>
          <w:szCs w:val="30"/>
        </w:rPr>
        <w:lastRenderedPageBreak/>
        <w:t>РАЗМЕР</w:t>
      </w:r>
      <w:r w:rsidRPr="004B17DB">
        <w:rPr>
          <w:sz w:val="30"/>
          <w:szCs w:val="30"/>
        </w:rPr>
        <w:br/>
        <w:t>межбюджетных трансфертов, передаваемых из районного бюджета в бюджеты сельсоветов в 2020 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7"/>
        <w:gridCol w:w="2260"/>
        <w:gridCol w:w="3392"/>
      </w:tblGrid>
      <w:tr w:rsidR="0087767D" w:rsidRPr="004B17DB">
        <w:trPr>
          <w:trHeight w:val="240"/>
        </w:trPr>
        <w:tc>
          <w:tcPr>
            <w:tcW w:w="19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Наименование сельсоветов</w:t>
            </w:r>
          </w:p>
        </w:tc>
        <w:tc>
          <w:tcPr>
            <w:tcW w:w="1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Сумма дотации (рублей)</w:t>
            </w:r>
          </w:p>
        </w:tc>
        <w:tc>
          <w:tcPr>
            <w:tcW w:w="18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межбюджетные трансферты (рублей)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Бычихинский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8 916,48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1 500,00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Вайханский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15 599,00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1 000,00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Вировлянский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13 675,01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1 500,00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Долгопольский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11 197,00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Межанский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5 700,00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8 900,00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Первомайский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9 636,00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2 000,00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Пальминский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11 413,00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Стодолищенский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15 753,00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12 900,00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Езерищенский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12 273,59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8 900,00</w:t>
            </w:r>
          </w:p>
        </w:tc>
      </w:tr>
      <w:tr w:rsidR="0087767D" w:rsidRPr="004B17DB">
        <w:trPr>
          <w:trHeight w:val="240"/>
        </w:trPr>
        <w:tc>
          <w:tcPr>
            <w:tcW w:w="19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ИТОГО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104 163,17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36 700,00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41"/>
        <w:gridCol w:w="3528"/>
      </w:tblGrid>
      <w:tr w:rsidR="0087767D" w:rsidRPr="004B17DB" w:rsidTr="00CB2916">
        <w:tc>
          <w:tcPr>
            <w:tcW w:w="3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newncpi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CB2916" w:rsidRDefault="00CB2916">
            <w:pPr>
              <w:pStyle w:val="append1"/>
              <w:rPr>
                <w:sz w:val="30"/>
                <w:szCs w:val="30"/>
              </w:rPr>
            </w:pPr>
          </w:p>
          <w:p w:rsidR="0087767D" w:rsidRPr="004B17DB" w:rsidRDefault="0087767D">
            <w:pPr>
              <w:pStyle w:val="append1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lastRenderedPageBreak/>
              <w:t>Приложение 8</w:t>
            </w:r>
          </w:p>
          <w:p w:rsidR="0087767D" w:rsidRPr="004B17DB" w:rsidRDefault="0087767D">
            <w:pPr>
              <w:pStyle w:val="append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к решению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27.12.2019 № 87 </w:t>
            </w:r>
            <w:r w:rsidRPr="004B17DB">
              <w:rPr>
                <w:sz w:val="30"/>
                <w:szCs w:val="30"/>
              </w:rPr>
              <w:br/>
              <w:t xml:space="preserve">(в редакции решения </w:t>
            </w:r>
            <w:r w:rsidRPr="004B17DB">
              <w:rPr>
                <w:sz w:val="30"/>
                <w:szCs w:val="30"/>
              </w:rPr>
              <w:br/>
              <w:t xml:space="preserve">Городокского районного </w:t>
            </w:r>
            <w:r w:rsidRPr="004B17DB">
              <w:rPr>
                <w:sz w:val="30"/>
                <w:szCs w:val="30"/>
              </w:rPr>
              <w:br/>
              <w:t xml:space="preserve">Совета депутатов </w:t>
            </w:r>
            <w:r w:rsidRPr="004B17DB">
              <w:rPr>
                <w:sz w:val="30"/>
                <w:szCs w:val="30"/>
              </w:rPr>
              <w:br/>
              <w:t xml:space="preserve">27.03.2020 № 105) </w:t>
            </w:r>
          </w:p>
        </w:tc>
      </w:tr>
    </w:tbl>
    <w:p w:rsidR="0087767D" w:rsidRPr="004B17DB" w:rsidRDefault="0087767D">
      <w:pPr>
        <w:pStyle w:val="titlep"/>
        <w:jc w:val="left"/>
        <w:rPr>
          <w:sz w:val="30"/>
          <w:szCs w:val="30"/>
        </w:rPr>
      </w:pPr>
      <w:r w:rsidRPr="004B17DB">
        <w:rPr>
          <w:sz w:val="30"/>
          <w:szCs w:val="30"/>
        </w:rPr>
        <w:lastRenderedPageBreak/>
        <w:t>РАЗМЕР</w:t>
      </w:r>
      <w:r w:rsidRPr="004B17DB">
        <w:rPr>
          <w:sz w:val="30"/>
          <w:szCs w:val="30"/>
        </w:rPr>
        <w:br/>
        <w:t>межбюджетных трансфертов, передаваемых из бюджетов сельсоветов в районный бюджет в 2020 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8"/>
        <w:gridCol w:w="4471"/>
      </w:tblGrid>
      <w:tr w:rsidR="0087767D" w:rsidRPr="004B17DB">
        <w:trPr>
          <w:trHeight w:val="240"/>
        </w:trPr>
        <w:tc>
          <w:tcPr>
            <w:tcW w:w="26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Наименование сельсоветов</w:t>
            </w:r>
          </w:p>
        </w:tc>
        <w:tc>
          <w:tcPr>
            <w:tcW w:w="23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767D" w:rsidRPr="004B17DB" w:rsidRDefault="0087767D">
            <w:pPr>
              <w:pStyle w:val="table10"/>
              <w:jc w:val="center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Иные межбюджетные трансферты (рублей)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Бычихинский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11 857,02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Вайханский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14 109,71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Вировлянский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6 377,00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Долгопольский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1 437,98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Межанский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17 741,11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Первомайский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11 121,01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Пальминский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19 811,30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Стодолищенский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6 653,48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 xml:space="preserve">Езерищенский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14 006,45</w:t>
            </w:r>
          </w:p>
        </w:tc>
      </w:tr>
      <w:tr w:rsidR="0087767D" w:rsidRPr="004B17DB">
        <w:trPr>
          <w:trHeight w:val="240"/>
        </w:trPr>
        <w:tc>
          <w:tcPr>
            <w:tcW w:w="26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767D" w:rsidRPr="004B17DB" w:rsidRDefault="0087767D">
            <w:pPr>
              <w:pStyle w:val="table10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ИТОГО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767D" w:rsidRPr="004B17DB" w:rsidRDefault="0087767D">
            <w:pPr>
              <w:pStyle w:val="table10"/>
              <w:jc w:val="right"/>
              <w:rPr>
                <w:sz w:val="30"/>
                <w:szCs w:val="30"/>
              </w:rPr>
            </w:pPr>
            <w:r w:rsidRPr="004B17DB">
              <w:rPr>
                <w:sz w:val="30"/>
                <w:szCs w:val="30"/>
              </w:rPr>
              <w:t>103 115,06</w:t>
            </w:r>
          </w:p>
        </w:tc>
      </w:tr>
    </w:tbl>
    <w:p w:rsidR="0087767D" w:rsidRPr="004B17DB" w:rsidRDefault="0087767D">
      <w:pPr>
        <w:pStyle w:val="newncpi"/>
        <w:rPr>
          <w:sz w:val="30"/>
          <w:szCs w:val="30"/>
        </w:rPr>
      </w:pPr>
      <w:r w:rsidRPr="004B17DB">
        <w:rPr>
          <w:sz w:val="30"/>
          <w:szCs w:val="30"/>
        </w:rPr>
        <w:t> </w:t>
      </w:r>
    </w:p>
    <w:p w:rsidR="000E675E" w:rsidRPr="004B17DB" w:rsidRDefault="000E675E">
      <w:pPr>
        <w:rPr>
          <w:rFonts w:ascii="Times New Roman" w:hAnsi="Times New Roman" w:cs="Times New Roman"/>
          <w:sz w:val="30"/>
          <w:szCs w:val="30"/>
        </w:rPr>
      </w:pPr>
    </w:p>
    <w:sectPr w:rsidR="000E675E" w:rsidRPr="004B17DB" w:rsidSect="0087767D">
      <w:headerReference w:type="even" r:id="rId8"/>
      <w:headerReference w:type="defaul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4F" w:rsidRDefault="00D4294F" w:rsidP="0087767D">
      <w:pPr>
        <w:spacing w:after="0" w:line="240" w:lineRule="auto"/>
      </w:pPr>
      <w:r>
        <w:separator/>
      </w:r>
    </w:p>
  </w:endnote>
  <w:endnote w:type="continuationSeparator" w:id="0">
    <w:p w:rsidR="00D4294F" w:rsidRDefault="00D4294F" w:rsidP="0087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4F" w:rsidRDefault="00D4294F" w:rsidP="0087767D">
      <w:pPr>
        <w:spacing w:after="0" w:line="240" w:lineRule="auto"/>
      </w:pPr>
      <w:r>
        <w:separator/>
      </w:r>
    </w:p>
  </w:footnote>
  <w:footnote w:type="continuationSeparator" w:id="0">
    <w:p w:rsidR="00D4294F" w:rsidRDefault="00D4294F" w:rsidP="0087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7D" w:rsidRDefault="005A5008" w:rsidP="009E695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767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767D" w:rsidRDefault="008776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7D" w:rsidRPr="0087767D" w:rsidRDefault="005A5008" w:rsidP="009E6955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87767D">
      <w:rPr>
        <w:rStyle w:val="a9"/>
        <w:rFonts w:ascii="Times New Roman" w:hAnsi="Times New Roman" w:cs="Times New Roman"/>
        <w:sz w:val="24"/>
      </w:rPr>
      <w:fldChar w:fldCharType="begin"/>
    </w:r>
    <w:r w:rsidR="0087767D" w:rsidRPr="0087767D">
      <w:rPr>
        <w:rStyle w:val="a9"/>
        <w:rFonts w:ascii="Times New Roman" w:hAnsi="Times New Roman" w:cs="Times New Roman"/>
        <w:sz w:val="24"/>
      </w:rPr>
      <w:instrText xml:space="preserve">PAGE  </w:instrText>
    </w:r>
    <w:r w:rsidRPr="0087767D">
      <w:rPr>
        <w:rStyle w:val="a9"/>
        <w:rFonts w:ascii="Times New Roman" w:hAnsi="Times New Roman" w:cs="Times New Roman"/>
        <w:sz w:val="24"/>
      </w:rPr>
      <w:fldChar w:fldCharType="separate"/>
    </w:r>
    <w:r w:rsidR="00CB2916">
      <w:rPr>
        <w:rStyle w:val="a9"/>
        <w:rFonts w:ascii="Times New Roman" w:hAnsi="Times New Roman" w:cs="Times New Roman"/>
        <w:noProof/>
        <w:sz w:val="24"/>
      </w:rPr>
      <w:t>27</w:t>
    </w:r>
    <w:r w:rsidRPr="0087767D">
      <w:rPr>
        <w:rStyle w:val="a9"/>
        <w:rFonts w:ascii="Times New Roman" w:hAnsi="Times New Roman" w:cs="Times New Roman"/>
        <w:sz w:val="24"/>
      </w:rPr>
      <w:fldChar w:fldCharType="end"/>
    </w:r>
  </w:p>
  <w:p w:rsidR="0087767D" w:rsidRPr="0087767D" w:rsidRDefault="0087767D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67D"/>
    <w:rsid w:val="000E675E"/>
    <w:rsid w:val="00197AFC"/>
    <w:rsid w:val="004B17DB"/>
    <w:rsid w:val="005A4091"/>
    <w:rsid w:val="005A5008"/>
    <w:rsid w:val="00643FFA"/>
    <w:rsid w:val="0087767D"/>
    <w:rsid w:val="00A74383"/>
    <w:rsid w:val="00CB2916"/>
    <w:rsid w:val="00D4294F"/>
    <w:rsid w:val="00F3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67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87767D"/>
    <w:rPr>
      <w:color w:val="154C94"/>
      <w:u w:val="single"/>
    </w:rPr>
  </w:style>
  <w:style w:type="paragraph" w:customStyle="1" w:styleId="article">
    <w:name w:val="article"/>
    <w:basedOn w:val="a"/>
    <w:rsid w:val="0087767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87767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87767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87767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87767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87767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87767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7767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87767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87767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87767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7767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87767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87767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87767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87767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7767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7767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87767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87767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87767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87767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87767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87767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767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87767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87767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87767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7767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767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87767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87767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87767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87767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87767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7767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87767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87767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87767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87767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87767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87767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87767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87767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87767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87767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87767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87767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87767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87767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8776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87767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87767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87767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8776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87767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767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767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767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7767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7767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767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7767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7767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7767D"/>
    <w:rPr>
      <w:rFonts w:ascii="Symbol" w:hAnsi="Symbol" w:hint="default"/>
    </w:rPr>
  </w:style>
  <w:style w:type="character" w:customStyle="1" w:styleId="onewind3">
    <w:name w:val="onewind3"/>
    <w:basedOn w:val="a0"/>
    <w:rsid w:val="0087767D"/>
    <w:rPr>
      <w:rFonts w:ascii="Wingdings 3" w:hAnsi="Wingdings 3" w:hint="default"/>
    </w:rPr>
  </w:style>
  <w:style w:type="character" w:customStyle="1" w:styleId="onewind2">
    <w:name w:val="onewind2"/>
    <w:basedOn w:val="a0"/>
    <w:rsid w:val="0087767D"/>
    <w:rPr>
      <w:rFonts w:ascii="Wingdings 2" w:hAnsi="Wingdings 2" w:hint="default"/>
    </w:rPr>
  </w:style>
  <w:style w:type="character" w:customStyle="1" w:styleId="onewind">
    <w:name w:val="onewind"/>
    <w:basedOn w:val="a0"/>
    <w:rsid w:val="0087767D"/>
    <w:rPr>
      <w:rFonts w:ascii="Wingdings" w:hAnsi="Wingdings" w:hint="default"/>
    </w:rPr>
  </w:style>
  <w:style w:type="character" w:customStyle="1" w:styleId="rednoun">
    <w:name w:val="rednoun"/>
    <w:basedOn w:val="a0"/>
    <w:rsid w:val="0087767D"/>
  </w:style>
  <w:style w:type="character" w:customStyle="1" w:styleId="post">
    <w:name w:val="post"/>
    <w:basedOn w:val="a0"/>
    <w:rsid w:val="0087767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767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7767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7767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7767D"/>
    <w:rPr>
      <w:rFonts w:ascii="Arial" w:hAnsi="Arial" w:cs="Arial" w:hint="default"/>
    </w:rPr>
  </w:style>
  <w:style w:type="character" w:customStyle="1" w:styleId="snoskiindex">
    <w:name w:val="snoskiindex"/>
    <w:basedOn w:val="a0"/>
    <w:rsid w:val="0087767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77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87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767D"/>
  </w:style>
  <w:style w:type="paragraph" w:styleId="a7">
    <w:name w:val="footer"/>
    <w:basedOn w:val="a"/>
    <w:link w:val="a8"/>
    <w:uiPriority w:val="99"/>
    <w:semiHidden/>
    <w:unhideWhenUsed/>
    <w:rsid w:val="0087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767D"/>
  </w:style>
  <w:style w:type="character" w:styleId="a9">
    <w:name w:val="page number"/>
    <w:basedOn w:val="a0"/>
    <w:uiPriority w:val="99"/>
    <w:semiHidden/>
    <w:unhideWhenUsed/>
    <w:rsid w:val="0087767D"/>
  </w:style>
  <w:style w:type="table" w:styleId="aa">
    <w:name w:val="Table Grid"/>
    <w:basedOn w:val="a1"/>
    <w:uiPriority w:val="59"/>
    <w:rsid w:val="00877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7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7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BAC0-670B-49D6-8A7E-397A8138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27</Pages>
  <Words>4153</Words>
  <Characters>23676</Characters>
  <Application>Microsoft Office Word</Application>
  <DocSecurity>0</DocSecurity>
  <Lines>197</Lines>
  <Paragraphs>55</Paragraphs>
  <ScaleCrop>false</ScaleCrop>
  <Company>Microsoft</Company>
  <LinksUpToDate>false</LinksUpToDate>
  <CharactersWithSpaces>27774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5</cp:revision>
  <dcterms:created xsi:type="dcterms:W3CDTF">2020-04-20T10:53:00Z</dcterms:created>
  <dcterms:modified xsi:type="dcterms:W3CDTF">2020-04-21T10:19:00Z</dcterms:modified>
</cp:coreProperties>
</file>