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8E" w:rsidRDefault="00912E8E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ГОРОДОКСКОГО РАЙОННОГО СОВЕТА ДЕПУТАТОВ</w:t>
      </w:r>
    </w:p>
    <w:p w:rsidR="00912E8E" w:rsidRDefault="00912E8E">
      <w:pPr>
        <w:pStyle w:val="newncpi"/>
        <w:ind w:firstLine="0"/>
        <w:jc w:val="center"/>
      </w:pPr>
      <w:r>
        <w:rPr>
          <w:rStyle w:val="datepr"/>
        </w:rPr>
        <w:t>5 декабря 2017 г.</w:t>
      </w:r>
      <w:r>
        <w:rPr>
          <w:rStyle w:val="number"/>
        </w:rPr>
        <w:t xml:space="preserve"> № 185</w:t>
      </w:r>
    </w:p>
    <w:p w:rsidR="00912E8E" w:rsidRDefault="00912E8E">
      <w:pPr>
        <w:pStyle w:val="titlencpi"/>
      </w:pPr>
      <w:r>
        <w:t>О внесении изменений в решение Городокского районного Совета депутатов от 5 декабря 2012 г. № 144</w:t>
      </w:r>
    </w:p>
    <w:p w:rsidR="00912E8E" w:rsidRDefault="00912E8E">
      <w:pPr>
        <w:pStyle w:val="preamble"/>
      </w:pPr>
      <w:r>
        <w:t>На основании подпункта 1.5 пункта 1 статьи 17 Закона Республики Беларусь от 4 января 2010 года «О местном управлении и самоуправлении в Республике Беларусь» Городокский районный Совет депутатов РЕШИЛ:</w:t>
      </w:r>
    </w:p>
    <w:p w:rsidR="00912E8E" w:rsidRDefault="00912E8E">
      <w:pPr>
        <w:pStyle w:val="point"/>
      </w:pPr>
      <w:r>
        <w:t>1. Внести в решение Городокского районного Совета депутатов от 5 декабря 2012 г. № 144 «Об утверждении Инструкции о порядке проведения работ по преобразованию коммунальных унитарных предприятий, имущество которых находится в коммунальной собственности Городокского района, в открытые акционерные общества» (Национальный правовой Интернет-портал Республики Беларусь, 12.02.2013, 9/55030) следующие изменения:</w:t>
      </w:r>
    </w:p>
    <w:p w:rsidR="00912E8E" w:rsidRDefault="00912E8E">
      <w:pPr>
        <w:pStyle w:val="underpoint"/>
      </w:pPr>
      <w:r>
        <w:t>1.1. из названия и пункта 1 решения слово «коммунальной» исключить;</w:t>
      </w:r>
    </w:p>
    <w:p w:rsidR="00912E8E" w:rsidRDefault="00912E8E">
      <w:pPr>
        <w:pStyle w:val="underpoint"/>
      </w:pPr>
      <w:r>
        <w:t>1.2. в Инструкции о порядке проведения работ по преобразованию коммунальных унитарных предприятий, имущество которых находится в коммунальной собственности Городокского района, в открытые акционерные общества, утвержденной этим решением:</w:t>
      </w:r>
    </w:p>
    <w:p w:rsidR="00912E8E" w:rsidRDefault="00912E8E">
      <w:pPr>
        <w:pStyle w:val="newncpi"/>
      </w:pPr>
      <w:r>
        <w:t>из названия и пункта 1 слово «коммунальной» исключить;</w:t>
      </w:r>
    </w:p>
    <w:p w:rsidR="00912E8E" w:rsidRDefault="00912E8E">
      <w:pPr>
        <w:pStyle w:val="newncpi"/>
      </w:pPr>
      <w:r>
        <w:t>в пункте 12:</w:t>
      </w:r>
    </w:p>
    <w:p w:rsidR="00912E8E" w:rsidRDefault="00912E8E">
      <w:pPr>
        <w:pStyle w:val="newncpi"/>
      </w:pPr>
      <w:r>
        <w:t>в абзаце третьем слова «управлении антимонопольной и ценовой политики Витебского областного исполнительного комитета» заменить словами «антимонопольном органе»;</w:t>
      </w:r>
    </w:p>
    <w:p w:rsidR="00912E8E" w:rsidRDefault="00912E8E">
      <w:pPr>
        <w:pStyle w:val="newncpi"/>
      </w:pPr>
      <w:r>
        <w:t>из абзаца четвертого слова «по согласованию с местными исполнительными и распорядительными органами» исключить.</w:t>
      </w:r>
    </w:p>
    <w:p w:rsidR="00912E8E" w:rsidRDefault="00912E8E">
      <w:pPr>
        <w:pStyle w:val="point"/>
      </w:pPr>
      <w:r>
        <w:t>2. Настоящее решение вступает в силу после его официального опубликования.</w:t>
      </w:r>
    </w:p>
    <w:p w:rsidR="00912E8E" w:rsidRDefault="00912E8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99"/>
        <w:gridCol w:w="4699"/>
      </w:tblGrid>
      <w:tr w:rsidR="00912E8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12E8E" w:rsidRDefault="00912E8E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12E8E" w:rsidRDefault="00912E8E">
            <w:pPr>
              <w:pStyle w:val="newncpi0"/>
              <w:jc w:val="right"/>
            </w:pPr>
            <w:r>
              <w:rPr>
                <w:rStyle w:val="pers"/>
              </w:rPr>
              <w:t>С.Л.Зуева</w:t>
            </w:r>
          </w:p>
        </w:tc>
      </w:tr>
    </w:tbl>
    <w:p w:rsidR="00912E8E" w:rsidRDefault="00912E8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33"/>
        <w:gridCol w:w="6265"/>
      </w:tblGrid>
      <w:tr w:rsidR="00912E8E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E8E" w:rsidRDefault="00912E8E">
            <w:pPr>
              <w:pStyle w:val="agree"/>
            </w:pPr>
            <w:r>
              <w:t>СОГЛАСОВАНО</w:t>
            </w:r>
            <w:r>
              <w:br/>
              <w:t>Начальник</w:t>
            </w:r>
            <w:r>
              <w:br/>
              <w:t>управления Комитета</w:t>
            </w:r>
            <w:r>
              <w:br/>
              <w:t>государственной безопасности</w:t>
            </w:r>
            <w:r>
              <w:br/>
              <w:t>Республики Беларусь</w:t>
            </w:r>
            <w:r>
              <w:br/>
              <w:t>по Витебской области</w:t>
            </w:r>
          </w:p>
          <w:p w:rsidR="00912E8E" w:rsidRDefault="00912E8E">
            <w:pPr>
              <w:pStyle w:val="agreefio"/>
            </w:pPr>
            <w:r>
              <w:t>С.М.Феоктистов</w:t>
            </w:r>
          </w:p>
          <w:p w:rsidR="00912E8E" w:rsidRDefault="00912E8E">
            <w:pPr>
              <w:pStyle w:val="agreedate"/>
            </w:pPr>
            <w:r>
              <w:t>31.10.2017</w:t>
            </w: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E8E" w:rsidRDefault="00912E8E">
            <w:pPr>
              <w:pStyle w:val="agree"/>
            </w:pPr>
            <w:r>
              <w:t>СОГЛАСОВАНО</w:t>
            </w:r>
            <w:r>
              <w:br/>
              <w:t>Председатель</w:t>
            </w:r>
            <w:r>
              <w:br/>
              <w:t>экономического суда</w:t>
            </w:r>
            <w:r>
              <w:br/>
              <w:t>Витебской области</w:t>
            </w:r>
          </w:p>
          <w:p w:rsidR="00912E8E" w:rsidRDefault="00912E8E">
            <w:pPr>
              <w:pStyle w:val="agreefio"/>
            </w:pPr>
            <w:r>
              <w:t>О.Б.Киенко</w:t>
            </w:r>
          </w:p>
          <w:p w:rsidR="00912E8E" w:rsidRDefault="00912E8E">
            <w:pPr>
              <w:pStyle w:val="agreedate"/>
            </w:pPr>
            <w:r>
              <w:t>01.11.2017</w:t>
            </w:r>
          </w:p>
        </w:tc>
      </w:tr>
      <w:tr w:rsidR="00912E8E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E8E" w:rsidRDefault="00912E8E">
            <w:pPr>
              <w:pStyle w:val="newncpi0"/>
            </w:pPr>
            <w:r>
              <w:t> </w:t>
            </w: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E8E" w:rsidRDefault="00912E8E">
            <w:pPr>
              <w:pStyle w:val="newncpi0"/>
            </w:pPr>
            <w:r>
              <w:t> </w:t>
            </w:r>
          </w:p>
        </w:tc>
      </w:tr>
      <w:tr w:rsidR="00912E8E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E8E" w:rsidRDefault="00912E8E">
            <w:pPr>
              <w:pStyle w:val="agree"/>
            </w:pPr>
            <w:r>
              <w:t>СОГЛАСОВАНО</w:t>
            </w:r>
            <w:r>
              <w:br/>
              <w:t>Председатель Комитета</w:t>
            </w:r>
            <w:r>
              <w:br/>
              <w:t>государственного контроля</w:t>
            </w:r>
            <w:r>
              <w:br/>
              <w:t>Витебской области</w:t>
            </w:r>
          </w:p>
          <w:p w:rsidR="00912E8E" w:rsidRDefault="00912E8E">
            <w:pPr>
              <w:pStyle w:val="agreefio"/>
            </w:pPr>
            <w:r>
              <w:t>В.В.Зарянкин</w:t>
            </w:r>
          </w:p>
          <w:p w:rsidR="00912E8E" w:rsidRDefault="00912E8E">
            <w:pPr>
              <w:pStyle w:val="agreedate"/>
            </w:pPr>
            <w:r>
              <w:t>02.11.2017</w:t>
            </w: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E8E" w:rsidRDefault="00912E8E">
            <w:pPr>
              <w:pStyle w:val="agree"/>
            </w:pPr>
            <w:r>
              <w:t>СОГЛАСОВАНО</w:t>
            </w:r>
            <w:r>
              <w:br/>
              <w:t>Прокурор</w:t>
            </w:r>
            <w:r>
              <w:br/>
              <w:t>Городокского района</w:t>
            </w:r>
          </w:p>
          <w:p w:rsidR="00912E8E" w:rsidRDefault="00912E8E">
            <w:pPr>
              <w:pStyle w:val="agreefio"/>
            </w:pPr>
            <w:r>
              <w:t>Е.Г.Авцин</w:t>
            </w:r>
          </w:p>
          <w:p w:rsidR="00912E8E" w:rsidRDefault="00912E8E">
            <w:pPr>
              <w:pStyle w:val="agreedate"/>
            </w:pPr>
            <w:r>
              <w:t>29.11.2017</w:t>
            </w:r>
          </w:p>
        </w:tc>
      </w:tr>
      <w:tr w:rsidR="00912E8E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E8E" w:rsidRDefault="00912E8E">
            <w:pPr>
              <w:pStyle w:val="newncpi0"/>
            </w:pPr>
            <w:r>
              <w:t> </w:t>
            </w: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E8E" w:rsidRDefault="00912E8E">
            <w:pPr>
              <w:pStyle w:val="newncpi0"/>
            </w:pPr>
            <w:r>
              <w:t> </w:t>
            </w:r>
          </w:p>
        </w:tc>
      </w:tr>
      <w:tr w:rsidR="00912E8E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E8E" w:rsidRDefault="00912E8E">
            <w:pPr>
              <w:pStyle w:val="agree"/>
            </w:pPr>
            <w:r>
              <w:t>СОГЛАСОВАНО</w:t>
            </w:r>
            <w:r>
              <w:br/>
              <w:t>Начальник отдела</w:t>
            </w:r>
            <w:r>
              <w:br/>
              <w:t>внутренних дел</w:t>
            </w:r>
            <w:r>
              <w:br/>
              <w:t>Городокского районного</w:t>
            </w:r>
            <w:r>
              <w:br/>
              <w:t>исполнительного комитета</w:t>
            </w:r>
          </w:p>
          <w:p w:rsidR="00912E8E" w:rsidRDefault="00912E8E">
            <w:pPr>
              <w:pStyle w:val="agreefio"/>
            </w:pPr>
            <w:r>
              <w:t>В.В.Вороньков</w:t>
            </w:r>
          </w:p>
          <w:p w:rsidR="00912E8E" w:rsidRDefault="00912E8E">
            <w:pPr>
              <w:pStyle w:val="agreedate"/>
            </w:pPr>
            <w:r>
              <w:t>30.10.2017</w:t>
            </w: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2E8E" w:rsidRDefault="00912E8E">
            <w:pPr>
              <w:pStyle w:val="agree"/>
            </w:pPr>
            <w:r>
              <w:t> </w:t>
            </w:r>
          </w:p>
        </w:tc>
      </w:tr>
    </w:tbl>
    <w:p w:rsidR="00912E8E" w:rsidRDefault="00912E8E">
      <w:pPr>
        <w:pStyle w:val="newncpi"/>
      </w:pPr>
      <w:r>
        <w:t> </w:t>
      </w:r>
    </w:p>
    <w:p w:rsidR="00106978" w:rsidRDefault="00106978"/>
    <w:sectPr w:rsidR="00106978" w:rsidSect="00912E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722" w:rsidRDefault="00C90722" w:rsidP="00912E8E">
      <w:pPr>
        <w:spacing w:after="0" w:line="240" w:lineRule="auto"/>
      </w:pPr>
      <w:r>
        <w:separator/>
      </w:r>
    </w:p>
  </w:endnote>
  <w:endnote w:type="continuationSeparator" w:id="0">
    <w:p w:rsidR="00C90722" w:rsidRDefault="00C90722" w:rsidP="00912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8E" w:rsidRDefault="00912E8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8E" w:rsidRDefault="00912E8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Look w:val="04A0"/>
    </w:tblPr>
    <w:tblGrid>
      <w:gridCol w:w="900"/>
      <w:gridCol w:w="7202"/>
      <w:gridCol w:w="1500"/>
    </w:tblGrid>
    <w:tr w:rsidR="00912E8E" w:rsidTr="00912E8E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912E8E" w:rsidRDefault="00912E8E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333375" cy="438150"/>
                <wp:effectExtent l="1905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912E8E" w:rsidRPr="00912E8E" w:rsidRDefault="00912E8E">
          <w:pPr>
            <w:pStyle w:val="a5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ИПС «ЭТАЛОН» версия 6.7</w:t>
          </w: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912E8E" w:rsidRPr="00912E8E" w:rsidRDefault="00912E8E" w:rsidP="00912E8E">
          <w:pPr>
            <w:pStyle w:val="a5"/>
            <w:jc w:val="righ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26.12.2018</w:t>
          </w:r>
        </w:p>
      </w:tc>
    </w:tr>
    <w:tr w:rsidR="00912E8E" w:rsidTr="00912E8E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912E8E" w:rsidRDefault="00912E8E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12E8E" w:rsidRPr="00912E8E" w:rsidRDefault="00912E8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12E8E" w:rsidRDefault="00912E8E">
          <w:pPr>
            <w:pStyle w:val="a5"/>
          </w:pPr>
        </w:p>
      </w:tc>
    </w:tr>
  </w:tbl>
  <w:p w:rsidR="00912E8E" w:rsidRDefault="00912E8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722" w:rsidRDefault="00C90722" w:rsidP="00912E8E">
      <w:pPr>
        <w:spacing w:after="0" w:line="240" w:lineRule="auto"/>
      </w:pPr>
      <w:r>
        <w:separator/>
      </w:r>
    </w:p>
  </w:footnote>
  <w:footnote w:type="continuationSeparator" w:id="0">
    <w:p w:rsidR="00C90722" w:rsidRDefault="00C90722" w:rsidP="00912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8E" w:rsidRDefault="00912E8E" w:rsidP="00F7738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12E8E" w:rsidRDefault="00912E8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8E" w:rsidRPr="00912E8E" w:rsidRDefault="00912E8E" w:rsidP="00F77380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12E8E">
      <w:rPr>
        <w:rStyle w:val="a7"/>
        <w:rFonts w:ascii="Times New Roman" w:hAnsi="Times New Roman" w:cs="Times New Roman"/>
        <w:sz w:val="24"/>
      </w:rPr>
      <w:fldChar w:fldCharType="begin"/>
    </w:r>
    <w:r w:rsidRPr="00912E8E">
      <w:rPr>
        <w:rStyle w:val="a7"/>
        <w:rFonts w:ascii="Times New Roman" w:hAnsi="Times New Roman" w:cs="Times New Roman"/>
        <w:sz w:val="24"/>
      </w:rPr>
      <w:instrText xml:space="preserve">PAGE  </w:instrText>
    </w:r>
    <w:r w:rsidRPr="00912E8E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912E8E">
      <w:rPr>
        <w:rStyle w:val="a7"/>
        <w:rFonts w:ascii="Times New Roman" w:hAnsi="Times New Roman" w:cs="Times New Roman"/>
        <w:sz w:val="24"/>
      </w:rPr>
      <w:fldChar w:fldCharType="end"/>
    </w:r>
  </w:p>
  <w:p w:rsidR="00912E8E" w:rsidRPr="00912E8E" w:rsidRDefault="00912E8E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8E" w:rsidRDefault="00912E8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E8E"/>
    <w:rsid w:val="00106978"/>
    <w:rsid w:val="00912E8E"/>
    <w:rsid w:val="00C90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912E8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912E8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912E8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12E8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912E8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greefio">
    <w:name w:val="agreefio"/>
    <w:basedOn w:val="a"/>
    <w:rsid w:val="00912E8E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912E8E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12E8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12E8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12E8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12E8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12E8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12E8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12E8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12E8E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912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2E8E"/>
  </w:style>
  <w:style w:type="paragraph" w:styleId="a5">
    <w:name w:val="footer"/>
    <w:basedOn w:val="a"/>
    <w:link w:val="a6"/>
    <w:uiPriority w:val="99"/>
    <w:semiHidden/>
    <w:unhideWhenUsed/>
    <w:rsid w:val="00912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2E8E"/>
  </w:style>
  <w:style w:type="character" w:styleId="a7">
    <w:name w:val="page number"/>
    <w:basedOn w:val="a0"/>
    <w:uiPriority w:val="99"/>
    <w:semiHidden/>
    <w:unhideWhenUsed/>
    <w:rsid w:val="00912E8E"/>
  </w:style>
  <w:style w:type="table" w:styleId="a8">
    <w:name w:val="Table Grid"/>
    <w:basedOn w:val="a1"/>
    <w:uiPriority w:val="59"/>
    <w:rsid w:val="00912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1808</Characters>
  <Application>Microsoft Office Word</Application>
  <DocSecurity>0</DocSecurity>
  <Lines>69</Lines>
  <Paragraphs>33</Paragraphs>
  <ScaleCrop>false</ScaleCrop>
  <Company>Reanimator Extreme Edition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ekonom</cp:lastModifiedBy>
  <cp:revision>1</cp:revision>
  <dcterms:created xsi:type="dcterms:W3CDTF">2018-12-26T09:01:00Z</dcterms:created>
  <dcterms:modified xsi:type="dcterms:W3CDTF">2018-12-26T09:01:00Z</dcterms:modified>
</cp:coreProperties>
</file>