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57" w:rsidRPr="00406A72" w:rsidRDefault="00FF3A57" w:rsidP="00FF3A57">
      <w:pPr>
        <w:pStyle w:val="titlek"/>
        <w:rPr>
          <w:sz w:val="28"/>
          <w:szCs w:val="28"/>
        </w:rPr>
      </w:pPr>
      <w:r w:rsidRPr="00406A72">
        <w:rPr>
          <w:sz w:val="28"/>
          <w:szCs w:val="28"/>
        </w:rPr>
        <w:t>Уголовный кодекс Республики Беларусь</w:t>
      </w:r>
    </w:p>
    <w:p w:rsidR="00FF3A57" w:rsidRPr="00406A72" w:rsidRDefault="00FF3A57" w:rsidP="00FF3A57">
      <w:pPr>
        <w:pStyle w:val="newncpi"/>
        <w:ind w:firstLine="0"/>
        <w:jc w:val="center"/>
        <w:rPr>
          <w:sz w:val="28"/>
          <w:szCs w:val="28"/>
        </w:rPr>
      </w:pPr>
      <w:r w:rsidRPr="00406A72">
        <w:rPr>
          <w:rStyle w:val="datepr"/>
          <w:sz w:val="28"/>
          <w:szCs w:val="28"/>
        </w:rPr>
        <w:t>9 июля 1999 г.</w:t>
      </w:r>
      <w:r w:rsidRPr="00406A72">
        <w:rPr>
          <w:rStyle w:val="number"/>
          <w:sz w:val="28"/>
          <w:szCs w:val="28"/>
        </w:rPr>
        <w:t xml:space="preserve"> № 275-З</w:t>
      </w:r>
    </w:p>
    <w:p w:rsidR="00FF3A57" w:rsidRPr="00406A72" w:rsidRDefault="00FF3A57" w:rsidP="00FF3A57">
      <w:pPr>
        <w:pStyle w:val="article"/>
        <w:rPr>
          <w:sz w:val="28"/>
          <w:szCs w:val="28"/>
        </w:rPr>
      </w:pPr>
      <w:r w:rsidRPr="00406A72">
        <w:rPr>
          <w:sz w:val="28"/>
          <w:szCs w:val="28"/>
        </w:rPr>
        <w:t>Статья 328. Незаконный оборот наркотических средств, психотропных веществ, их прекурсоров и аналогов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1. 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наказывается ограничением свободы на срок до пяти лет или лишением свободы на срок от двух до пяти лет.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2. 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наказывается лишением свободы на срок от пяти до восьми лет с конфискацией имущества или без конфискации.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3. </w:t>
      </w:r>
      <w:proofErr w:type="gramStart"/>
      <w:r w:rsidRPr="00406A72">
        <w:rPr>
          <w:sz w:val="28"/>
          <w:szCs w:val="28"/>
        </w:rPr>
        <w:t>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</w:t>
      </w:r>
      <w:proofErr w:type="gramEnd"/>
      <w:r w:rsidRPr="00406A72">
        <w:rPr>
          <w:sz w:val="28"/>
          <w:szCs w:val="28"/>
        </w:rPr>
        <w:t xml:space="preserve"> прекурсоров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наказываются лишением свободы на срок от восьми до пятнадцати лет с конфискацией имущества или без конфискации.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4. </w:t>
      </w:r>
      <w:proofErr w:type="gramStart"/>
      <w:r w:rsidRPr="00406A72">
        <w:rPr>
          <w:sz w:val="28"/>
          <w:szCs w:val="28"/>
        </w:rPr>
        <w:t>Действия, предусмотренные частями 2 или 3 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прекурсоров или аналогов с использованием лабораторной посуды или лабораторного оборудования, предназначенных для химического синтеза, –</w:t>
      </w:r>
      <w:proofErr w:type="gramEnd"/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наказываются лишением свободы на срок от десяти до двадцати лет с конфискацией имущества или без конфискации.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5. Действия, предусмотренные частями 2–4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наказываются лишением свободы на срок от двенадцати до двадцати пяти лет с конфискацией имущества или без конфискации.</w:t>
      </w:r>
    </w:p>
    <w:p w:rsidR="00FF3A57" w:rsidRPr="00406A72" w:rsidRDefault="00FF3A57" w:rsidP="00FF3A57">
      <w:pPr>
        <w:pStyle w:val="comment"/>
        <w:rPr>
          <w:sz w:val="24"/>
          <w:szCs w:val="24"/>
        </w:rPr>
      </w:pPr>
      <w:r w:rsidRPr="00406A72">
        <w:rPr>
          <w:sz w:val="28"/>
          <w:szCs w:val="28"/>
        </w:rPr>
        <w:t> </w:t>
      </w:r>
      <w:r w:rsidRPr="00406A72">
        <w:rPr>
          <w:sz w:val="24"/>
          <w:szCs w:val="24"/>
        </w:rPr>
        <w:t xml:space="preserve">Примечание. Лицо, добровольно сдавшее наркотические средства, психотропные вещества, их </w:t>
      </w:r>
      <w:proofErr w:type="spellStart"/>
      <w:r w:rsidRPr="00406A72">
        <w:rPr>
          <w:sz w:val="24"/>
          <w:szCs w:val="24"/>
        </w:rPr>
        <w:t>прекурсоры</w:t>
      </w:r>
      <w:proofErr w:type="spellEnd"/>
      <w:r w:rsidRPr="00406A72">
        <w:rPr>
          <w:sz w:val="24"/>
          <w:szCs w:val="24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FF3A57" w:rsidRPr="00406A72" w:rsidRDefault="00FF3A57" w:rsidP="00FF3A57">
      <w:pPr>
        <w:pStyle w:val="article"/>
        <w:rPr>
          <w:sz w:val="28"/>
          <w:szCs w:val="28"/>
        </w:rPr>
      </w:pPr>
      <w:r w:rsidRPr="00406A72">
        <w:rPr>
          <w:sz w:val="28"/>
          <w:szCs w:val="28"/>
        </w:rPr>
        <w:lastRenderedPageBreak/>
        <w:t>Статья 328</w:t>
      </w:r>
      <w:r w:rsidRPr="00406A72">
        <w:rPr>
          <w:sz w:val="28"/>
          <w:szCs w:val="28"/>
          <w:vertAlign w:val="superscript"/>
        </w:rPr>
        <w:t>1</w:t>
      </w:r>
      <w:r w:rsidRPr="00406A72">
        <w:rPr>
          <w:sz w:val="28"/>
          <w:szCs w:val="28"/>
        </w:rPr>
        <w:t>. 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средств, психотропных веществ либо их прекурсоров или аналогов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1. Незаконное перемещение через таможенную границу Евразийского экономического союза или Государственную границу Республики Беларусь наркотических средств, психотропных веществ либо их прекурсоров или аналогов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наказывается лишением свободы на срок от трех до семи лет с конфискацией имущества или без конфискации.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2. </w:t>
      </w:r>
      <w:proofErr w:type="gramStart"/>
      <w:r w:rsidRPr="00406A72">
        <w:rPr>
          <w:sz w:val="28"/>
          <w:szCs w:val="28"/>
        </w:rPr>
        <w:t>Действие, предусмотренное частью 1 настоящей статьи, совершенное группой лиц по предварительному сговору, либо повторно, либо лицом, ранее совершившим преступления, предусмотренные статьями 228 и 333</w:t>
      </w:r>
      <w:r w:rsidRPr="00406A72">
        <w:rPr>
          <w:sz w:val="28"/>
          <w:szCs w:val="28"/>
          <w:vertAlign w:val="superscript"/>
        </w:rPr>
        <w:t xml:space="preserve">1 </w:t>
      </w:r>
      <w:r w:rsidRPr="00406A72">
        <w:rPr>
          <w:sz w:val="28"/>
          <w:szCs w:val="28"/>
        </w:rPr>
        <w:t>настоящего Кодекса,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 –</w:t>
      </w:r>
      <w:proofErr w:type="gramEnd"/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наказывается лишением свободы на срок от пяти до десяти лет с конфискацией имущества или без конфискации.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3. Действие, предусмотренное частями 1 или 2 настоящей статьи, совершенное организованной группой,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наказывается лишением свободы на срок от семи до двенадцати лет с конфискацией имущества или без конфискации.</w:t>
      </w:r>
    </w:p>
    <w:p w:rsidR="00FF3A57" w:rsidRPr="00406A72" w:rsidRDefault="00FF3A57" w:rsidP="00FF3A57">
      <w:pPr>
        <w:pStyle w:val="article"/>
        <w:rPr>
          <w:sz w:val="28"/>
          <w:szCs w:val="28"/>
        </w:rPr>
      </w:pPr>
      <w:r w:rsidRPr="00406A72">
        <w:rPr>
          <w:sz w:val="28"/>
          <w:szCs w:val="28"/>
        </w:rPr>
        <w:t>Статья 328</w:t>
      </w:r>
      <w:r w:rsidRPr="00406A72">
        <w:rPr>
          <w:sz w:val="28"/>
          <w:szCs w:val="28"/>
          <w:vertAlign w:val="superscript"/>
        </w:rPr>
        <w:t>2</w:t>
      </w:r>
      <w:r w:rsidRPr="00406A72">
        <w:rPr>
          <w:sz w:val="28"/>
          <w:szCs w:val="28"/>
        </w:rPr>
        <w:t>.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proofErr w:type="gramStart"/>
      <w:r w:rsidRPr="00406A72">
        <w:rPr>
          <w:sz w:val="28"/>
          <w:szCs w:val="28"/>
        </w:rPr>
        <w:t>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либо нахождение на рабочем месте в рабочее время</w:t>
      </w:r>
      <w:proofErr w:type="gramEnd"/>
      <w:r w:rsidRPr="00406A72">
        <w:rPr>
          <w:sz w:val="28"/>
          <w:szCs w:val="28"/>
        </w:rPr>
        <w:t xml:space="preserve">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совершенные в течение года после наложения административного взыскания за такие же нарушения,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наказываются штрафом, или арестом, или ограничением свободы на срок до двух лет.</w:t>
      </w:r>
    </w:p>
    <w:p w:rsidR="00FF3A57" w:rsidRPr="00406A72" w:rsidRDefault="00FF3A57" w:rsidP="00FF3A57">
      <w:pPr>
        <w:pStyle w:val="article"/>
        <w:rPr>
          <w:sz w:val="28"/>
          <w:szCs w:val="28"/>
        </w:rPr>
      </w:pPr>
      <w:r w:rsidRPr="00406A72">
        <w:rPr>
          <w:sz w:val="28"/>
          <w:szCs w:val="28"/>
        </w:rPr>
        <w:lastRenderedPageBreak/>
        <w:t>Статья 329. Посев или выращивание запрещенных к возделыванию растений или грибов, содержащих наркотические средства или психотропные вещества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1. Посев или выращивание в целях сбыта или изготовления наркотических средств, психотропных веществ запрещенных к возделыванию растений или грибов, содержащих наркотические средства или психотропные вещества,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наказываются штрафом, или арестом, или ограничением свободы на срок до трех лет, или лишением свободы на тот же срок.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2. Те же действия, совершенные повторно, либо группой лиц, либо лицом, ранее совершившим преступления, предусмотренные статьями 327, 328 и 331 настоящего Кодекса,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наказываются ограничением свободы на срок до пяти лет или лишением свободы на срок от трех до семи лет.</w:t>
      </w:r>
    </w:p>
    <w:p w:rsidR="00FF3A57" w:rsidRPr="00406A72" w:rsidRDefault="00FF3A57" w:rsidP="00FF3A57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3. Действия, предусмотренные частями 1 или 2 настоящей статьи, совершенные организованной группой, –</w:t>
      </w:r>
    </w:p>
    <w:p w:rsidR="00FF3A57" w:rsidRPr="00406A72" w:rsidRDefault="00FF3A57" w:rsidP="00FF3A57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наказываются лишением свободы на срок от пяти до пятнадцати лет с конфискацией имущества или без конфискации.</w:t>
      </w:r>
    </w:p>
    <w:p w:rsidR="00522CA3" w:rsidRPr="00406A72" w:rsidRDefault="00522CA3">
      <w:pPr>
        <w:rPr>
          <w:rFonts w:ascii="Times New Roman" w:hAnsi="Times New Roman" w:cs="Times New Roman"/>
          <w:sz w:val="28"/>
          <w:szCs w:val="28"/>
        </w:rPr>
      </w:pPr>
    </w:p>
    <w:p w:rsidR="00DA6873" w:rsidRDefault="00DA6873">
      <w:pPr>
        <w:rPr>
          <w:rFonts w:ascii="Times New Roman" w:hAnsi="Times New Roman" w:cs="Times New Roman"/>
          <w:sz w:val="28"/>
          <w:szCs w:val="28"/>
        </w:rPr>
      </w:pPr>
    </w:p>
    <w:p w:rsidR="00406A72" w:rsidRDefault="00406A72">
      <w:pPr>
        <w:rPr>
          <w:rFonts w:ascii="Times New Roman" w:hAnsi="Times New Roman" w:cs="Times New Roman"/>
          <w:sz w:val="28"/>
          <w:szCs w:val="28"/>
        </w:rPr>
      </w:pPr>
    </w:p>
    <w:p w:rsidR="00406A72" w:rsidRDefault="00406A72">
      <w:pPr>
        <w:rPr>
          <w:rFonts w:ascii="Times New Roman" w:hAnsi="Times New Roman" w:cs="Times New Roman"/>
          <w:sz w:val="28"/>
          <w:szCs w:val="28"/>
        </w:rPr>
      </w:pPr>
    </w:p>
    <w:p w:rsidR="00406A72" w:rsidRDefault="00406A72">
      <w:pPr>
        <w:rPr>
          <w:rFonts w:ascii="Times New Roman" w:hAnsi="Times New Roman" w:cs="Times New Roman"/>
          <w:sz w:val="28"/>
          <w:szCs w:val="28"/>
        </w:rPr>
      </w:pPr>
    </w:p>
    <w:p w:rsidR="00406A72" w:rsidRDefault="00406A72">
      <w:pPr>
        <w:rPr>
          <w:rFonts w:ascii="Times New Roman" w:hAnsi="Times New Roman" w:cs="Times New Roman"/>
          <w:sz w:val="28"/>
          <w:szCs w:val="28"/>
        </w:rPr>
      </w:pPr>
    </w:p>
    <w:p w:rsidR="00406A72" w:rsidRDefault="00406A72">
      <w:pPr>
        <w:rPr>
          <w:rFonts w:ascii="Times New Roman" w:hAnsi="Times New Roman" w:cs="Times New Roman"/>
          <w:sz w:val="28"/>
          <w:szCs w:val="28"/>
        </w:rPr>
      </w:pPr>
    </w:p>
    <w:p w:rsidR="00406A72" w:rsidRDefault="00406A72">
      <w:pPr>
        <w:rPr>
          <w:rFonts w:ascii="Times New Roman" w:hAnsi="Times New Roman" w:cs="Times New Roman"/>
          <w:sz w:val="28"/>
          <w:szCs w:val="28"/>
        </w:rPr>
      </w:pPr>
    </w:p>
    <w:p w:rsidR="004322A1" w:rsidRDefault="004322A1">
      <w:pPr>
        <w:rPr>
          <w:rFonts w:ascii="Times New Roman" w:hAnsi="Times New Roman" w:cs="Times New Roman"/>
          <w:sz w:val="28"/>
          <w:szCs w:val="28"/>
        </w:rPr>
      </w:pPr>
    </w:p>
    <w:p w:rsidR="004322A1" w:rsidRDefault="004322A1">
      <w:pPr>
        <w:rPr>
          <w:rFonts w:ascii="Times New Roman" w:hAnsi="Times New Roman" w:cs="Times New Roman"/>
          <w:sz w:val="28"/>
          <w:szCs w:val="28"/>
        </w:rPr>
      </w:pPr>
    </w:p>
    <w:p w:rsidR="007B7D99" w:rsidRDefault="007B7D99">
      <w:pPr>
        <w:rPr>
          <w:rFonts w:ascii="Times New Roman" w:hAnsi="Times New Roman" w:cs="Times New Roman"/>
          <w:sz w:val="28"/>
          <w:szCs w:val="28"/>
        </w:rPr>
      </w:pPr>
    </w:p>
    <w:p w:rsidR="007B7D99" w:rsidRDefault="007B7D99">
      <w:pPr>
        <w:rPr>
          <w:rFonts w:ascii="Times New Roman" w:hAnsi="Times New Roman" w:cs="Times New Roman"/>
          <w:sz w:val="28"/>
          <w:szCs w:val="28"/>
        </w:rPr>
      </w:pPr>
    </w:p>
    <w:p w:rsidR="007B7D99" w:rsidRDefault="007B7D99">
      <w:pPr>
        <w:rPr>
          <w:rFonts w:ascii="Times New Roman" w:hAnsi="Times New Roman" w:cs="Times New Roman"/>
          <w:sz w:val="28"/>
          <w:szCs w:val="28"/>
        </w:rPr>
      </w:pPr>
    </w:p>
    <w:p w:rsidR="007B7D99" w:rsidRDefault="007B7D99">
      <w:pPr>
        <w:rPr>
          <w:rFonts w:ascii="Times New Roman" w:hAnsi="Times New Roman" w:cs="Times New Roman"/>
          <w:sz w:val="28"/>
          <w:szCs w:val="28"/>
        </w:rPr>
      </w:pPr>
    </w:p>
    <w:p w:rsidR="007B7D99" w:rsidRDefault="007B7D99">
      <w:pPr>
        <w:rPr>
          <w:rFonts w:ascii="Times New Roman" w:hAnsi="Times New Roman" w:cs="Times New Roman"/>
          <w:sz w:val="28"/>
          <w:szCs w:val="28"/>
        </w:rPr>
      </w:pPr>
    </w:p>
    <w:p w:rsidR="004322A1" w:rsidRPr="00406A72" w:rsidRDefault="004322A1">
      <w:pPr>
        <w:rPr>
          <w:rFonts w:ascii="Times New Roman" w:hAnsi="Times New Roman" w:cs="Times New Roman"/>
          <w:sz w:val="28"/>
          <w:szCs w:val="28"/>
        </w:rPr>
      </w:pPr>
    </w:p>
    <w:p w:rsidR="00DA6873" w:rsidRPr="00406A72" w:rsidRDefault="00DA6873" w:rsidP="00DA6873">
      <w:pPr>
        <w:pStyle w:val="titlek"/>
        <w:rPr>
          <w:sz w:val="28"/>
          <w:szCs w:val="28"/>
        </w:rPr>
      </w:pPr>
      <w:bookmarkStart w:id="0" w:name="_GoBack"/>
      <w:bookmarkEnd w:id="0"/>
      <w:r w:rsidRPr="00406A72">
        <w:rPr>
          <w:sz w:val="28"/>
          <w:szCs w:val="28"/>
        </w:rPr>
        <w:lastRenderedPageBreak/>
        <w:t>Кодекс Республики Беларусь об административных правонарушениях</w:t>
      </w:r>
    </w:p>
    <w:p w:rsidR="00DA6873" w:rsidRPr="00406A72" w:rsidRDefault="00DA6873" w:rsidP="00DA6873">
      <w:pPr>
        <w:pStyle w:val="newncpi"/>
        <w:ind w:firstLine="0"/>
        <w:jc w:val="center"/>
        <w:rPr>
          <w:sz w:val="28"/>
          <w:szCs w:val="28"/>
        </w:rPr>
      </w:pPr>
      <w:r w:rsidRPr="00406A72">
        <w:rPr>
          <w:rStyle w:val="datepr"/>
          <w:sz w:val="28"/>
          <w:szCs w:val="28"/>
        </w:rPr>
        <w:t>21 апреля 2003 г.</w:t>
      </w:r>
      <w:r w:rsidRPr="00406A72">
        <w:rPr>
          <w:rStyle w:val="number"/>
          <w:sz w:val="28"/>
          <w:szCs w:val="28"/>
        </w:rPr>
        <w:t xml:space="preserve"> № 194-З</w:t>
      </w:r>
    </w:p>
    <w:p w:rsidR="00406A72" w:rsidRPr="00406A72" w:rsidRDefault="00406A72" w:rsidP="00406A72">
      <w:pPr>
        <w:pStyle w:val="article"/>
        <w:rPr>
          <w:sz w:val="28"/>
          <w:szCs w:val="28"/>
        </w:rPr>
      </w:pPr>
      <w:r w:rsidRPr="00406A72">
        <w:rPr>
          <w:sz w:val="28"/>
          <w:szCs w:val="28"/>
        </w:rPr>
        <w:t>Статья 16.1. Посев или выращивание запрещенных к возделыванию растений или грибов, содержащих наркотические средства или психотропные вещества</w:t>
      </w:r>
    </w:p>
    <w:p w:rsidR="00406A72" w:rsidRPr="00406A72" w:rsidRDefault="00406A72" w:rsidP="00406A72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Посев или выращивание без цели сбыта или изготовления наркотических средств, психотропных веществ запрещенных к возделыванию растений или грибов, содержащих наркотические средства или психотропные вещества, –</w:t>
      </w:r>
    </w:p>
    <w:p w:rsidR="00406A72" w:rsidRPr="00406A72" w:rsidRDefault="00406A72" w:rsidP="00406A72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влекут предупреждение или наложение штрафа в размере до двадцати базовых величин.</w:t>
      </w:r>
    </w:p>
    <w:p w:rsidR="00406A72" w:rsidRPr="00406A72" w:rsidRDefault="00406A72" w:rsidP="00406A72">
      <w:pPr>
        <w:pStyle w:val="article"/>
        <w:rPr>
          <w:sz w:val="28"/>
          <w:szCs w:val="28"/>
        </w:rPr>
      </w:pPr>
      <w:r w:rsidRPr="00406A72">
        <w:rPr>
          <w:sz w:val="28"/>
          <w:szCs w:val="28"/>
        </w:rPr>
        <w:t>Статья 17.3.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406A72" w:rsidRPr="00406A72" w:rsidRDefault="00406A72" w:rsidP="00406A72">
      <w:pPr>
        <w:pStyle w:val="point"/>
        <w:rPr>
          <w:sz w:val="20"/>
          <w:szCs w:val="20"/>
        </w:rPr>
      </w:pPr>
      <w:r w:rsidRPr="00406A72">
        <w:rPr>
          <w:sz w:val="20"/>
          <w:szCs w:val="20"/>
        </w:rPr>
        <w:t>1. 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 –</w:t>
      </w:r>
    </w:p>
    <w:p w:rsidR="00406A72" w:rsidRPr="00406A72" w:rsidRDefault="00406A72" w:rsidP="00406A72">
      <w:pPr>
        <w:pStyle w:val="newncpi"/>
        <w:rPr>
          <w:sz w:val="20"/>
          <w:szCs w:val="20"/>
        </w:rPr>
      </w:pPr>
      <w:r w:rsidRPr="00406A72">
        <w:rPr>
          <w:sz w:val="20"/>
          <w:szCs w:val="20"/>
        </w:rPr>
        <w:t>влекут наложение штрафа в размере до восьми базовых величин.</w:t>
      </w:r>
    </w:p>
    <w:p w:rsidR="00406A72" w:rsidRPr="00406A72" w:rsidRDefault="00406A72" w:rsidP="00406A72">
      <w:pPr>
        <w:pStyle w:val="point"/>
        <w:rPr>
          <w:sz w:val="20"/>
          <w:szCs w:val="20"/>
        </w:rPr>
      </w:pPr>
      <w:r w:rsidRPr="00406A72">
        <w:rPr>
          <w:sz w:val="20"/>
          <w:szCs w:val="20"/>
        </w:rPr>
        <w:t>2. Нахождение на рабочем месте в рабочее время в состоянии алкогольного опьянения –</w:t>
      </w:r>
    </w:p>
    <w:p w:rsidR="00406A72" w:rsidRPr="00406A72" w:rsidRDefault="00406A72" w:rsidP="00406A72">
      <w:pPr>
        <w:pStyle w:val="newncpi"/>
        <w:rPr>
          <w:sz w:val="20"/>
          <w:szCs w:val="20"/>
        </w:rPr>
      </w:pPr>
      <w:r w:rsidRPr="00406A72">
        <w:rPr>
          <w:sz w:val="20"/>
          <w:szCs w:val="20"/>
        </w:rPr>
        <w:t>влечет наложение штрафа в размере от одной до десяти базовых величин.</w:t>
      </w:r>
    </w:p>
    <w:p w:rsidR="00406A72" w:rsidRPr="00406A72" w:rsidRDefault="00406A72" w:rsidP="00406A72">
      <w:pPr>
        <w:pStyle w:val="point"/>
        <w:rPr>
          <w:sz w:val="20"/>
          <w:szCs w:val="20"/>
        </w:rPr>
      </w:pPr>
      <w:r w:rsidRPr="00406A72">
        <w:rPr>
          <w:sz w:val="20"/>
          <w:szCs w:val="20"/>
        </w:rPr>
        <w:t>3. Действия, предусмотренные частями 1 и 2 настоящей статьи, совершенные повторно в течение одного года после наложения административного взыскания за такие же нарушения, –</w:t>
      </w:r>
    </w:p>
    <w:p w:rsidR="00406A72" w:rsidRPr="00406A72" w:rsidRDefault="00406A72" w:rsidP="00406A72">
      <w:pPr>
        <w:pStyle w:val="newncpi"/>
        <w:rPr>
          <w:sz w:val="20"/>
          <w:szCs w:val="20"/>
        </w:rPr>
      </w:pPr>
      <w:r w:rsidRPr="00406A72">
        <w:rPr>
          <w:sz w:val="20"/>
          <w:szCs w:val="20"/>
        </w:rPr>
        <w:t>влекут наложение штрафа в размере от двух до пятнадцати базовых величин или административный арест. </w:t>
      </w:r>
    </w:p>
    <w:p w:rsidR="00406A72" w:rsidRPr="00406A72" w:rsidRDefault="00406A72" w:rsidP="00406A72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4. 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 –</w:t>
      </w:r>
    </w:p>
    <w:p w:rsidR="00406A72" w:rsidRPr="00406A72" w:rsidRDefault="00406A72" w:rsidP="00406A72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влечет наложение штрафа в размере от пяти до десяти базовых величин.</w:t>
      </w:r>
    </w:p>
    <w:p w:rsidR="00406A72" w:rsidRPr="00406A72" w:rsidRDefault="00406A72" w:rsidP="00406A72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5. 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 –</w:t>
      </w:r>
    </w:p>
    <w:p w:rsidR="00406A72" w:rsidRPr="00406A72" w:rsidRDefault="00406A72" w:rsidP="00406A72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влечет наложение штрафа в размере от восьми до двенадцати базовых величин.</w:t>
      </w:r>
    </w:p>
    <w:p w:rsidR="00406A72" w:rsidRPr="00406A72" w:rsidRDefault="00406A72" w:rsidP="00406A72">
      <w:pPr>
        <w:pStyle w:val="point"/>
        <w:rPr>
          <w:sz w:val="28"/>
          <w:szCs w:val="28"/>
        </w:rPr>
      </w:pPr>
      <w:r w:rsidRPr="00406A72">
        <w:rPr>
          <w:sz w:val="28"/>
          <w:szCs w:val="28"/>
        </w:rPr>
        <w:t>6. 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 –</w:t>
      </w:r>
    </w:p>
    <w:p w:rsidR="00406A72" w:rsidRPr="00406A72" w:rsidRDefault="00406A72" w:rsidP="00406A72">
      <w:pPr>
        <w:pStyle w:val="newncpi"/>
        <w:rPr>
          <w:sz w:val="28"/>
          <w:szCs w:val="28"/>
        </w:rPr>
      </w:pPr>
      <w:r w:rsidRPr="00406A72">
        <w:rPr>
          <w:sz w:val="28"/>
          <w:szCs w:val="28"/>
        </w:rPr>
        <w:t>влекут наложение штрафа в размере от десяти до пятнадцати базовых величин.</w:t>
      </w:r>
    </w:p>
    <w:p w:rsidR="00406A72" w:rsidRPr="00406A72" w:rsidRDefault="00406A72">
      <w:pPr>
        <w:rPr>
          <w:rFonts w:ascii="Times New Roman" w:hAnsi="Times New Roman" w:cs="Times New Roman"/>
          <w:sz w:val="28"/>
          <w:szCs w:val="28"/>
        </w:rPr>
      </w:pPr>
    </w:p>
    <w:sectPr w:rsidR="00406A72" w:rsidRPr="00406A72" w:rsidSect="007B7D9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3A57"/>
    <w:rsid w:val="000045E5"/>
    <w:rsid w:val="00005211"/>
    <w:rsid w:val="00014BBB"/>
    <w:rsid w:val="00025FAE"/>
    <w:rsid w:val="000278A7"/>
    <w:rsid w:val="000310F2"/>
    <w:rsid w:val="00050758"/>
    <w:rsid w:val="0005218B"/>
    <w:rsid w:val="00060F22"/>
    <w:rsid w:val="0007688C"/>
    <w:rsid w:val="0007726D"/>
    <w:rsid w:val="00083B5E"/>
    <w:rsid w:val="00090870"/>
    <w:rsid w:val="000915A2"/>
    <w:rsid w:val="000921A8"/>
    <w:rsid w:val="000A7F2B"/>
    <w:rsid w:val="000C51EE"/>
    <w:rsid w:val="000D0620"/>
    <w:rsid w:val="000D136A"/>
    <w:rsid w:val="000E04FF"/>
    <w:rsid w:val="000E4B89"/>
    <w:rsid w:val="000E6CC7"/>
    <w:rsid w:val="000F2DE4"/>
    <w:rsid w:val="000F7B16"/>
    <w:rsid w:val="001006C9"/>
    <w:rsid w:val="00104687"/>
    <w:rsid w:val="001047A6"/>
    <w:rsid w:val="00110A3D"/>
    <w:rsid w:val="001129D4"/>
    <w:rsid w:val="00113D37"/>
    <w:rsid w:val="00114294"/>
    <w:rsid w:val="00114781"/>
    <w:rsid w:val="00117762"/>
    <w:rsid w:val="00124428"/>
    <w:rsid w:val="001263CB"/>
    <w:rsid w:val="00126B54"/>
    <w:rsid w:val="00131DDB"/>
    <w:rsid w:val="0013630E"/>
    <w:rsid w:val="00141A21"/>
    <w:rsid w:val="00142135"/>
    <w:rsid w:val="00145F9F"/>
    <w:rsid w:val="00155B9E"/>
    <w:rsid w:val="001650A8"/>
    <w:rsid w:val="00167198"/>
    <w:rsid w:val="0017392F"/>
    <w:rsid w:val="00181A97"/>
    <w:rsid w:val="00181D7B"/>
    <w:rsid w:val="00182116"/>
    <w:rsid w:val="00185437"/>
    <w:rsid w:val="001B77C8"/>
    <w:rsid w:val="001C527F"/>
    <w:rsid w:val="001D0689"/>
    <w:rsid w:val="001D4A0E"/>
    <w:rsid w:val="001D5495"/>
    <w:rsid w:val="001D775A"/>
    <w:rsid w:val="001E0E69"/>
    <w:rsid w:val="002116A0"/>
    <w:rsid w:val="0021738D"/>
    <w:rsid w:val="00220EF2"/>
    <w:rsid w:val="00235D86"/>
    <w:rsid w:val="00236B87"/>
    <w:rsid w:val="00242BF5"/>
    <w:rsid w:val="00243FEE"/>
    <w:rsid w:val="002442B8"/>
    <w:rsid w:val="00246A1A"/>
    <w:rsid w:val="00255AF3"/>
    <w:rsid w:val="0025753A"/>
    <w:rsid w:val="00260EDF"/>
    <w:rsid w:val="00263671"/>
    <w:rsid w:val="002701F8"/>
    <w:rsid w:val="00271477"/>
    <w:rsid w:val="00280CB2"/>
    <w:rsid w:val="002857C4"/>
    <w:rsid w:val="00290E62"/>
    <w:rsid w:val="00291778"/>
    <w:rsid w:val="00293587"/>
    <w:rsid w:val="00294649"/>
    <w:rsid w:val="00295976"/>
    <w:rsid w:val="00297CF5"/>
    <w:rsid w:val="002A308C"/>
    <w:rsid w:val="002A7175"/>
    <w:rsid w:val="002B1E89"/>
    <w:rsid w:val="002B26FA"/>
    <w:rsid w:val="002B2CE6"/>
    <w:rsid w:val="002B5846"/>
    <w:rsid w:val="002C23DA"/>
    <w:rsid w:val="002C3F94"/>
    <w:rsid w:val="002C77AF"/>
    <w:rsid w:val="002D2A8D"/>
    <w:rsid w:val="002D3827"/>
    <w:rsid w:val="002E41BB"/>
    <w:rsid w:val="002E794C"/>
    <w:rsid w:val="002F0355"/>
    <w:rsid w:val="002F1807"/>
    <w:rsid w:val="002F3736"/>
    <w:rsid w:val="002F3A5E"/>
    <w:rsid w:val="00305F0F"/>
    <w:rsid w:val="00315BBB"/>
    <w:rsid w:val="003218DE"/>
    <w:rsid w:val="003261CF"/>
    <w:rsid w:val="00326A12"/>
    <w:rsid w:val="0033629B"/>
    <w:rsid w:val="00343A81"/>
    <w:rsid w:val="003531AF"/>
    <w:rsid w:val="003554B9"/>
    <w:rsid w:val="00357BD8"/>
    <w:rsid w:val="00361DEC"/>
    <w:rsid w:val="00361E49"/>
    <w:rsid w:val="003707A6"/>
    <w:rsid w:val="0037116C"/>
    <w:rsid w:val="00371207"/>
    <w:rsid w:val="0037170F"/>
    <w:rsid w:val="003864EF"/>
    <w:rsid w:val="003917F2"/>
    <w:rsid w:val="00391C7C"/>
    <w:rsid w:val="00395473"/>
    <w:rsid w:val="003A3FE5"/>
    <w:rsid w:val="003A42A6"/>
    <w:rsid w:val="003A5203"/>
    <w:rsid w:val="003A6525"/>
    <w:rsid w:val="003A6E8D"/>
    <w:rsid w:val="003C2FDA"/>
    <w:rsid w:val="003D3870"/>
    <w:rsid w:val="003D4E64"/>
    <w:rsid w:val="003E1751"/>
    <w:rsid w:val="003E2425"/>
    <w:rsid w:val="003E4D77"/>
    <w:rsid w:val="003E5539"/>
    <w:rsid w:val="003E70A3"/>
    <w:rsid w:val="003E727F"/>
    <w:rsid w:val="003E7F4B"/>
    <w:rsid w:val="003F2C89"/>
    <w:rsid w:val="004001EA"/>
    <w:rsid w:val="00401159"/>
    <w:rsid w:val="00406A72"/>
    <w:rsid w:val="0041231A"/>
    <w:rsid w:val="0041506E"/>
    <w:rsid w:val="00425F61"/>
    <w:rsid w:val="00430E82"/>
    <w:rsid w:val="004322A1"/>
    <w:rsid w:val="00436A2D"/>
    <w:rsid w:val="00440E20"/>
    <w:rsid w:val="00441846"/>
    <w:rsid w:val="0044405F"/>
    <w:rsid w:val="004443EB"/>
    <w:rsid w:val="00445B46"/>
    <w:rsid w:val="00450C26"/>
    <w:rsid w:val="0045165E"/>
    <w:rsid w:val="00460C99"/>
    <w:rsid w:val="00470D15"/>
    <w:rsid w:val="00476C14"/>
    <w:rsid w:val="00480DFF"/>
    <w:rsid w:val="004A3B2C"/>
    <w:rsid w:val="004A6865"/>
    <w:rsid w:val="004A6D4A"/>
    <w:rsid w:val="004B0B20"/>
    <w:rsid w:val="004C0699"/>
    <w:rsid w:val="004C0997"/>
    <w:rsid w:val="004C6C9C"/>
    <w:rsid w:val="004D298F"/>
    <w:rsid w:val="004D5340"/>
    <w:rsid w:val="004E519D"/>
    <w:rsid w:val="004F61D2"/>
    <w:rsid w:val="00505ADF"/>
    <w:rsid w:val="00506E87"/>
    <w:rsid w:val="0051083B"/>
    <w:rsid w:val="0052009B"/>
    <w:rsid w:val="00522CA3"/>
    <w:rsid w:val="005302A5"/>
    <w:rsid w:val="00545B42"/>
    <w:rsid w:val="00574E9C"/>
    <w:rsid w:val="005755C1"/>
    <w:rsid w:val="00575DF5"/>
    <w:rsid w:val="00575FA8"/>
    <w:rsid w:val="0057664D"/>
    <w:rsid w:val="005769F9"/>
    <w:rsid w:val="00581D81"/>
    <w:rsid w:val="0059084E"/>
    <w:rsid w:val="005910ED"/>
    <w:rsid w:val="005944FC"/>
    <w:rsid w:val="00594D7E"/>
    <w:rsid w:val="005A5A65"/>
    <w:rsid w:val="005B15E3"/>
    <w:rsid w:val="005B21E3"/>
    <w:rsid w:val="005B5054"/>
    <w:rsid w:val="005B67E2"/>
    <w:rsid w:val="005D02EA"/>
    <w:rsid w:val="005D18F8"/>
    <w:rsid w:val="005D4099"/>
    <w:rsid w:val="005D4135"/>
    <w:rsid w:val="005D4ACD"/>
    <w:rsid w:val="005D6ECA"/>
    <w:rsid w:val="005E2D1D"/>
    <w:rsid w:val="005E5232"/>
    <w:rsid w:val="005E6CAB"/>
    <w:rsid w:val="005F117E"/>
    <w:rsid w:val="005F54A2"/>
    <w:rsid w:val="006010E8"/>
    <w:rsid w:val="00607348"/>
    <w:rsid w:val="00611596"/>
    <w:rsid w:val="00612654"/>
    <w:rsid w:val="00613261"/>
    <w:rsid w:val="0061562F"/>
    <w:rsid w:val="00616FD8"/>
    <w:rsid w:val="006222D0"/>
    <w:rsid w:val="00625D69"/>
    <w:rsid w:val="00633901"/>
    <w:rsid w:val="0063638E"/>
    <w:rsid w:val="00636BFC"/>
    <w:rsid w:val="006404CE"/>
    <w:rsid w:val="00654712"/>
    <w:rsid w:val="00655C6E"/>
    <w:rsid w:val="00661D20"/>
    <w:rsid w:val="0067407D"/>
    <w:rsid w:val="00681530"/>
    <w:rsid w:val="0068166B"/>
    <w:rsid w:val="00693F0D"/>
    <w:rsid w:val="006C171F"/>
    <w:rsid w:val="006C430D"/>
    <w:rsid w:val="006C4409"/>
    <w:rsid w:val="006C701B"/>
    <w:rsid w:val="006C775C"/>
    <w:rsid w:val="006D2BFD"/>
    <w:rsid w:val="006D5490"/>
    <w:rsid w:val="006D680C"/>
    <w:rsid w:val="006D6DD4"/>
    <w:rsid w:val="006E6A12"/>
    <w:rsid w:val="006F1594"/>
    <w:rsid w:val="006F7FC4"/>
    <w:rsid w:val="0070005E"/>
    <w:rsid w:val="00700A21"/>
    <w:rsid w:val="00706BA1"/>
    <w:rsid w:val="00707454"/>
    <w:rsid w:val="00711192"/>
    <w:rsid w:val="00711660"/>
    <w:rsid w:val="00713885"/>
    <w:rsid w:val="00713D1B"/>
    <w:rsid w:val="007224FD"/>
    <w:rsid w:val="007246D8"/>
    <w:rsid w:val="007252CC"/>
    <w:rsid w:val="0073627E"/>
    <w:rsid w:val="00745759"/>
    <w:rsid w:val="00752208"/>
    <w:rsid w:val="007525B5"/>
    <w:rsid w:val="00755F97"/>
    <w:rsid w:val="00757591"/>
    <w:rsid w:val="0076078C"/>
    <w:rsid w:val="007634C5"/>
    <w:rsid w:val="00764DF2"/>
    <w:rsid w:val="00766284"/>
    <w:rsid w:val="00766624"/>
    <w:rsid w:val="007814C3"/>
    <w:rsid w:val="00787732"/>
    <w:rsid w:val="007A2805"/>
    <w:rsid w:val="007B7D99"/>
    <w:rsid w:val="007C798C"/>
    <w:rsid w:val="007D53BC"/>
    <w:rsid w:val="007E012F"/>
    <w:rsid w:val="007E1338"/>
    <w:rsid w:val="007E171B"/>
    <w:rsid w:val="007E1908"/>
    <w:rsid w:val="007F3960"/>
    <w:rsid w:val="00804498"/>
    <w:rsid w:val="00825291"/>
    <w:rsid w:val="0083218C"/>
    <w:rsid w:val="00834FDF"/>
    <w:rsid w:val="008456DB"/>
    <w:rsid w:val="00855A44"/>
    <w:rsid w:val="00855C75"/>
    <w:rsid w:val="00856061"/>
    <w:rsid w:val="00860712"/>
    <w:rsid w:val="008708FB"/>
    <w:rsid w:val="0087174B"/>
    <w:rsid w:val="008761AF"/>
    <w:rsid w:val="008809A6"/>
    <w:rsid w:val="00882AFB"/>
    <w:rsid w:val="00884172"/>
    <w:rsid w:val="008868A9"/>
    <w:rsid w:val="008A657E"/>
    <w:rsid w:val="008A6BE3"/>
    <w:rsid w:val="008B5B57"/>
    <w:rsid w:val="008C62AB"/>
    <w:rsid w:val="008E4000"/>
    <w:rsid w:val="008F1A61"/>
    <w:rsid w:val="008F4CA6"/>
    <w:rsid w:val="008F75C5"/>
    <w:rsid w:val="008F7E3D"/>
    <w:rsid w:val="00905F30"/>
    <w:rsid w:val="009164A1"/>
    <w:rsid w:val="0092524D"/>
    <w:rsid w:val="00933446"/>
    <w:rsid w:val="0093498F"/>
    <w:rsid w:val="00935A30"/>
    <w:rsid w:val="00937B9F"/>
    <w:rsid w:val="00947B59"/>
    <w:rsid w:val="00950144"/>
    <w:rsid w:val="00951890"/>
    <w:rsid w:val="00954ABF"/>
    <w:rsid w:val="009605B3"/>
    <w:rsid w:val="00970835"/>
    <w:rsid w:val="00974EDB"/>
    <w:rsid w:val="009806DD"/>
    <w:rsid w:val="00983D87"/>
    <w:rsid w:val="009850F0"/>
    <w:rsid w:val="00985929"/>
    <w:rsid w:val="00986A96"/>
    <w:rsid w:val="00996E43"/>
    <w:rsid w:val="0099768F"/>
    <w:rsid w:val="009A0927"/>
    <w:rsid w:val="009A5437"/>
    <w:rsid w:val="009B31E6"/>
    <w:rsid w:val="009C5A39"/>
    <w:rsid w:val="009D1053"/>
    <w:rsid w:val="009D1BFB"/>
    <w:rsid w:val="009D2ED3"/>
    <w:rsid w:val="009D6620"/>
    <w:rsid w:val="009D7D14"/>
    <w:rsid w:val="009E0981"/>
    <w:rsid w:val="009E633E"/>
    <w:rsid w:val="009E6B71"/>
    <w:rsid w:val="009F39CF"/>
    <w:rsid w:val="009F3AC9"/>
    <w:rsid w:val="009F7AEF"/>
    <w:rsid w:val="00A03135"/>
    <w:rsid w:val="00A04F11"/>
    <w:rsid w:val="00A06165"/>
    <w:rsid w:val="00A118DC"/>
    <w:rsid w:val="00A172C9"/>
    <w:rsid w:val="00A20988"/>
    <w:rsid w:val="00A25597"/>
    <w:rsid w:val="00A35C9C"/>
    <w:rsid w:val="00A376C8"/>
    <w:rsid w:val="00A42CDB"/>
    <w:rsid w:val="00A46A00"/>
    <w:rsid w:val="00A504E3"/>
    <w:rsid w:val="00A51D63"/>
    <w:rsid w:val="00A530F1"/>
    <w:rsid w:val="00A54F0F"/>
    <w:rsid w:val="00A556FD"/>
    <w:rsid w:val="00A64047"/>
    <w:rsid w:val="00A77C3D"/>
    <w:rsid w:val="00A82A64"/>
    <w:rsid w:val="00A911B2"/>
    <w:rsid w:val="00AA2CDF"/>
    <w:rsid w:val="00AB0F09"/>
    <w:rsid w:val="00AB2D65"/>
    <w:rsid w:val="00AC2C40"/>
    <w:rsid w:val="00AD18B8"/>
    <w:rsid w:val="00AF1FC7"/>
    <w:rsid w:val="00AF463A"/>
    <w:rsid w:val="00AF59B5"/>
    <w:rsid w:val="00AF5F21"/>
    <w:rsid w:val="00B01F27"/>
    <w:rsid w:val="00B02C45"/>
    <w:rsid w:val="00B06C94"/>
    <w:rsid w:val="00B07226"/>
    <w:rsid w:val="00B12281"/>
    <w:rsid w:val="00B13047"/>
    <w:rsid w:val="00B1472D"/>
    <w:rsid w:val="00B15E4A"/>
    <w:rsid w:val="00B16C0B"/>
    <w:rsid w:val="00B20D57"/>
    <w:rsid w:val="00B31363"/>
    <w:rsid w:val="00B32EF0"/>
    <w:rsid w:val="00B37204"/>
    <w:rsid w:val="00B44987"/>
    <w:rsid w:val="00B46EED"/>
    <w:rsid w:val="00B50785"/>
    <w:rsid w:val="00B54A7C"/>
    <w:rsid w:val="00B55F56"/>
    <w:rsid w:val="00B565FA"/>
    <w:rsid w:val="00B6219C"/>
    <w:rsid w:val="00B643B2"/>
    <w:rsid w:val="00B64D60"/>
    <w:rsid w:val="00B7625D"/>
    <w:rsid w:val="00B86CD1"/>
    <w:rsid w:val="00BA2F77"/>
    <w:rsid w:val="00BA5FB8"/>
    <w:rsid w:val="00BB0EDA"/>
    <w:rsid w:val="00BB1163"/>
    <w:rsid w:val="00BB4D74"/>
    <w:rsid w:val="00BC7B04"/>
    <w:rsid w:val="00BD2A17"/>
    <w:rsid w:val="00BD3345"/>
    <w:rsid w:val="00BD3501"/>
    <w:rsid w:val="00BD5435"/>
    <w:rsid w:val="00BD56EB"/>
    <w:rsid w:val="00BD70EE"/>
    <w:rsid w:val="00C11342"/>
    <w:rsid w:val="00C12B52"/>
    <w:rsid w:val="00C177B7"/>
    <w:rsid w:val="00C17BAC"/>
    <w:rsid w:val="00C309E8"/>
    <w:rsid w:val="00C41B6D"/>
    <w:rsid w:val="00C42409"/>
    <w:rsid w:val="00C42C99"/>
    <w:rsid w:val="00C45278"/>
    <w:rsid w:val="00C45742"/>
    <w:rsid w:val="00C5268B"/>
    <w:rsid w:val="00C6129E"/>
    <w:rsid w:val="00C63DD5"/>
    <w:rsid w:val="00C67D79"/>
    <w:rsid w:val="00C7459C"/>
    <w:rsid w:val="00C74631"/>
    <w:rsid w:val="00C7519B"/>
    <w:rsid w:val="00C815D2"/>
    <w:rsid w:val="00C84B9D"/>
    <w:rsid w:val="00C85134"/>
    <w:rsid w:val="00C86814"/>
    <w:rsid w:val="00C90630"/>
    <w:rsid w:val="00C97711"/>
    <w:rsid w:val="00CA21BA"/>
    <w:rsid w:val="00CA327F"/>
    <w:rsid w:val="00CC074C"/>
    <w:rsid w:val="00CC2835"/>
    <w:rsid w:val="00CC5DBC"/>
    <w:rsid w:val="00CC678D"/>
    <w:rsid w:val="00CC7047"/>
    <w:rsid w:val="00CC778E"/>
    <w:rsid w:val="00CD61B8"/>
    <w:rsid w:val="00CD79B7"/>
    <w:rsid w:val="00CE2B0E"/>
    <w:rsid w:val="00CE326B"/>
    <w:rsid w:val="00CE7251"/>
    <w:rsid w:val="00CE7EA6"/>
    <w:rsid w:val="00CF51A9"/>
    <w:rsid w:val="00CF7D5E"/>
    <w:rsid w:val="00D03782"/>
    <w:rsid w:val="00D05DCF"/>
    <w:rsid w:val="00D07803"/>
    <w:rsid w:val="00D1190A"/>
    <w:rsid w:val="00D1339D"/>
    <w:rsid w:val="00D13876"/>
    <w:rsid w:val="00D15F77"/>
    <w:rsid w:val="00D16109"/>
    <w:rsid w:val="00D16EA0"/>
    <w:rsid w:val="00D2316A"/>
    <w:rsid w:val="00D42545"/>
    <w:rsid w:val="00D42D9D"/>
    <w:rsid w:val="00D454FD"/>
    <w:rsid w:val="00D53148"/>
    <w:rsid w:val="00D609AA"/>
    <w:rsid w:val="00D625AE"/>
    <w:rsid w:val="00D6446F"/>
    <w:rsid w:val="00D70C10"/>
    <w:rsid w:val="00D74EC6"/>
    <w:rsid w:val="00D779BC"/>
    <w:rsid w:val="00D77E70"/>
    <w:rsid w:val="00D81A9B"/>
    <w:rsid w:val="00D837CA"/>
    <w:rsid w:val="00D83A61"/>
    <w:rsid w:val="00D85F89"/>
    <w:rsid w:val="00D8604A"/>
    <w:rsid w:val="00D94C3D"/>
    <w:rsid w:val="00DA3D8A"/>
    <w:rsid w:val="00DA6873"/>
    <w:rsid w:val="00DB433E"/>
    <w:rsid w:val="00DC1556"/>
    <w:rsid w:val="00DC1721"/>
    <w:rsid w:val="00DC1783"/>
    <w:rsid w:val="00DD309D"/>
    <w:rsid w:val="00DD737D"/>
    <w:rsid w:val="00DD78F5"/>
    <w:rsid w:val="00DE747E"/>
    <w:rsid w:val="00DF3B5A"/>
    <w:rsid w:val="00DF46D8"/>
    <w:rsid w:val="00E057CB"/>
    <w:rsid w:val="00E07681"/>
    <w:rsid w:val="00E12393"/>
    <w:rsid w:val="00E17834"/>
    <w:rsid w:val="00E27A79"/>
    <w:rsid w:val="00E31227"/>
    <w:rsid w:val="00E46704"/>
    <w:rsid w:val="00E5037F"/>
    <w:rsid w:val="00E5312A"/>
    <w:rsid w:val="00E56A4E"/>
    <w:rsid w:val="00E630FF"/>
    <w:rsid w:val="00E646C0"/>
    <w:rsid w:val="00E65BF1"/>
    <w:rsid w:val="00E6651C"/>
    <w:rsid w:val="00E71BF0"/>
    <w:rsid w:val="00E84AD6"/>
    <w:rsid w:val="00E91762"/>
    <w:rsid w:val="00E932F1"/>
    <w:rsid w:val="00EA111C"/>
    <w:rsid w:val="00EA69E4"/>
    <w:rsid w:val="00EC3CEA"/>
    <w:rsid w:val="00ED18C0"/>
    <w:rsid w:val="00ED5263"/>
    <w:rsid w:val="00EE3578"/>
    <w:rsid w:val="00EF01BB"/>
    <w:rsid w:val="00EF22EC"/>
    <w:rsid w:val="00EF2E80"/>
    <w:rsid w:val="00EF3E08"/>
    <w:rsid w:val="00EF4F33"/>
    <w:rsid w:val="00EF6B3B"/>
    <w:rsid w:val="00EF6FF9"/>
    <w:rsid w:val="00F0701C"/>
    <w:rsid w:val="00F12C42"/>
    <w:rsid w:val="00F1750C"/>
    <w:rsid w:val="00F3014D"/>
    <w:rsid w:val="00F310E5"/>
    <w:rsid w:val="00F36023"/>
    <w:rsid w:val="00F43395"/>
    <w:rsid w:val="00F44D91"/>
    <w:rsid w:val="00F511E3"/>
    <w:rsid w:val="00F518DF"/>
    <w:rsid w:val="00F60CFF"/>
    <w:rsid w:val="00F647F0"/>
    <w:rsid w:val="00F65711"/>
    <w:rsid w:val="00F71653"/>
    <w:rsid w:val="00F8425E"/>
    <w:rsid w:val="00F86BE7"/>
    <w:rsid w:val="00F945A4"/>
    <w:rsid w:val="00F9795D"/>
    <w:rsid w:val="00FA01E0"/>
    <w:rsid w:val="00FA029B"/>
    <w:rsid w:val="00FA2310"/>
    <w:rsid w:val="00FA3580"/>
    <w:rsid w:val="00FA3BF0"/>
    <w:rsid w:val="00FA6BE0"/>
    <w:rsid w:val="00FC23E9"/>
    <w:rsid w:val="00FC6B8F"/>
    <w:rsid w:val="00FD2E91"/>
    <w:rsid w:val="00FD3088"/>
    <w:rsid w:val="00FD57B3"/>
    <w:rsid w:val="00FE22D0"/>
    <w:rsid w:val="00FE2F95"/>
    <w:rsid w:val="00FF277F"/>
    <w:rsid w:val="00FF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k">
    <w:name w:val="titlek"/>
    <w:basedOn w:val="a"/>
    <w:rsid w:val="00FF3A57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prinodobren">
    <w:name w:val="prinodobren"/>
    <w:basedOn w:val="a"/>
    <w:rsid w:val="00FF3A57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newncpi">
    <w:name w:val="newncpi"/>
    <w:basedOn w:val="a"/>
    <w:rsid w:val="00FF3A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FF3A5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F3A57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FF3A57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F3A5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FF3A5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6B178-B507-418B-A247-5FC3F6C1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1321</Words>
  <Characters>7536</Characters>
  <Application>Microsoft Office Word</Application>
  <DocSecurity>0</DocSecurity>
  <Lines>62</Lines>
  <Paragraphs>17</Paragraphs>
  <ScaleCrop>false</ScaleCrop>
  <Company>Microsoft</Company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2018-02-12T06:36:00Z</dcterms:created>
  <dcterms:modified xsi:type="dcterms:W3CDTF">2018-02-12T06:49:00Z</dcterms:modified>
</cp:coreProperties>
</file>