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План проведения мониторингов  </w:t>
      </w:r>
    </w:p>
    <w:p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 xml:space="preserve">на ноябрь месяц </w:t>
      </w:r>
    </w:p>
    <w:p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по разделу коммунальной гигиены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период с 13.11.2023г. по 24.11.2023г.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в отношении КУПП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sz w:val="28"/>
          <w:szCs w:val="28"/>
          <w:lang w:val="ru-RU"/>
        </w:rPr>
        <w:t>ГПКиТС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», УНП 300314151, по адресу: г. Городок, ул. Баграмяна 42а: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многоквартирные жилые дома (г. Городок, Городокский район);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контейнерные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площадки для сбора ТБО (г. Городок, Городокский район);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территории земель общего пользования улиц усадебной жилой застройки (г. Городок).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По вопросам благоустройства и санитарного состояния многоквартирных жилых домов, территорий населённых пунктов и организаций г. Городка и Городокского района.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На основании Постановления заместителя Министра - Главного государственного санитарного врача Республики Беларусь от 27.12.2021 № 37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/>
          <w:sz w:val="28"/>
          <w:szCs w:val="28"/>
          <w:lang w:val="ru-RU"/>
        </w:rPr>
        <w:t>О государственном санитарном надзоре за благоустройством и содержанием территорий населённых пунктов и организаций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76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4393A"/>
    <w:rsid w:val="109079C4"/>
    <w:rsid w:val="14A02083"/>
    <w:rsid w:val="31446347"/>
    <w:rsid w:val="3A5A304F"/>
    <w:rsid w:val="3C810708"/>
    <w:rsid w:val="4A993FCA"/>
    <w:rsid w:val="5EBB7B4D"/>
    <w:rsid w:val="6A4B4ABD"/>
    <w:rsid w:val="6EEF54D6"/>
    <w:rsid w:val="723B3618"/>
    <w:rsid w:val="7C41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2023-06-01T12:08:00Z</dcterms:created>
  <dc:creator>User</dc:creator>
  <cp:lastModifiedBy>Arina Klikunets</cp:lastModifiedBy>
  <dcterms:modified xsi:type="dcterms:W3CDTF">2023-10-30T06:22:25Z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2E0D0754C5CE43C6924FC000BC813906</vt:lpwstr>
  </property>
</Properties>
</file>