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6141D" w:rsidRPr="0096141D" w:rsidRDefault="0096141D" w:rsidP="0096141D">
      <w:pPr>
        <w:jc w:val="center"/>
        <w:rPr>
          <w:rFonts w:ascii="Times New Roman" w:hAnsi="Times New Roman" w:cs="Times New Roman"/>
          <w:sz w:val="24"/>
          <w:szCs w:val="24"/>
          <w:lang w:val="be-BY" w:bidi="ru-RU"/>
        </w:rPr>
      </w:pPr>
      <w:r w:rsidRPr="0096141D">
        <w:rPr>
          <w:rFonts w:ascii="Times New Roman" w:hAnsi="Times New Roman" w:cs="Times New Roman"/>
          <w:sz w:val="24"/>
          <w:szCs w:val="24"/>
          <w:lang w:val="be-BY" w:bidi="ru-RU"/>
        </w:rPr>
        <w:t>МИНИСТЕРСТВО ОБРАЗОВАНИЯ РЕСПУБЛИКИ БЕЛАРУСЬ</w:t>
      </w:r>
    </w:p>
    <w:p w:rsidR="0096141D" w:rsidRPr="0096141D" w:rsidRDefault="0096141D" w:rsidP="0096141D">
      <w:pPr>
        <w:jc w:val="center"/>
        <w:rPr>
          <w:rFonts w:ascii="Times New Roman" w:hAnsi="Times New Roman" w:cs="Times New Roman"/>
          <w:sz w:val="24"/>
          <w:szCs w:val="24"/>
          <w:lang w:val="be-BY"/>
        </w:rPr>
      </w:pPr>
      <w:r w:rsidRPr="0096141D">
        <w:rPr>
          <w:rFonts w:ascii="Times New Roman" w:hAnsi="Times New Roman" w:cs="Times New Roman"/>
          <w:sz w:val="24"/>
          <w:szCs w:val="24"/>
          <w:lang w:val="be-BY"/>
        </w:rPr>
        <w:t>БЕЛОРУССКИЙ ГОСУДАРСТВЕННЫЙ УНИВЕРСИТЕТ</w:t>
      </w:r>
    </w:p>
    <w:p w:rsidR="0096141D" w:rsidRPr="0096141D" w:rsidRDefault="0096141D" w:rsidP="0096141D">
      <w:pPr>
        <w:jc w:val="center"/>
        <w:rPr>
          <w:rFonts w:ascii="Times New Roman" w:hAnsi="Times New Roman" w:cs="Times New Roman"/>
          <w:sz w:val="24"/>
          <w:szCs w:val="24"/>
          <w:lang w:bidi="ru-RU"/>
        </w:rPr>
      </w:pPr>
      <w:r w:rsidRPr="0096141D">
        <w:rPr>
          <w:rFonts w:ascii="Times New Roman" w:hAnsi="Times New Roman" w:cs="Times New Roman"/>
          <w:sz w:val="24"/>
          <w:szCs w:val="24"/>
          <w:lang w:bidi="ru-RU"/>
        </w:rPr>
        <w:t>Ф</w:t>
      </w:r>
      <w:r w:rsidRPr="0096141D">
        <w:rPr>
          <w:rFonts w:ascii="Times New Roman" w:hAnsi="Times New Roman" w:cs="Times New Roman"/>
          <w:sz w:val="24"/>
          <w:szCs w:val="24"/>
          <w:lang w:val="be-BY" w:bidi="ru-RU"/>
        </w:rPr>
        <w:t>акультет</w:t>
      </w:r>
      <w:r w:rsidRPr="0096141D">
        <w:rPr>
          <w:rFonts w:ascii="Times New Roman" w:hAnsi="Times New Roman" w:cs="Times New Roman"/>
          <w:sz w:val="24"/>
          <w:szCs w:val="24"/>
          <w:lang w:bidi="ru-RU"/>
        </w:rPr>
        <w:t xml:space="preserve"> географии и геоинформатики</w:t>
      </w:r>
    </w:p>
    <w:p w:rsidR="0096141D" w:rsidRPr="0096141D" w:rsidRDefault="0096141D" w:rsidP="0096141D">
      <w:pPr>
        <w:rPr>
          <w:rFonts w:ascii="Times New Roman" w:hAnsi="Times New Roman" w:cs="Times New Roman"/>
          <w:sz w:val="24"/>
          <w:szCs w:val="24"/>
          <w:lang w:val="be-BY"/>
        </w:rPr>
      </w:pPr>
    </w:p>
    <w:p w:rsidR="0096141D" w:rsidRPr="0096141D" w:rsidRDefault="0096141D" w:rsidP="0096141D">
      <w:pPr>
        <w:rPr>
          <w:rFonts w:ascii="Times New Roman" w:hAnsi="Times New Roman" w:cs="Times New Roman"/>
          <w:sz w:val="24"/>
          <w:szCs w:val="24"/>
          <w:lang w:val="be-BY"/>
        </w:rPr>
      </w:pPr>
    </w:p>
    <w:p w:rsidR="0096141D" w:rsidRPr="0096141D" w:rsidRDefault="0096141D" w:rsidP="0096141D">
      <w:pPr>
        <w:spacing w:after="0" w:line="240" w:lineRule="auto"/>
        <w:rPr>
          <w:rFonts w:ascii="Times New Roman" w:hAnsi="Times New Roman" w:cs="Times New Roman"/>
          <w:sz w:val="24"/>
          <w:szCs w:val="24"/>
          <w:lang w:val="be-BY"/>
        </w:rPr>
      </w:pPr>
    </w:p>
    <w:tbl>
      <w:tblPr>
        <w:tblW w:w="9851" w:type="dxa"/>
        <w:tblLayout w:type="fixed"/>
        <w:tblLook w:val="04A0" w:firstRow="1" w:lastRow="0" w:firstColumn="1" w:lastColumn="0" w:noHBand="0" w:noVBand="1"/>
      </w:tblPr>
      <w:tblGrid>
        <w:gridCol w:w="4644"/>
        <w:gridCol w:w="5207"/>
      </w:tblGrid>
      <w:tr w:rsidR="0096141D" w:rsidRPr="0096141D" w:rsidTr="0096141D">
        <w:trPr>
          <w:trHeight w:val="1763"/>
        </w:trPr>
        <w:tc>
          <w:tcPr>
            <w:tcW w:w="4644" w:type="dxa"/>
            <w:hideMark/>
          </w:tcPr>
          <w:p w:rsidR="0096141D" w:rsidRPr="0096141D" w:rsidRDefault="0096141D" w:rsidP="0096141D">
            <w:pPr>
              <w:spacing w:after="0" w:line="240" w:lineRule="auto"/>
              <w:rPr>
                <w:rFonts w:ascii="Times New Roman" w:hAnsi="Times New Roman" w:cs="Times New Roman"/>
                <w:sz w:val="24"/>
                <w:szCs w:val="24"/>
                <w:lang w:val="be-BY"/>
              </w:rPr>
            </w:pPr>
            <w:r w:rsidRPr="0096141D">
              <w:rPr>
                <w:rFonts w:ascii="Times New Roman" w:hAnsi="Times New Roman" w:cs="Times New Roman"/>
                <w:sz w:val="24"/>
                <w:szCs w:val="24"/>
                <w:lang w:val="be-BY"/>
              </w:rPr>
              <w:t xml:space="preserve"> </w:t>
            </w:r>
          </w:p>
        </w:tc>
        <w:tc>
          <w:tcPr>
            <w:tcW w:w="5207" w:type="dxa"/>
          </w:tcPr>
          <w:p w:rsidR="0096141D" w:rsidRPr="0096141D" w:rsidRDefault="0096141D" w:rsidP="0096141D">
            <w:pPr>
              <w:spacing w:after="0" w:line="240" w:lineRule="auto"/>
              <w:rPr>
                <w:rFonts w:ascii="Times New Roman" w:hAnsi="Times New Roman" w:cs="Times New Roman"/>
                <w:sz w:val="24"/>
                <w:szCs w:val="24"/>
                <w:lang w:val="be-BY"/>
              </w:rPr>
            </w:pPr>
            <w:r w:rsidRPr="0096141D">
              <w:rPr>
                <w:rFonts w:ascii="Times New Roman" w:hAnsi="Times New Roman" w:cs="Times New Roman"/>
                <w:sz w:val="24"/>
                <w:szCs w:val="24"/>
                <w:lang w:val="be-BY"/>
              </w:rPr>
              <w:t>УТВЕРЖДАЮ</w:t>
            </w:r>
          </w:p>
          <w:p w:rsidR="0096141D" w:rsidRPr="0096141D" w:rsidRDefault="0096141D" w:rsidP="0096141D">
            <w:pPr>
              <w:spacing w:after="0" w:line="240" w:lineRule="auto"/>
              <w:rPr>
                <w:rFonts w:ascii="Times New Roman" w:hAnsi="Times New Roman" w:cs="Times New Roman"/>
                <w:sz w:val="24"/>
                <w:szCs w:val="24"/>
                <w:lang w:val="be-BY"/>
              </w:rPr>
            </w:pPr>
            <w:r w:rsidRPr="0096141D">
              <w:rPr>
                <w:rFonts w:ascii="Times New Roman" w:hAnsi="Times New Roman" w:cs="Times New Roman"/>
                <w:sz w:val="24"/>
                <w:szCs w:val="24"/>
                <w:lang w:val="be-BY"/>
              </w:rPr>
              <w:t xml:space="preserve">Декан </w:t>
            </w:r>
            <w:r w:rsidRPr="0096141D">
              <w:rPr>
                <w:rFonts w:ascii="Times New Roman" w:eastAsia="Times New Roman" w:hAnsi="Times New Roman" w:cs="Times New Roman"/>
                <w:sz w:val="24"/>
                <w:szCs w:val="24"/>
                <w:lang w:val="be-BY" w:eastAsia="ru-RU"/>
              </w:rPr>
              <w:t>факультета географии и геоинформатики</w:t>
            </w:r>
          </w:p>
          <w:p w:rsidR="0096141D" w:rsidRPr="0096141D" w:rsidRDefault="0096141D" w:rsidP="0096141D">
            <w:pPr>
              <w:spacing w:after="0" w:line="240" w:lineRule="auto"/>
              <w:rPr>
                <w:rFonts w:ascii="Times New Roman" w:hAnsi="Times New Roman" w:cs="Times New Roman"/>
                <w:sz w:val="24"/>
                <w:szCs w:val="24"/>
                <w:lang w:val="be-BY"/>
              </w:rPr>
            </w:pPr>
          </w:p>
          <w:p w:rsidR="0096141D" w:rsidRPr="0096141D" w:rsidRDefault="0096141D" w:rsidP="0096141D">
            <w:pPr>
              <w:spacing w:after="0" w:line="240" w:lineRule="auto"/>
              <w:rPr>
                <w:rFonts w:ascii="Times New Roman" w:hAnsi="Times New Roman" w:cs="Times New Roman"/>
                <w:sz w:val="24"/>
                <w:szCs w:val="24"/>
              </w:rPr>
            </w:pPr>
            <w:r w:rsidRPr="0096141D">
              <w:rPr>
                <w:rFonts w:ascii="Times New Roman" w:hAnsi="Times New Roman" w:cs="Times New Roman"/>
                <w:sz w:val="24"/>
                <w:szCs w:val="24"/>
                <w:lang w:val="be-BY"/>
              </w:rPr>
              <w:t xml:space="preserve">__________________ </w:t>
            </w:r>
            <w:r w:rsidR="00D8209A">
              <w:rPr>
                <w:rFonts w:ascii="Times New Roman" w:hAnsi="Times New Roman" w:cs="Times New Roman"/>
                <w:sz w:val="24"/>
                <w:szCs w:val="24"/>
              </w:rPr>
              <w:t>Е.Г. Кольмакова</w:t>
            </w:r>
          </w:p>
          <w:p w:rsidR="0096141D" w:rsidRPr="0096141D" w:rsidRDefault="0096141D" w:rsidP="0096141D">
            <w:pPr>
              <w:spacing w:after="0" w:line="240" w:lineRule="auto"/>
              <w:rPr>
                <w:rFonts w:ascii="Times New Roman" w:hAnsi="Times New Roman" w:cs="Times New Roman"/>
                <w:sz w:val="24"/>
                <w:szCs w:val="24"/>
                <w:lang w:val="be-BY"/>
              </w:rPr>
            </w:pPr>
          </w:p>
          <w:p w:rsidR="0096141D" w:rsidRPr="0096141D" w:rsidRDefault="0096141D" w:rsidP="0096141D">
            <w:pPr>
              <w:spacing w:after="0" w:line="240" w:lineRule="auto"/>
              <w:rPr>
                <w:rFonts w:ascii="Times New Roman" w:hAnsi="Times New Roman" w:cs="Times New Roman"/>
                <w:sz w:val="24"/>
                <w:szCs w:val="24"/>
                <w:lang w:val="be-BY"/>
              </w:rPr>
            </w:pPr>
            <w:r w:rsidRPr="0096141D">
              <w:rPr>
                <w:rFonts w:ascii="Times New Roman" w:hAnsi="Times New Roman" w:cs="Times New Roman"/>
                <w:sz w:val="24"/>
                <w:szCs w:val="24"/>
                <w:lang w:val="be-BY"/>
              </w:rPr>
              <w:t xml:space="preserve">«___» </w:t>
            </w:r>
            <w:r w:rsidRPr="00200281">
              <w:rPr>
                <w:rFonts w:ascii="Times New Roman" w:hAnsi="Times New Roman" w:cs="Times New Roman"/>
                <w:sz w:val="24"/>
                <w:szCs w:val="24"/>
              </w:rPr>
              <w:t>сентября</w:t>
            </w:r>
            <w:r w:rsidRPr="0096141D">
              <w:rPr>
                <w:rFonts w:ascii="Times New Roman" w:hAnsi="Times New Roman" w:cs="Times New Roman"/>
                <w:sz w:val="24"/>
                <w:szCs w:val="24"/>
                <w:lang w:val="be-BY"/>
              </w:rPr>
              <w:t xml:space="preserve"> 20</w:t>
            </w:r>
            <w:r w:rsidRPr="0096141D">
              <w:rPr>
                <w:rFonts w:ascii="Times New Roman" w:hAnsi="Times New Roman" w:cs="Times New Roman"/>
                <w:sz w:val="24"/>
                <w:szCs w:val="24"/>
              </w:rPr>
              <w:t>2</w:t>
            </w:r>
            <w:r w:rsidR="00D8209A">
              <w:rPr>
                <w:rFonts w:ascii="Times New Roman" w:hAnsi="Times New Roman" w:cs="Times New Roman"/>
                <w:sz w:val="24"/>
                <w:szCs w:val="24"/>
              </w:rPr>
              <w:t>5</w:t>
            </w:r>
            <w:r w:rsidRPr="0096141D">
              <w:rPr>
                <w:rFonts w:ascii="Times New Roman" w:hAnsi="Times New Roman" w:cs="Times New Roman"/>
                <w:sz w:val="24"/>
                <w:szCs w:val="24"/>
                <w:lang w:val="be-BY"/>
              </w:rPr>
              <w:t xml:space="preserve"> г.</w:t>
            </w:r>
          </w:p>
          <w:p w:rsidR="0096141D" w:rsidRPr="0096141D" w:rsidRDefault="0096141D" w:rsidP="0096141D">
            <w:pPr>
              <w:spacing w:after="0" w:line="240" w:lineRule="auto"/>
              <w:rPr>
                <w:rFonts w:ascii="Times New Roman" w:hAnsi="Times New Roman" w:cs="Times New Roman"/>
                <w:sz w:val="24"/>
                <w:szCs w:val="24"/>
                <w:lang w:val="be-BY"/>
              </w:rPr>
            </w:pPr>
          </w:p>
        </w:tc>
      </w:tr>
    </w:tbl>
    <w:p w:rsidR="0096141D" w:rsidRPr="0096141D" w:rsidRDefault="0096141D" w:rsidP="0096141D">
      <w:pPr>
        <w:spacing w:after="0" w:line="240" w:lineRule="auto"/>
        <w:rPr>
          <w:rFonts w:ascii="Times New Roman" w:hAnsi="Times New Roman" w:cs="Times New Roman"/>
          <w:sz w:val="24"/>
          <w:szCs w:val="24"/>
          <w:lang w:val="be-BY"/>
        </w:rPr>
      </w:pPr>
    </w:p>
    <w:p w:rsidR="0096141D" w:rsidRPr="0096141D" w:rsidRDefault="0096141D" w:rsidP="0096141D">
      <w:pPr>
        <w:spacing w:after="0" w:line="240" w:lineRule="auto"/>
        <w:rPr>
          <w:rFonts w:ascii="Times New Roman" w:hAnsi="Times New Roman" w:cs="Times New Roman"/>
          <w:sz w:val="24"/>
          <w:szCs w:val="24"/>
          <w:lang w:val="be-BY"/>
        </w:rPr>
      </w:pPr>
    </w:p>
    <w:p w:rsidR="0096141D" w:rsidRPr="0096141D" w:rsidRDefault="0096141D" w:rsidP="0096141D">
      <w:pPr>
        <w:spacing w:after="0" w:line="240" w:lineRule="auto"/>
        <w:rPr>
          <w:rFonts w:ascii="Times New Roman" w:hAnsi="Times New Roman" w:cs="Times New Roman"/>
          <w:sz w:val="24"/>
          <w:szCs w:val="24"/>
          <w:lang w:val="be-BY"/>
        </w:rPr>
      </w:pPr>
    </w:p>
    <w:p w:rsidR="0096141D" w:rsidRPr="0096141D" w:rsidRDefault="0096141D" w:rsidP="0096141D">
      <w:pPr>
        <w:spacing w:after="0" w:line="240" w:lineRule="auto"/>
        <w:jc w:val="center"/>
        <w:rPr>
          <w:rFonts w:ascii="Times New Roman" w:hAnsi="Times New Roman" w:cs="Times New Roman"/>
          <w:sz w:val="24"/>
          <w:szCs w:val="24"/>
          <w:lang w:val="be-BY"/>
        </w:rPr>
      </w:pPr>
    </w:p>
    <w:p w:rsidR="0096141D" w:rsidRPr="0096141D" w:rsidRDefault="0096141D" w:rsidP="0096141D">
      <w:pPr>
        <w:spacing w:after="0" w:line="240" w:lineRule="auto"/>
        <w:jc w:val="center"/>
        <w:rPr>
          <w:rFonts w:ascii="Times New Roman" w:hAnsi="Times New Roman" w:cs="Times New Roman"/>
          <w:sz w:val="24"/>
          <w:szCs w:val="24"/>
          <w:lang w:val="be-BY"/>
        </w:rPr>
      </w:pPr>
    </w:p>
    <w:p w:rsidR="0096141D" w:rsidRPr="0096141D" w:rsidRDefault="0096141D" w:rsidP="0096141D">
      <w:pPr>
        <w:spacing w:after="0" w:line="240" w:lineRule="auto"/>
        <w:jc w:val="center"/>
        <w:rPr>
          <w:rFonts w:ascii="Times New Roman" w:hAnsi="Times New Roman" w:cs="Times New Roman"/>
          <w:sz w:val="24"/>
          <w:szCs w:val="24"/>
          <w:lang w:val="be-BY"/>
        </w:rPr>
      </w:pPr>
      <w:r w:rsidRPr="0096141D">
        <w:rPr>
          <w:rFonts w:ascii="Times New Roman" w:hAnsi="Times New Roman" w:cs="Times New Roman"/>
          <w:sz w:val="24"/>
          <w:szCs w:val="24"/>
          <w:lang w:val="be-BY"/>
        </w:rPr>
        <w:t>ОТЧЕТ</w:t>
      </w:r>
    </w:p>
    <w:p w:rsidR="0096141D" w:rsidRPr="0096141D" w:rsidRDefault="0096141D" w:rsidP="0096141D">
      <w:pPr>
        <w:spacing w:after="0" w:line="240" w:lineRule="auto"/>
        <w:jc w:val="center"/>
        <w:rPr>
          <w:rFonts w:ascii="Times New Roman" w:hAnsi="Times New Roman" w:cs="Times New Roman"/>
          <w:sz w:val="24"/>
          <w:szCs w:val="24"/>
          <w:lang w:val="be-BY"/>
        </w:rPr>
      </w:pPr>
      <w:r w:rsidRPr="0096141D">
        <w:rPr>
          <w:rFonts w:ascii="Times New Roman" w:hAnsi="Times New Roman" w:cs="Times New Roman"/>
          <w:sz w:val="24"/>
          <w:szCs w:val="24"/>
          <w:lang w:val="be-BY"/>
        </w:rPr>
        <w:t>о выполнении работ</w:t>
      </w:r>
    </w:p>
    <w:p w:rsidR="0096141D" w:rsidRPr="00B5710C" w:rsidRDefault="0096141D" w:rsidP="0096141D">
      <w:pPr>
        <w:spacing w:after="0" w:line="240" w:lineRule="auto"/>
        <w:jc w:val="center"/>
        <w:rPr>
          <w:rFonts w:ascii="Times New Roman" w:hAnsi="Times New Roman" w:cs="Times New Roman"/>
          <w:b/>
          <w:sz w:val="24"/>
          <w:szCs w:val="24"/>
          <w:lang w:bidi="ru-RU"/>
        </w:rPr>
      </w:pPr>
      <w:r w:rsidRPr="00B5710C">
        <w:rPr>
          <w:rFonts w:ascii="Times New Roman" w:hAnsi="Times New Roman" w:cs="Times New Roman"/>
          <w:sz w:val="24"/>
          <w:szCs w:val="24"/>
          <w:lang w:val="be-BY" w:bidi="ru-RU"/>
        </w:rPr>
        <w:t xml:space="preserve">по договору № </w:t>
      </w:r>
      <w:r w:rsidR="00B5710C" w:rsidRPr="00B5710C">
        <w:rPr>
          <w:rFonts w:ascii="Times New Roman" w:hAnsi="Times New Roman" w:cs="Times New Roman"/>
          <w:sz w:val="24"/>
          <w:szCs w:val="24"/>
          <w:lang w:val="be-BY" w:bidi="ru-RU"/>
        </w:rPr>
        <w:t>В4761</w:t>
      </w:r>
      <w:r w:rsidRPr="00B5710C">
        <w:rPr>
          <w:rFonts w:ascii="Times New Roman" w:hAnsi="Times New Roman" w:cs="Times New Roman"/>
          <w:sz w:val="24"/>
          <w:szCs w:val="24"/>
          <w:lang w:val="be-BY" w:bidi="ru-RU"/>
        </w:rPr>
        <w:t xml:space="preserve"> от </w:t>
      </w:r>
      <w:r w:rsidR="00B5710C" w:rsidRPr="00B5710C">
        <w:rPr>
          <w:rFonts w:ascii="Times New Roman" w:hAnsi="Times New Roman" w:cs="Times New Roman"/>
          <w:sz w:val="24"/>
          <w:szCs w:val="24"/>
          <w:lang w:val="be-BY" w:bidi="ru-RU"/>
        </w:rPr>
        <w:t>24</w:t>
      </w:r>
      <w:r w:rsidRPr="00B5710C">
        <w:rPr>
          <w:rFonts w:ascii="Times New Roman" w:hAnsi="Times New Roman" w:cs="Times New Roman"/>
          <w:sz w:val="24"/>
          <w:szCs w:val="24"/>
          <w:lang w:val="be-BY" w:bidi="ru-RU"/>
        </w:rPr>
        <w:t>.0</w:t>
      </w:r>
      <w:r w:rsidR="00B5710C" w:rsidRPr="00B5710C">
        <w:rPr>
          <w:rFonts w:ascii="Times New Roman" w:hAnsi="Times New Roman" w:cs="Times New Roman"/>
          <w:sz w:val="24"/>
          <w:szCs w:val="24"/>
          <w:lang w:val="be-BY" w:bidi="ru-RU"/>
        </w:rPr>
        <w:t>3</w:t>
      </w:r>
      <w:r w:rsidRPr="00B5710C">
        <w:rPr>
          <w:rFonts w:ascii="Times New Roman" w:hAnsi="Times New Roman" w:cs="Times New Roman"/>
          <w:sz w:val="24"/>
          <w:szCs w:val="24"/>
          <w:lang w:val="be-BY" w:bidi="ru-RU"/>
        </w:rPr>
        <w:t>.20</w:t>
      </w:r>
      <w:r w:rsidRPr="00B5710C">
        <w:rPr>
          <w:rFonts w:ascii="Times New Roman" w:hAnsi="Times New Roman" w:cs="Times New Roman"/>
          <w:sz w:val="24"/>
          <w:szCs w:val="24"/>
          <w:lang w:bidi="ru-RU"/>
        </w:rPr>
        <w:t>2</w:t>
      </w:r>
      <w:r w:rsidR="00D8209A" w:rsidRPr="00B5710C">
        <w:rPr>
          <w:rFonts w:ascii="Times New Roman" w:hAnsi="Times New Roman" w:cs="Times New Roman"/>
          <w:sz w:val="24"/>
          <w:szCs w:val="24"/>
          <w:lang w:bidi="ru-RU"/>
        </w:rPr>
        <w:t>5</w:t>
      </w:r>
    </w:p>
    <w:p w:rsidR="0096141D" w:rsidRPr="0096141D" w:rsidRDefault="00B5710C" w:rsidP="0096141D">
      <w:pPr>
        <w:spacing w:after="0" w:line="240" w:lineRule="auto"/>
        <w:jc w:val="center"/>
        <w:rPr>
          <w:rFonts w:ascii="Times New Roman" w:eastAsia="Times New Roman" w:hAnsi="Times New Roman" w:cs="Times New Roman"/>
          <w:sz w:val="24"/>
          <w:szCs w:val="24"/>
          <w:lang w:val="be-BY" w:eastAsia="ru-RU"/>
        </w:rPr>
      </w:pPr>
      <w:r>
        <w:rPr>
          <w:rFonts w:ascii="Times New Roman" w:eastAsia="Times New Roman" w:hAnsi="Times New Roman" w:cs="Times New Roman"/>
          <w:bCs/>
          <w:sz w:val="24"/>
          <w:szCs w:val="20"/>
          <w:lang w:eastAsia="ru-RU"/>
        </w:rPr>
        <w:t>«</w:t>
      </w:r>
      <w:r w:rsidRPr="00B5710C">
        <w:rPr>
          <w:rFonts w:ascii="Times New Roman" w:eastAsia="Times New Roman" w:hAnsi="Times New Roman" w:cs="Times New Roman"/>
          <w:bCs/>
          <w:sz w:val="24"/>
          <w:szCs w:val="20"/>
          <w:lang w:eastAsia="ru-RU"/>
        </w:rPr>
        <w:t xml:space="preserve">Разработка планов управления заказниками местного значения </w:t>
      </w:r>
      <w:r>
        <w:rPr>
          <w:rFonts w:ascii="Times New Roman" w:eastAsia="Times New Roman" w:hAnsi="Times New Roman" w:cs="Times New Roman"/>
          <w:bCs/>
          <w:sz w:val="24"/>
          <w:szCs w:val="20"/>
          <w:lang w:eastAsia="ru-RU"/>
        </w:rPr>
        <w:t>«</w:t>
      </w:r>
      <w:r w:rsidRPr="00B5710C">
        <w:rPr>
          <w:rFonts w:ascii="Times New Roman" w:eastAsia="Times New Roman" w:hAnsi="Times New Roman" w:cs="Times New Roman"/>
          <w:bCs/>
          <w:sz w:val="24"/>
          <w:szCs w:val="20"/>
          <w:lang w:eastAsia="ru-RU"/>
        </w:rPr>
        <w:t>Сита</w:t>
      </w:r>
      <w:r>
        <w:rPr>
          <w:rFonts w:ascii="Times New Roman" w:eastAsia="Times New Roman" w:hAnsi="Times New Roman" w:cs="Times New Roman"/>
          <w:bCs/>
          <w:sz w:val="24"/>
          <w:szCs w:val="20"/>
          <w:lang w:eastAsia="ru-RU"/>
        </w:rPr>
        <w:t>»</w:t>
      </w:r>
      <w:r w:rsidRPr="00B5710C">
        <w:rPr>
          <w:rFonts w:ascii="Times New Roman" w:eastAsia="Times New Roman" w:hAnsi="Times New Roman" w:cs="Times New Roman"/>
          <w:bCs/>
          <w:sz w:val="24"/>
          <w:szCs w:val="20"/>
          <w:lang w:eastAsia="ru-RU"/>
        </w:rPr>
        <w:t xml:space="preserve"> (Браславский район), </w:t>
      </w:r>
      <w:r>
        <w:rPr>
          <w:rFonts w:ascii="Times New Roman" w:eastAsia="Times New Roman" w:hAnsi="Times New Roman" w:cs="Times New Roman"/>
          <w:bCs/>
          <w:sz w:val="24"/>
          <w:szCs w:val="20"/>
          <w:lang w:eastAsia="ru-RU"/>
        </w:rPr>
        <w:t>«</w:t>
      </w:r>
      <w:r w:rsidRPr="00B5710C">
        <w:rPr>
          <w:rFonts w:ascii="Times New Roman" w:eastAsia="Times New Roman" w:hAnsi="Times New Roman" w:cs="Times New Roman"/>
          <w:bCs/>
          <w:sz w:val="24"/>
          <w:szCs w:val="20"/>
          <w:lang w:eastAsia="ru-RU"/>
        </w:rPr>
        <w:t>Яново</w:t>
      </w:r>
      <w:r>
        <w:rPr>
          <w:rFonts w:ascii="Times New Roman" w:eastAsia="Times New Roman" w:hAnsi="Times New Roman" w:cs="Times New Roman"/>
          <w:bCs/>
          <w:sz w:val="24"/>
          <w:szCs w:val="20"/>
          <w:lang w:eastAsia="ru-RU"/>
        </w:rPr>
        <w:t>»</w:t>
      </w:r>
      <w:r w:rsidRPr="00B5710C">
        <w:rPr>
          <w:rFonts w:ascii="Times New Roman" w:eastAsia="Times New Roman" w:hAnsi="Times New Roman" w:cs="Times New Roman"/>
          <w:bCs/>
          <w:sz w:val="24"/>
          <w:szCs w:val="20"/>
          <w:lang w:eastAsia="ru-RU"/>
        </w:rPr>
        <w:t xml:space="preserve">, </w:t>
      </w:r>
      <w:r>
        <w:rPr>
          <w:rFonts w:ascii="Times New Roman" w:eastAsia="Times New Roman" w:hAnsi="Times New Roman" w:cs="Times New Roman"/>
          <w:bCs/>
          <w:sz w:val="24"/>
          <w:szCs w:val="20"/>
          <w:lang w:eastAsia="ru-RU"/>
        </w:rPr>
        <w:t>«</w:t>
      </w:r>
      <w:r w:rsidRPr="00B5710C">
        <w:rPr>
          <w:rFonts w:ascii="Times New Roman" w:eastAsia="Times New Roman" w:hAnsi="Times New Roman" w:cs="Times New Roman"/>
          <w:bCs/>
          <w:sz w:val="24"/>
          <w:szCs w:val="20"/>
          <w:lang w:eastAsia="ru-RU"/>
        </w:rPr>
        <w:t>Верховье Ловати</w:t>
      </w:r>
      <w:r>
        <w:rPr>
          <w:rFonts w:ascii="Times New Roman" w:eastAsia="Times New Roman" w:hAnsi="Times New Roman" w:cs="Times New Roman"/>
          <w:bCs/>
          <w:sz w:val="24"/>
          <w:szCs w:val="20"/>
          <w:lang w:eastAsia="ru-RU"/>
        </w:rPr>
        <w:t>»</w:t>
      </w:r>
      <w:r w:rsidRPr="00B5710C">
        <w:rPr>
          <w:rFonts w:ascii="Times New Roman" w:eastAsia="Times New Roman" w:hAnsi="Times New Roman" w:cs="Times New Roman"/>
          <w:bCs/>
          <w:sz w:val="24"/>
          <w:szCs w:val="20"/>
          <w:lang w:eastAsia="ru-RU"/>
        </w:rPr>
        <w:t xml:space="preserve">, </w:t>
      </w:r>
      <w:r>
        <w:rPr>
          <w:rFonts w:ascii="Times New Roman" w:eastAsia="Times New Roman" w:hAnsi="Times New Roman" w:cs="Times New Roman"/>
          <w:bCs/>
          <w:sz w:val="24"/>
          <w:szCs w:val="20"/>
          <w:lang w:eastAsia="ru-RU"/>
        </w:rPr>
        <w:t>«</w:t>
      </w:r>
      <w:r w:rsidRPr="00B5710C">
        <w:rPr>
          <w:rFonts w:ascii="Times New Roman" w:eastAsia="Times New Roman" w:hAnsi="Times New Roman" w:cs="Times New Roman"/>
          <w:bCs/>
          <w:sz w:val="24"/>
          <w:szCs w:val="20"/>
          <w:lang w:eastAsia="ru-RU"/>
        </w:rPr>
        <w:t>Тиостенский</w:t>
      </w:r>
      <w:r>
        <w:rPr>
          <w:rFonts w:ascii="Times New Roman" w:eastAsia="Times New Roman" w:hAnsi="Times New Roman" w:cs="Times New Roman"/>
          <w:bCs/>
          <w:sz w:val="24"/>
          <w:szCs w:val="20"/>
          <w:lang w:eastAsia="ru-RU"/>
        </w:rPr>
        <w:t>»</w:t>
      </w:r>
      <w:r w:rsidRPr="00B5710C">
        <w:rPr>
          <w:rFonts w:ascii="Times New Roman" w:eastAsia="Times New Roman" w:hAnsi="Times New Roman" w:cs="Times New Roman"/>
          <w:bCs/>
          <w:sz w:val="24"/>
          <w:szCs w:val="20"/>
          <w:lang w:eastAsia="ru-RU"/>
        </w:rPr>
        <w:t xml:space="preserve">, </w:t>
      </w:r>
      <w:r w:rsidR="0042232D">
        <w:rPr>
          <w:rFonts w:ascii="Times New Roman" w:eastAsia="Times New Roman" w:hAnsi="Times New Roman" w:cs="Times New Roman"/>
          <w:bCs/>
          <w:sz w:val="24"/>
          <w:szCs w:val="20"/>
          <w:lang w:eastAsia="ru-RU"/>
        </w:rPr>
        <w:t>«Сурмино»</w:t>
      </w:r>
      <w:r w:rsidRPr="00B5710C">
        <w:rPr>
          <w:rFonts w:ascii="Times New Roman" w:eastAsia="Times New Roman" w:hAnsi="Times New Roman" w:cs="Times New Roman"/>
          <w:bCs/>
          <w:sz w:val="24"/>
          <w:szCs w:val="20"/>
          <w:lang w:eastAsia="ru-RU"/>
        </w:rPr>
        <w:t xml:space="preserve">, </w:t>
      </w:r>
      <w:r>
        <w:rPr>
          <w:rFonts w:ascii="Times New Roman" w:eastAsia="Times New Roman" w:hAnsi="Times New Roman" w:cs="Times New Roman"/>
          <w:bCs/>
          <w:sz w:val="24"/>
          <w:szCs w:val="20"/>
          <w:lang w:eastAsia="ru-RU"/>
        </w:rPr>
        <w:t>«</w:t>
      </w:r>
      <w:r w:rsidRPr="00B5710C">
        <w:rPr>
          <w:rFonts w:ascii="Times New Roman" w:eastAsia="Times New Roman" w:hAnsi="Times New Roman" w:cs="Times New Roman"/>
          <w:bCs/>
          <w:sz w:val="24"/>
          <w:szCs w:val="20"/>
          <w:lang w:eastAsia="ru-RU"/>
        </w:rPr>
        <w:t>Езерище</w:t>
      </w:r>
      <w:r>
        <w:rPr>
          <w:rFonts w:ascii="Times New Roman" w:eastAsia="Times New Roman" w:hAnsi="Times New Roman" w:cs="Times New Roman"/>
          <w:bCs/>
          <w:sz w:val="24"/>
          <w:szCs w:val="20"/>
          <w:lang w:eastAsia="ru-RU"/>
        </w:rPr>
        <w:t>»</w:t>
      </w:r>
      <w:r w:rsidRPr="00B5710C">
        <w:rPr>
          <w:rFonts w:ascii="Times New Roman" w:eastAsia="Times New Roman" w:hAnsi="Times New Roman" w:cs="Times New Roman"/>
          <w:bCs/>
          <w:sz w:val="24"/>
          <w:szCs w:val="20"/>
          <w:lang w:eastAsia="ru-RU"/>
        </w:rPr>
        <w:t xml:space="preserve"> (Городокский район), республиканским заказником </w:t>
      </w:r>
      <w:r>
        <w:rPr>
          <w:rFonts w:ascii="Times New Roman" w:eastAsia="Times New Roman" w:hAnsi="Times New Roman" w:cs="Times New Roman"/>
          <w:bCs/>
          <w:sz w:val="24"/>
          <w:szCs w:val="20"/>
          <w:lang w:eastAsia="ru-RU"/>
        </w:rPr>
        <w:t>«</w:t>
      </w:r>
      <w:r w:rsidRPr="00B5710C">
        <w:rPr>
          <w:rFonts w:ascii="Times New Roman" w:eastAsia="Times New Roman" w:hAnsi="Times New Roman" w:cs="Times New Roman"/>
          <w:bCs/>
          <w:sz w:val="24"/>
          <w:szCs w:val="20"/>
          <w:lang w:eastAsia="ru-RU"/>
        </w:rPr>
        <w:t>Красный Бор</w:t>
      </w:r>
      <w:r>
        <w:rPr>
          <w:rFonts w:ascii="Times New Roman" w:eastAsia="Times New Roman" w:hAnsi="Times New Roman" w:cs="Times New Roman"/>
          <w:bCs/>
          <w:sz w:val="24"/>
          <w:szCs w:val="20"/>
          <w:lang w:eastAsia="ru-RU"/>
        </w:rPr>
        <w:t>»</w:t>
      </w:r>
      <w:r w:rsidRPr="00B5710C">
        <w:rPr>
          <w:rFonts w:ascii="Times New Roman" w:eastAsia="Times New Roman" w:hAnsi="Times New Roman" w:cs="Times New Roman"/>
          <w:bCs/>
          <w:sz w:val="24"/>
          <w:szCs w:val="20"/>
          <w:lang w:eastAsia="ru-RU"/>
        </w:rPr>
        <w:t xml:space="preserve"> (Россонский район)</w:t>
      </w:r>
    </w:p>
    <w:p w:rsidR="0096141D" w:rsidRPr="0096141D" w:rsidRDefault="0096141D" w:rsidP="0096141D">
      <w:pPr>
        <w:spacing w:after="0" w:line="240" w:lineRule="auto"/>
        <w:jc w:val="center"/>
        <w:rPr>
          <w:rFonts w:ascii="Times New Roman" w:eastAsia="Times New Roman" w:hAnsi="Times New Roman" w:cs="Times New Roman"/>
          <w:sz w:val="24"/>
          <w:szCs w:val="24"/>
          <w:lang w:val="be-BY" w:eastAsia="ru-RU"/>
        </w:rPr>
      </w:pPr>
    </w:p>
    <w:p w:rsidR="0096141D" w:rsidRPr="0096141D" w:rsidRDefault="0096141D" w:rsidP="0096141D">
      <w:pPr>
        <w:spacing w:after="0" w:line="240" w:lineRule="auto"/>
        <w:jc w:val="center"/>
        <w:rPr>
          <w:rFonts w:ascii="Times New Roman" w:hAnsi="Times New Roman" w:cs="Times New Roman"/>
          <w:sz w:val="24"/>
          <w:szCs w:val="24"/>
          <w:lang w:val="be-BY"/>
        </w:rPr>
      </w:pPr>
    </w:p>
    <w:p w:rsidR="005A7EA7" w:rsidRPr="007B240D" w:rsidRDefault="005A7EA7" w:rsidP="005A7EA7">
      <w:pPr>
        <w:spacing w:after="0" w:line="240" w:lineRule="auto"/>
        <w:jc w:val="center"/>
        <w:rPr>
          <w:rFonts w:ascii="Times New Roman" w:eastAsia="Calibri" w:hAnsi="Times New Roman" w:cs="Times New Roman"/>
          <w:sz w:val="24"/>
          <w:szCs w:val="24"/>
        </w:rPr>
      </w:pPr>
      <w:r w:rsidRPr="007B240D">
        <w:rPr>
          <w:rFonts w:ascii="Times New Roman" w:eastAsia="Calibri" w:hAnsi="Times New Roman" w:cs="Times New Roman"/>
          <w:sz w:val="24"/>
          <w:szCs w:val="24"/>
        </w:rPr>
        <w:t xml:space="preserve">Книга </w:t>
      </w:r>
      <w:r w:rsidR="0042232D">
        <w:rPr>
          <w:rFonts w:ascii="Times New Roman" w:eastAsia="Calibri" w:hAnsi="Times New Roman" w:cs="Times New Roman"/>
          <w:sz w:val="24"/>
          <w:szCs w:val="24"/>
        </w:rPr>
        <w:t>2</w:t>
      </w:r>
    </w:p>
    <w:p w:rsidR="005A7EA7" w:rsidRPr="005A7EA7" w:rsidRDefault="005A7EA7" w:rsidP="005A7EA7">
      <w:pPr>
        <w:widowControl w:val="0"/>
        <w:tabs>
          <w:tab w:val="left" w:pos="9498"/>
          <w:tab w:val="right" w:leader="dot" w:pos="9781"/>
        </w:tabs>
        <w:spacing w:after="0" w:line="240" w:lineRule="auto"/>
        <w:ind w:right="709"/>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План управления</w:t>
      </w:r>
      <w:r w:rsidRPr="005A7EA7">
        <w:rPr>
          <w:rFonts w:ascii="Times New Roman" w:eastAsia="Times New Roman" w:hAnsi="Times New Roman" w:cs="Times New Roman"/>
          <w:bCs/>
          <w:sz w:val="24"/>
          <w:szCs w:val="24"/>
          <w:lang w:eastAsia="ru-RU"/>
        </w:rPr>
        <w:t xml:space="preserve"> заказник</w:t>
      </w:r>
      <w:r>
        <w:rPr>
          <w:rFonts w:ascii="Times New Roman" w:eastAsia="Times New Roman" w:hAnsi="Times New Roman" w:cs="Times New Roman"/>
          <w:bCs/>
          <w:sz w:val="24"/>
          <w:szCs w:val="24"/>
          <w:lang w:eastAsia="ru-RU"/>
        </w:rPr>
        <w:t>ом</w:t>
      </w:r>
      <w:r w:rsidRPr="005A7EA7">
        <w:rPr>
          <w:rFonts w:ascii="Times New Roman" w:eastAsia="Times New Roman" w:hAnsi="Times New Roman" w:cs="Times New Roman"/>
          <w:bCs/>
          <w:sz w:val="24"/>
          <w:szCs w:val="24"/>
          <w:lang w:eastAsia="ru-RU"/>
        </w:rPr>
        <w:t xml:space="preserve"> местного значения «</w:t>
      </w:r>
      <w:r w:rsidR="0042232D">
        <w:rPr>
          <w:rFonts w:ascii="Times New Roman" w:eastAsia="Times New Roman" w:hAnsi="Times New Roman" w:cs="Times New Roman"/>
          <w:bCs/>
          <w:sz w:val="24"/>
          <w:szCs w:val="24"/>
          <w:lang w:eastAsia="ru-RU"/>
        </w:rPr>
        <w:t>Яново</w:t>
      </w:r>
      <w:r w:rsidRPr="005A7EA7">
        <w:rPr>
          <w:rFonts w:ascii="Times New Roman" w:eastAsia="Times New Roman" w:hAnsi="Times New Roman" w:cs="Times New Roman"/>
          <w:bCs/>
          <w:sz w:val="24"/>
          <w:szCs w:val="24"/>
          <w:lang w:eastAsia="ru-RU"/>
        </w:rPr>
        <w:t xml:space="preserve">», </w:t>
      </w:r>
    </w:p>
    <w:p w:rsidR="005A7EA7" w:rsidRPr="005A7EA7" w:rsidRDefault="005A7EA7" w:rsidP="005A7EA7">
      <w:pPr>
        <w:widowControl w:val="0"/>
        <w:tabs>
          <w:tab w:val="left" w:pos="9498"/>
          <w:tab w:val="right" w:leader="dot" w:pos="9781"/>
        </w:tabs>
        <w:spacing w:after="0" w:line="240" w:lineRule="auto"/>
        <w:ind w:right="709"/>
        <w:jc w:val="center"/>
        <w:rPr>
          <w:rFonts w:ascii="Times New Roman" w:eastAsia="Times New Roman" w:hAnsi="Times New Roman" w:cs="Times New Roman"/>
          <w:spacing w:val="-2"/>
          <w:sz w:val="24"/>
          <w:szCs w:val="24"/>
          <w:lang w:eastAsia="ru-RU"/>
        </w:rPr>
      </w:pPr>
      <w:r>
        <w:rPr>
          <w:rFonts w:ascii="Times New Roman" w:eastAsia="Times New Roman" w:hAnsi="Times New Roman" w:cs="Times New Roman"/>
          <w:spacing w:val="-2"/>
          <w:sz w:val="24"/>
          <w:szCs w:val="24"/>
          <w:lang w:eastAsia="ru-RU"/>
        </w:rPr>
        <w:t>Городокский</w:t>
      </w:r>
      <w:r w:rsidRPr="005A7EA7">
        <w:rPr>
          <w:rFonts w:ascii="Times New Roman" w:eastAsia="Times New Roman" w:hAnsi="Times New Roman" w:cs="Times New Roman"/>
          <w:spacing w:val="-2"/>
          <w:sz w:val="24"/>
          <w:szCs w:val="24"/>
          <w:lang w:eastAsia="ru-RU"/>
        </w:rPr>
        <w:t xml:space="preserve"> район, Витебская область </w:t>
      </w:r>
    </w:p>
    <w:p w:rsidR="005A7EA7" w:rsidRPr="00861D4B" w:rsidRDefault="005A7EA7" w:rsidP="005A7EA7">
      <w:pPr>
        <w:spacing w:after="0" w:line="240" w:lineRule="auto"/>
        <w:jc w:val="both"/>
        <w:rPr>
          <w:rFonts w:ascii="Times New Roman" w:eastAsia="Calibri" w:hAnsi="Times New Roman" w:cs="Times New Roman"/>
          <w:sz w:val="24"/>
          <w:szCs w:val="24"/>
        </w:rPr>
      </w:pPr>
    </w:p>
    <w:p w:rsidR="0096141D" w:rsidRPr="0096141D" w:rsidRDefault="0096141D" w:rsidP="0096141D">
      <w:pPr>
        <w:spacing w:after="0" w:line="240" w:lineRule="auto"/>
        <w:jc w:val="center"/>
        <w:rPr>
          <w:rFonts w:ascii="Times New Roman" w:hAnsi="Times New Roman" w:cs="Times New Roman"/>
          <w:sz w:val="24"/>
          <w:szCs w:val="24"/>
          <w:lang w:val="be-BY"/>
        </w:rPr>
      </w:pPr>
    </w:p>
    <w:p w:rsidR="0096141D" w:rsidRDefault="0096141D" w:rsidP="0096141D">
      <w:pPr>
        <w:spacing w:after="0" w:line="240" w:lineRule="auto"/>
        <w:jc w:val="center"/>
        <w:rPr>
          <w:rFonts w:ascii="Times New Roman" w:hAnsi="Times New Roman" w:cs="Times New Roman"/>
          <w:sz w:val="24"/>
          <w:szCs w:val="24"/>
          <w:lang w:val="be-BY"/>
        </w:rPr>
      </w:pPr>
    </w:p>
    <w:p w:rsidR="00D8209A" w:rsidRDefault="00D8209A" w:rsidP="0096141D">
      <w:pPr>
        <w:spacing w:after="0" w:line="240" w:lineRule="auto"/>
        <w:jc w:val="center"/>
        <w:rPr>
          <w:rFonts w:ascii="Times New Roman" w:hAnsi="Times New Roman" w:cs="Times New Roman"/>
          <w:sz w:val="24"/>
          <w:szCs w:val="24"/>
          <w:lang w:val="be-BY"/>
        </w:rPr>
      </w:pPr>
    </w:p>
    <w:p w:rsidR="00D8209A" w:rsidRPr="0096141D" w:rsidRDefault="00D8209A" w:rsidP="0096141D">
      <w:pPr>
        <w:spacing w:after="0" w:line="240" w:lineRule="auto"/>
        <w:jc w:val="center"/>
        <w:rPr>
          <w:rFonts w:ascii="Times New Roman" w:hAnsi="Times New Roman" w:cs="Times New Roman"/>
          <w:sz w:val="24"/>
          <w:szCs w:val="24"/>
          <w:lang w:val="be-BY"/>
        </w:rPr>
      </w:pPr>
    </w:p>
    <w:p w:rsidR="0096141D" w:rsidRPr="0096141D" w:rsidRDefault="0096141D" w:rsidP="0096141D">
      <w:pPr>
        <w:spacing w:after="0" w:line="240" w:lineRule="auto"/>
        <w:jc w:val="center"/>
        <w:rPr>
          <w:rFonts w:ascii="Times New Roman" w:hAnsi="Times New Roman" w:cs="Times New Roman"/>
          <w:sz w:val="24"/>
          <w:szCs w:val="24"/>
          <w:lang w:val="be-BY"/>
        </w:rPr>
      </w:pPr>
    </w:p>
    <w:p w:rsidR="0096141D" w:rsidRPr="0096141D" w:rsidRDefault="0096141D" w:rsidP="0096141D">
      <w:pPr>
        <w:spacing w:after="0" w:line="240" w:lineRule="auto"/>
        <w:jc w:val="both"/>
        <w:rPr>
          <w:rFonts w:ascii="Times New Roman" w:eastAsia="Times New Roman" w:hAnsi="Times New Roman" w:cs="Times New Roman"/>
          <w:sz w:val="24"/>
          <w:szCs w:val="24"/>
          <w:lang w:eastAsia="ru-RU"/>
        </w:rPr>
      </w:pPr>
      <w:r w:rsidRPr="0096141D">
        <w:rPr>
          <w:rFonts w:ascii="Times New Roman" w:eastAsia="Times New Roman" w:hAnsi="Times New Roman" w:cs="Times New Roman"/>
          <w:sz w:val="24"/>
          <w:szCs w:val="24"/>
          <w:lang w:eastAsia="ru-RU"/>
        </w:rPr>
        <w:t>Зав. НИЛ экологии ландшафтов,</w:t>
      </w:r>
    </w:p>
    <w:p w:rsidR="0096141D" w:rsidRPr="0096141D" w:rsidRDefault="0096141D" w:rsidP="0096141D">
      <w:pPr>
        <w:spacing w:after="0" w:line="240" w:lineRule="auto"/>
        <w:jc w:val="both"/>
        <w:rPr>
          <w:rFonts w:ascii="Times New Roman" w:eastAsia="Times New Roman" w:hAnsi="Times New Roman" w:cs="Times New Roman"/>
          <w:sz w:val="24"/>
          <w:szCs w:val="24"/>
          <w:lang w:eastAsia="ru-RU"/>
        </w:rPr>
      </w:pPr>
      <w:r w:rsidRPr="0096141D">
        <w:rPr>
          <w:rFonts w:ascii="Times New Roman" w:eastAsia="Times New Roman" w:hAnsi="Times New Roman" w:cs="Times New Roman"/>
          <w:sz w:val="24"/>
          <w:szCs w:val="24"/>
          <w:lang w:eastAsia="ru-RU"/>
        </w:rPr>
        <w:t xml:space="preserve">канд. </w:t>
      </w:r>
      <w:r w:rsidR="00D8209A">
        <w:rPr>
          <w:rFonts w:ascii="Times New Roman" w:eastAsia="Times New Roman" w:hAnsi="Times New Roman" w:cs="Times New Roman"/>
          <w:sz w:val="24"/>
          <w:szCs w:val="24"/>
          <w:lang w:eastAsia="ru-RU"/>
        </w:rPr>
        <w:t>с.-х</w:t>
      </w:r>
      <w:r w:rsidRPr="0096141D">
        <w:rPr>
          <w:rFonts w:ascii="Times New Roman" w:eastAsia="Times New Roman" w:hAnsi="Times New Roman" w:cs="Times New Roman"/>
          <w:sz w:val="24"/>
          <w:szCs w:val="24"/>
          <w:lang w:eastAsia="ru-RU"/>
        </w:rPr>
        <w:t>. наук, доцент</w:t>
      </w:r>
      <w:r w:rsidRPr="0096141D">
        <w:rPr>
          <w:rFonts w:ascii="Times New Roman" w:eastAsia="Times New Roman" w:hAnsi="Times New Roman" w:cs="Times New Roman"/>
          <w:sz w:val="24"/>
          <w:szCs w:val="24"/>
          <w:lang w:eastAsia="ru-RU"/>
        </w:rPr>
        <w:tab/>
      </w:r>
      <w:r w:rsidRPr="0096141D">
        <w:rPr>
          <w:rFonts w:ascii="Times New Roman" w:eastAsia="Times New Roman" w:hAnsi="Times New Roman" w:cs="Times New Roman"/>
          <w:sz w:val="24"/>
          <w:szCs w:val="24"/>
          <w:lang w:eastAsia="ru-RU"/>
        </w:rPr>
        <w:tab/>
      </w:r>
      <w:r w:rsidRPr="0096141D">
        <w:rPr>
          <w:rFonts w:ascii="Times New Roman" w:eastAsia="Times New Roman" w:hAnsi="Times New Roman" w:cs="Times New Roman"/>
          <w:sz w:val="24"/>
          <w:szCs w:val="24"/>
          <w:lang w:eastAsia="ru-RU"/>
        </w:rPr>
        <w:tab/>
      </w:r>
      <w:r w:rsidRPr="0096141D">
        <w:rPr>
          <w:rFonts w:ascii="Times New Roman" w:eastAsia="Times New Roman" w:hAnsi="Times New Roman" w:cs="Times New Roman"/>
          <w:sz w:val="24"/>
          <w:szCs w:val="24"/>
          <w:lang w:eastAsia="ru-RU"/>
        </w:rPr>
        <w:tab/>
      </w:r>
      <w:r w:rsidRPr="0096141D">
        <w:rPr>
          <w:rFonts w:ascii="Times New Roman" w:eastAsia="Times New Roman" w:hAnsi="Times New Roman" w:cs="Times New Roman"/>
          <w:sz w:val="24"/>
          <w:szCs w:val="24"/>
          <w:lang w:eastAsia="ru-RU"/>
        </w:rPr>
        <w:tab/>
      </w:r>
      <w:r w:rsidRPr="0096141D">
        <w:rPr>
          <w:rFonts w:ascii="Times New Roman" w:eastAsia="Times New Roman" w:hAnsi="Times New Roman" w:cs="Times New Roman"/>
          <w:sz w:val="24"/>
          <w:szCs w:val="24"/>
          <w:lang w:eastAsia="ru-RU"/>
        </w:rPr>
        <w:tab/>
      </w:r>
      <w:r w:rsidRPr="0096141D">
        <w:rPr>
          <w:rFonts w:ascii="Times New Roman" w:eastAsia="Times New Roman" w:hAnsi="Times New Roman" w:cs="Times New Roman"/>
          <w:sz w:val="24"/>
          <w:szCs w:val="24"/>
          <w:lang w:eastAsia="ru-RU"/>
        </w:rPr>
        <w:tab/>
      </w:r>
      <w:r w:rsidRPr="0096141D">
        <w:rPr>
          <w:rFonts w:ascii="Times New Roman" w:eastAsia="Times New Roman" w:hAnsi="Times New Roman" w:cs="Times New Roman"/>
          <w:sz w:val="24"/>
          <w:szCs w:val="24"/>
          <w:lang w:eastAsia="ru-RU"/>
        </w:rPr>
        <w:tab/>
      </w:r>
      <w:r w:rsidR="00D8209A">
        <w:rPr>
          <w:rFonts w:ascii="Times New Roman" w:eastAsia="Times New Roman" w:hAnsi="Times New Roman" w:cs="Times New Roman"/>
          <w:sz w:val="24"/>
          <w:szCs w:val="24"/>
          <w:lang w:eastAsia="ru-RU"/>
        </w:rPr>
        <w:t>В.М. Яцухно</w:t>
      </w:r>
    </w:p>
    <w:p w:rsidR="0096141D" w:rsidRPr="0096141D" w:rsidRDefault="0096141D" w:rsidP="0096141D">
      <w:pPr>
        <w:spacing w:after="0" w:line="240" w:lineRule="auto"/>
        <w:jc w:val="both"/>
        <w:rPr>
          <w:rFonts w:ascii="Times New Roman" w:hAnsi="Times New Roman" w:cs="Times New Roman"/>
          <w:sz w:val="24"/>
          <w:szCs w:val="24"/>
        </w:rPr>
      </w:pPr>
    </w:p>
    <w:p w:rsidR="0096141D" w:rsidRPr="0096141D" w:rsidRDefault="0096141D" w:rsidP="0096141D">
      <w:pPr>
        <w:spacing w:after="0" w:line="240" w:lineRule="auto"/>
        <w:jc w:val="both"/>
        <w:rPr>
          <w:rFonts w:ascii="Times New Roman" w:hAnsi="Times New Roman" w:cs="Times New Roman"/>
          <w:sz w:val="24"/>
          <w:szCs w:val="24"/>
          <w:lang w:val="be-BY"/>
        </w:rPr>
      </w:pPr>
    </w:p>
    <w:p w:rsidR="0096141D" w:rsidRPr="0096141D" w:rsidRDefault="0096141D" w:rsidP="0096141D">
      <w:pPr>
        <w:spacing w:after="0" w:line="240" w:lineRule="auto"/>
        <w:jc w:val="both"/>
        <w:rPr>
          <w:rFonts w:ascii="Times New Roman" w:hAnsi="Times New Roman" w:cs="Times New Roman"/>
          <w:sz w:val="24"/>
          <w:szCs w:val="24"/>
          <w:lang w:val="be-BY"/>
        </w:rPr>
      </w:pPr>
    </w:p>
    <w:p w:rsidR="0096141D" w:rsidRPr="0096141D" w:rsidRDefault="0096141D" w:rsidP="0096141D">
      <w:pPr>
        <w:spacing w:after="0" w:line="240" w:lineRule="auto"/>
        <w:jc w:val="center"/>
        <w:rPr>
          <w:rFonts w:ascii="Times New Roman" w:hAnsi="Times New Roman" w:cs="Times New Roman"/>
          <w:sz w:val="24"/>
          <w:szCs w:val="24"/>
          <w:lang w:val="be-BY"/>
        </w:rPr>
      </w:pPr>
    </w:p>
    <w:p w:rsidR="0096141D" w:rsidRPr="0096141D" w:rsidRDefault="0096141D" w:rsidP="0096141D">
      <w:pPr>
        <w:spacing w:after="0" w:line="240" w:lineRule="auto"/>
        <w:jc w:val="center"/>
        <w:rPr>
          <w:rFonts w:ascii="Times New Roman" w:hAnsi="Times New Roman" w:cs="Times New Roman"/>
          <w:sz w:val="24"/>
          <w:szCs w:val="24"/>
          <w:lang w:val="be-BY"/>
        </w:rPr>
      </w:pPr>
    </w:p>
    <w:p w:rsidR="0096141D" w:rsidRPr="0096141D" w:rsidRDefault="0096141D" w:rsidP="0096141D">
      <w:pPr>
        <w:spacing w:after="0" w:line="240" w:lineRule="auto"/>
        <w:jc w:val="center"/>
        <w:rPr>
          <w:rFonts w:ascii="Times New Roman" w:hAnsi="Times New Roman" w:cs="Times New Roman"/>
          <w:sz w:val="24"/>
          <w:szCs w:val="24"/>
          <w:lang w:val="be-BY"/>
        </w:rPr>
      </w:pPr>
    </w:p>
    <w:p w:rsidR="0096141D" w:rsidRPr="0096141D" w:rsidRDefault="0096141D" w:rsidP="0096141D">
      <w:pPr>
        <w:spacing w:after="0" w:line="240" w:lineRule="auto"/>
        <w:jc w:val="center"/>
        <w:rPr>
          <w:rFonts w:ascii="Times New Roman" w:hAnsi="Times New Roman" w:cs="Times New Roman"/>
          <w:sz w:val="24"/>
          <w:szCs w:val="24"/>
          <w:lang w:val="be-BY"/>
        </w:rPr>
      </w:pPr>
    </w:p>
    <w:p w:rsidR="0096141D" w:rsidRPr="0096141D" w:rsidRDefault="0096141D" w:rsidP="0096141D">
      <w:pPr>
        <w:spacing w:after="0" w:line="240" w:lineRule="auto"/>
        <w:jc w:val="center"/>
        <w:rPr>
          <w:rFonts w:ascii="Times New Roman" w:hAnsi="Times New Roman" w:cs="Times New Roman"/>
          <w:sz w:val="24"/>
          <w:szCs w:val="24"/>
          <w:lang w:val="be-BY"/>
        </w:rPr>
      </w:pPr>
    </w:p>
    <w:p w:rsidR="00CC7FBA" w:rsidRPr="0096141D" w:rsidRDefault="0096141D" w:rsidP="0096141D">
      <w:pPr>
        <w:spacing w:after="0" w:line="240" w:lineRule="auto"/>
        <w:jc w:val="center"/>
        <w:rPr>
          <w:rFonts w:ascii="Times New Roman" w:hAnsi="Times New Roman" w:cs="Times New Roman"/>
          <w:sz w:val="24"/>
          <w:szCs w:val="24"/>
          <w:highlight w:val="yellow"/>
          <w:lang w:val="be-BY" w:eastAsia="be-BY"/>
        </w:rPr>
      </w:pPr>
      <w:r w:rsidRPr="0096141D">
        <w:rPr>
          <w:rFonts w:ascii="Times New Roman" w:hAnsi="Times New Roman" w:cs="Times New Roman"/>
          <w:sz w:val="24"/>
          <w:szCs w:val="24"/>
          <w:lang w:val="be-BY"/>
        </w:rPr>
        <w:t>Минск 20</w:t>
      </w:r>
      <w:r w:rsidRPr="0096141D">
        <w:rPr>
          <w:rFonts w:ascii="Times New Roman" w:hAnsi="Times New Roman" w:cs="Times New Roman"/>
          <w:sz w:val="24"/>
          <w:szCs w:val="24"/>
        </w:rPr>
        <w:t>2</w:t>
      </w:r>
      <w:r w:rsidR="00D8209A">
        <w:rPr>
          <w:rFonts w:ascii="Times New Roman" w:hAnsi="Times New Roman" w:cs="Times New Roman"/>
          <w:sz w:val="24"/>
          <w:szCs w:val="24"/>
        </w:rPr>
        <w:t>5</w:t>
      </w:r>
      <w:r w:rsidR="00CC7FBA" w:rsidRPr="0096141D">
        <w:rPr>
          <w:rFonts w:ascii="Times New Roman" w:hAnsi="Times New Roman" w:cs="Times New Roman"/>
          <w:caps/>
          <w:sz w:val="24"/>
          <w:szCs w:val="24"/>
          <w:lang w:val="be-BY" w:eastAsia="be-BY"/>
        </w:rPr>
        <w:br w:type="page"/>
      </w:r>
    </w:p>
    <w:p w:rsidR="00C15B30" w:rsidRPr="0046668A" w:rsidRDefault="00C15B30" w:rsidP="00C15B30">
      <w:pPr>
        <w:spacing w:after="120" w:line="240" w:lineRule="auto"/>
        <w:jc w:val="center"/>
        <w:rPr>
          <w:rFonts w:ascii="Times New Roman" w:eastAsia="Calibri" w:hAnsi="Times New Roman" w:cs="Times New Roman"/>
          <w:sz w:val="24"/>
          <w:szCs w:val="24"/>
        </w:rPr>
      </w:pPr>
      <w:r w:rsidRPr="0046668A">
        <w:rPr>
          <w:rFonts w:ascii="Times New Roman" w:eastAsia="Calibri" w:hAnsi="Times New Roman" w:cs="Times New Roman"/>
          <w:sz w:val="24"/>
          <w:szCs w:val="24"/>
        </w:rPr>
        <w:lastRenderedPageBreak/>
        <w:t>СПИСОК ИСПОЛНИТЕЛЕЙ</w:t>
      </w:r>
    </w:p>
    <w:p w:rsidR="00C15B30" w:rsidRPr="0046668A" w:rsidRDefault="00C15B30" w:rsidP="00C15B30">
      <w:pPr>
        <w:spacing w:after="120" w:line="240" w:lineRule="auto"/>
        <w:jc w:val="both"/>
        <w:rPr>
          <w:rFonts w:ascii="Times New Roman" w:eastAsia="Calibri" w:hAnsi="Times New Roman" w:cs="Times New Roman"/>
          <w:sz w:val="24"/>
          <w:szCs w:val="24"/>
        </w:rPr>
      </w:pPr>
    </w:p>
    <w:tbl>
      <w:tblPr>
        <w:tblW w:w="8397" w:type="dxa"/>
        <w:tblInd w:w="675" w:type="dxa"/>
        <w:tblLayout w:type="fixed"/>
        <w:tblLook w:val="04A0" w:firstRow="1" w:lastRow="0" w:firstColumn="1" w:lastColumn="0" w:noHBand="0" w:noVBand="1"/>
      </w:tblPr>
      <w:tblGrid>
        <w:gridCol w:w="4282"/>
        <w:gridCol w:w="1847"/>
        <w:gridCol w:w="2268"/>
      </w:tblGrid>
      <w:tr w:rsidR="00C15B30" w:rsidTr="00DB79A1">
        <w:tc>
          <w:tcPr>
            <w:tcW w:w="4282" w:type="dxa"/>
            <w:vAlign w:val="center"/>
            <w:hideMark/>
          </w:tcPr>
          <w:p w:rsidR="00C15B30" w:rsidRDefault="00C15B30" w:rsidP="00DB79A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Руководитель работы,</w:t>
            </w:r>
          </w:p>
          <w:p w:rsidR="00C15B30" w:rsidRDefault="00C15B30" w:rsidP="00DB79A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старший научный сотрудник</w:t>
            </w:r>
          </w:p>
        </w:tc>
        <w:tc>
          <w:tcPr>
            <w:tcW w:w="1847" w:type="dxa"/>
          </w:tcPr>
          <w:p w:rsidR="00C15B30" w:rsidRPr="00E9513F" w:rsidRDefault="00C15B30" w:rsidP="00DB79A1">
            <w:pPr>
              <w:spacing w:after="0" w:line="240" w:lineRule="auto"/>
              <w:jc w:val="center"/>
              <w:rPr>
                <w:rFonts w:ascii="Times New Roman" w:eastAsia="Calibri" w:hAnsi="Times New Roman" w:cs="Times New Roman"/>
                <w:sz w:val="20"/>
                <w:szCs w:val="20"/>
              </w:rPr>
            </w:pPr>
          </w:p>
          <w:p w:rsidR="00C15B30" w:rsidRPr="00E9513F" w:rsidRDefault="00C15B30" w:rsidP="00DB79A1">
            <w:pPr>
              <w:spacing w:after="0" w:line="240" w:lineRule="auto"/>
              <w:jc w:val="center"/>
              <w:rPr>
                <w:rFonts w:ascii="Times New Roman" w:eastAsia="Calibri" w:hAnsi="Times New Roman" w:cs="Times New Roman"/>
                <w:sz w:val="20"/>
                <w:szCs w:val="20"/>
              </w:rPr>
            </w:pPr>
            <w:r w:rsidRPr="00E9513F">
              <w:rPr>
                <w:rFonts w:ascii="Times New Roman" w:eastAsia="Calibri" w:hAnsi="Times New Roman" w:cs="Times New Roman"/>
                <w:sz w:val="20"/>
                <w:szCs w:val="20"/>
              </w:rPr>
              <w:t>______________</w:t>
            </w:r>
          </w:p>
          <w:p w:rsidR="00C15B30" w:rsidRPr="00E9513F" w:rsidRDefault="00C15B30" w:rsidP="00DB79A1">
            <w:pPr>
              <w:spacing w:after="0" w:line="240" w:lineRule="auto"/>
              <w:jc w:val="center"/>
              <w:rPr>
                <w:rFonts w:ascii="Times New Roman" w:eastAsia="Calibri" w:hAnsi="Times New Roman" w:cs="Times New Roman"/>
                <w:sz w:val="20"/>
                <w:szCs w:val="20"/>
              </w:rPr>
            </w:pPr>
            <w:r w:rsidRPr="00E9513F">
              <w:rPr>
                <w:rFonts w:ascii="Times New Roman" w:eastAsia="Calibri" w:hAnsi="Times New Roman" w:cs="Times New Roman"/>
                <w:sz w:val="20"/>
                <w:szCs w:val="20"/>
              </w:rPr>
              <w:t>подпись</w:t>
            </w:r>
          </w:p>
          <w:p w:rsidR="00C15B30" w:rsidRPr="00E9513F" w:rsidRDefault="00C15B30" w:rsidP="00DB79A1">
            <w:pPr>
              <w:spacing w:after="0" w:line="240" w:lineRule="auto"/>
              <w:jc w:val="center"/>
              <w:rPr>
                <w:rFonts w:ascii="Times New Roman" w:eastAsia="Calibri" w:hAnsi="Times New Roman" w:cs="Times New Roman"/>
                <w:sz w:val="20"/>
                <w:szCs w:val="20"/>
              </w:rPr>
            </w:pPr>
          </w:p>
        </w:tc>
        <w:tc>
          <w:tcPr>
            <w:tcW w:w="2268" w:type="dxa"/>
          </w:tcPr>
          <w:p w:rsidR="00C15B30" w:rsidRDefault="00C15B30" w:rsidP="00DB79A1">
            <w:pPr>
              <w:spacing w:after="0" w:line="240" w:lineRule="auto"/>
              <w:jc w:val="both"/>
              <w:rPr>
                <w:rFonts w:ascii="Times New Roman" w:eastAsia="Calibri" w:hAnsi="Times New Roman" w:cs="Times New Roman"/>
                <w:sz w:val="24"/>
                <w:szCs w:val="24"/>
              </w:rPr>
            </w:pPr>
          </w:p>
          <w:p w:rsidR="00C15B30" w:rsidRDefault="00C15B30" w:rsidP="00DB79A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И.А. Рудаковский</w:t>
            </w:r>
          </w:p>
          <w:p w:rsidR="00C15B30" w:rsidRDefault="00C15B30" w:rsidP="00DB79A1">
            <w:pPr>
              <w:spacing w:after="0" w:line="240" w:lineRule="auto"/>
              <w:jc w:val="both"/>
              <w:rPr>
                <w:rFonts w:ascii="Times New Roman" w:eastAsia="Calibri" w:hAnsi="Times New Roman" w:cs="Times New Roman"/>
                <w:sz w:val="24"/>
                <w:szCs w:val="24"/>
              </w:rPr>
            </w:pPr>
          </w:p>
        </w:tc>
      </w:tr>
      <w:tr w:rsidR="00C15B30" w:rsidTr="00DB79A1">
        <w:tc>
          <w:tcPr>
            <w:tcW w:w="4282" w:type="dxa"/>
          </w:tcPr>
          <w:p w:rsidR="00C15B30" w:rsidRDefault="00C15B30" w:rsidP="00DB79A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Ведущий научный сотрудник, </w:t>
            </w:r>
          </w:p>
          <w:p w:rsidR="00C15B30" w:rsidRDefault="00C15B30" w:rsidP="00DB79A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к.б.н.</w:t>
            </w:r>
          </w:p>
        </w:tc>
        <w:tc>
          <w:tcPr>
            <w:tcW w:w="1847" w:type="dxa"/>
          </w:tcPr>
          <w:p w:rsidR="00C15B30" w:rsidRPr="00E9513F" w:rsidRDefault="00C15B30" w:rsidP="00DB79A1">
            <w:pPr>
              <w:spacing w:after="0" w:line="240" w:lineRule="auto"/>
              <w:jc w:val="center"/>
              <w:rPr>
                <w:rFonts w:ascii="Times New Roman" w:eastAsia="Calibri" w:hAnsi="Times New Roman" w:cs="Times New Roman"/>
                <w:sz w:val="20"/>
                <w:szCs w:val="20"/>
              </w:rPr>
            </w:pPr>
            <w:r w:rsidRPr="00E9513F">
              <w:rPr>
                <w:rFonts w:ascii="Times New Roman" w:eastAsia="Calibri" w:hAnsi="Times New Roman" w:cs="Times New Roman"/>
                <w:sz w:val="20"/>
                <w:szCs w:val="20"/>
              </w:rPr>
              <w:t>______________</w:t>
            </w:r>
          </w:p>
          <w:p w:rsidR="00C15B30" w:rsidRPr="00E9513F" w:rsidRDefault="00C15B30" w:rsidP="00DB79A1">
            <w:pPr>
              <w:spacing w:after="0" w:line="240" w:lineRule="auto"/>
              <w:jc w:val="center"/>
              <w:rPr>
                <w:rFonts w:ascii="Times New Roman" w:eastAsia="Calibri" w:hAnsi="Times New Roman" w:cs="Times New Roman"/>
                <w:sz w:val="20"/>
                <w:szCs w:val="20"/>
              </w:rPr>
            </w:pPr>
            <w:r w:rsidRPr="00E9513F">
              <w:rPr>
                <w:rFonts w:ascii="Times New Roman" w:eastAsia="Calibri" w:hAnsi="Times New Roman" w:cs="Times New Roman"/>
                <w:sz w:val="20"/>
                <w:szCs w:val="20"/>
              </w:rPr>
              <w:t>подпись</w:t>
            </w:r>
          </w:p>
        </w:tc>
        <w:tc>
          <w:tcPr>
            <w:tcW w:w="2268" w:type="dxa"/>
            <w:vAlign w:val="center"/>
          </w:tcPr>
          <w:p w:rsidR="00C15B30" w:rsidRDefault="00C15B30" w:rsidP="00DB79A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А.П. Яцына</w:t>
            </w:r>
          </w:p>
        </w:tc>
      </w:tr>
      <w:tr w:rsidR="00C15B30" w:rsidTr="00DB79A1">
        <w:tc>
          <w:tcPr>
            <w:tcW w:w="4282" w:type="dxa"/>
          </w:tcPr>
          <w:p w:rsidR="00C15B30" w:rsidRDefault="00C15B30" w:rsidP="00DB79A1">
            <w:pPr>
              <w:spacing w:after="0" w:line="240" w:lineRule="auto"/>
              <w:jc w:val="both"/>
              <w:rPr>
                <w:rFonts w:ascii="Times New Roman" w:eastAsia="Calibri" w:hAnsi="Times New Roman" w:cs="Times New Roman"/>
                <w:sz w:val="24"/>
                <w:szCs w:val="24"/>
              </w:rPr>
            </w:pPr>
          </w:p>
          <w:p w:rsidR="00C15B30" w:rsidRDefault="00C15B30" w:rsidP="00DB79A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Старший научный сотрудник </w:t>
            </w:r>
          </w:p>
        </w:tc>
        <w:tc>
          <w:tcPr>
            <w:tcW w:w="1847" w:type="dxa"/>
          </w:tcPr>
          <w:p w:rsidR="00C15B30" w:rsidRPr="00E9513F" w:rsidRDefault="00C15B30" w:rsidP="00DB79A1">
            <w:pPr>
              <w:spacing w:after="0" w:line="240" w:lineRule="auto"/>
              <w:jc w:val="center"/>
              <w:rPr>
                <w:rFonts w:ascii="Times New Roman" w:eastAsia="Calibri" w:hAnsi="Times New Roman" w:cs="Times New Roman"/>
                <w:sz w:val="20"/>
                <w:szCs w:val="20"/>
              </w:rPr>
            </w:pPr>
          </w:p>
          <w:p w:rsidR="00C15B30" w:rsidRPr="00E9513F" w:rsidRDefault="00C15B30" w:rsidP="00DB79A1">
            <w:pPr>
              <w:spacing w:after="0" w:line="240" w:lineRule="auto"/>
              <w:jc w:val="center"/>
              <w:rPr>
                <w:rFonts w:ascii="Times New Roman" w:eastAsia="Calibri" w:hAnsi="Times New Roman" w:cs="Times New Roman"/>
                <w:sz w:val="20"/>
                <w:szCs w:val="20"/>
              </w:rPr>
            </w:pPr>
            <w:r w:rsidRPr="00E9513F">
              <w:rPr>
                <w:rFonts w:ascii="Times New Roman" w:eastAsia="Calibri" w:hAnsi="Times New Roman" w:cs="Times New Roman"/>
                <w:sz w:val="20"/>
                <w:szCs w:val="20"/>
              </w:rPr>
              <w:t>______________</w:t>
            </w:r>
          </w:p>
          <w:p w:rsidR="00C15B30" w:rsidRPr="00E9513F" w:rsidRDefault="00C15B30" w:rsidP="00DB79A1">
            <w:pPr>
              <w:spacing w:after="0" w:line="240" w:lineRule="auto"/>
              <w:jc w:val="center"/>
              <w:rPr>
                <w:rFonts w:ascii="Times New Roman" w:eastAsia="Calibri" w:hAnsi="Times New Roman" w:cs="Times New Roman"/>
                <w:sz w:val="20"/>
                <w:szCs w:val="20"/>
              </w:rPr>
            </w:pPr>
            <w:r w:rsidRPr="00E9513F">
              <w:rPr>
                <w:rFonts w:ascii="Times New Roman" w:eastAsia="Calibri" w:hAnsi="Times New Roman" w:cs="Times New Roman"/>
                <w:sz w:val="20"/>
                <w:szCs w:val="20"/>
              </w:rPr>
              <w:t>подпись</w:t>
            </w:r>
          </w:p>
        </w:tc>
        <w:tc>
          <w:tcPr>
            <w:tcW w:w="2268" w:type="dxa"/>
          </w:tcPr>
          <w:p w:rsidR="00C15B30" w:rsidRDefault="00C15B30" w:rsidP="00DB79A1">
            <w:pPr>
              <w:spacing w:after="0" w:line="240" w:lineRule="auto"/>
              <w:jc w:val="both"/>
              <w:rPr>
                <w:rFonts w:ascii="Times New Roman" w:eastAsia="Calibri" w:hAnsi="Times New Roman" w:cs="Times New Roman"/>
                <w:sz w:val="24"/>
                <w:szCs w:val="24"/>
              </w:rPr>
            </w:pPr>
          </w:p>
          <w:p w:rsidR="00C15B30" w:rsidRDefault="00C15B30" w:rsidP="00DB79A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Л.Н. Гертман</w:t>
            </w:r>
          </w:p>
          <w:p w:rsidR="00C15B30" w:rsidRDefault="00C15B30" w:rsidP="00DB79A1">
            <w:pPr>
              <w:spacing w:after="0" w:line="240" w:lineRule="auto"/>
              <w:jc w:val="both"/>
              <w:rPr>
                <w:rFonts w:ascii="Times New Roman" w:eastAsia="Calibri" w:hAnsi="Times New Roman" w:cs="Times New Roman"/>
                <w:sz w:val="24"/>
                <w:szCs w:val="24"/>
              </w:rPr>
            </w:pPr>
          </w:p>
        </w:tc>
      </w:tr>
      <w:tr w:rsidR="00C15B30" w:rsidTr="00DB79A1">
        <w:tc>
          <w:tcPr>
            <w:tcW w:w="4282" w:type="dxa"/>
          </w:tcPr>
          <w:p w:rsidR="00C15B30" w:rsidRDefault="00C15B30" w:rsidP="00DB79A1">
            <w:pPr>
              <w:spacing w:after="0" w:line="240" w:lineRule="auto"/>
              <w:jc w:val="both"/>
              <w:rPr>
                <w:rFonts w:ascii="Times New Roman" w:eastAsia="Calibri" w:hAnsi="Times New Roman" w:cs="Times New Roman"/>
                <w:sz w:val="24"/>
                <w:szCs w:val="24"/>
              </w:rPr>
            </w:pPr>
          </w:p>
          <w:p w:rsidR="00C15B30" w:rsidRDefault="00C15B30" w:rsidP="00DB79A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Старший научный сотрудник</w:t>
            </w:r>
          </w:p>
          <w:p w:rsidR="00C15B30" w:rsidRDefault="00C15B30" w:rsidP="00DB79A1">
            <w:pPr>
              <w:spacing w:after="0" w:line="240" w:lineRule="auto"/>
              <w:jc w:val="both"/>
              <w:rPr>
                <w:rFonts w:ascii="Times New Roman" w:eastAsia="Calibri" w:hAnsi="Times New Roman" w:cs="Times New Roman"/>
                <w:sz w:val="24"/>
                <w:szCs w:val="24"/>
              </w:rPr>
            </w:pPr>
          </w:p>
        </w:tc>
        <w:tc>
          <w:tcPr>
            <w:tcW w:w="1847" w:type="dxa"/>
          </w:tcPr>
          <w:p w:rsidR="00C15B30" w:rsidRPr="00E9513F" w:rsidRDefault="00C15B30" w:rsidP="00DB79A1">
            <w:pPr>
              <w:spacing w:after="0" w:line="240" w:lineRule="auto"/>
              <w:jc w:val="center"/>
              <w:rPr>
                <w:rFonts w:ascii="Times New Roman" w:eastAsia="Calibri" w:hAnsi="Times New Roman" w:cs="Times New Roman"/>
                <w:sz w:val="20"/>
                <w:szCs w:val="20"/>
              </w:rPr>
            </w:pPr>
          </w:p>
          <w:p w:rsidR="00C15B30" w:rsidRPr="00E9513F" w:rsidRDefault="00C15B30" w:rsidP="00DB79A1">
            <w:pPr>
              <w:spacing w:after="0" w:line="240" w:lineRule="auto"/>
              <w:jc w:val="center"/>
              <w:rPr>
                <w:rFonts w:ascii="Times New Roman" w:eastAsia="Calibri" w:hAnsi="Times New Roman" w:cs="Times New Roman"/>
                <w:sz w:val="20"/>
                <w:szCs w:val="20"/>
              </w:rPr>
            </w:pPr>
            <w:r w:rsidRPr="00E9513F">
              <w:rPr>
                <w:rFonts w:ascii="Times New Roman" w:eastAsia="Calibri" w:hAnsi="Times New Roman" w:cs="Times New Roman"/>
                <w:sz w:val="20"/>
                <w:szCs w:val="20"/>
              </w:rPr>
              <w:t>______________</w:t>
            </w:r>
          </w:p>
          <w:p w:rsidR="00C15B30" w:rsidRPr="00E9513F" w:rsidRDefault="00C15B30" w:rsidP="00DB79A1">
            <w:pPr>
              <w:spacing w:after="0" w:line="240" w:lineRule="auto"/>
              <w:jc w:val="center"/>
              <w:rPr>
                <w:rFonts w:ascii="Times New Roman" w:eastAsia="Calibri" w:hAnsi="Times New Roman" w:cs="Times New Roman"/>
                <w:sz w:val="20"/>
                <w:szCs w:val="20"/>
              </w:rPr>
            </w:pPr>
            <w:r w:rsidRPr="00E9513F">
              <w:rPr>
                <w:rFonts w:ascii="Times New Roman" w:eastAsia="Calibri" w:hAnsi="Times New Roman" w:cs="Times New Roman"/>
                <w:sz w:val="20"/>
                <w:szCs w:val="20"/>
              </w:rPr>
              <w:t>подпись</w:t>
            </w:r>
          </w:p>
        </w:tc>
        <w:tc>
          <w:tcPr>
            <w:tcW w:w="2268" w:type="dxa"/>
          </w:tcPr>
          <w:p w:rsidR="00C15B30" w:rsidRDefault="00C15B30" w:rsidP="00DB79A1">
            <w:pPr>
              <w:spacing w:after="0" w:line="240" w:lineRule="auto"/>
              <w:jc w:val="both"/>
              <w:rPr>
                <w:rFonts w:ascii="Times New Roman" w:eastAsia="Calibri" w:hAnsi="Times New Roman" w:cs="Times New Roman"/>
                <w:sz w:val="24"/>
                <w:szCs w:val="24"/>
              </w:rPr>
            </w:pPr>
          </w:p>
          <w:p w:rsidR="00C15B30" w:rsidRDefault="00C15B30" w:rsidP="00DB79A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Е.Е. Давыдик</w:t>
            </w:r>
          </w:p>
        </w:tc>
      </w:tr>
      <w:tr w:rsidR="00C15B30" w:rsidTr="00DB79A1">
        <w:tc>
          <w:tcPr>
            <w:tcW w:w="4282" w:type="dxa"/>
            <w:hideMark/>
          </w:tcPr>
          <w:p w:rsidR="00C15B30" w:rsidRDefault="00C15B30" w:rsidP="00DB79A1">
            <w:pPr>
              <w:spacing w:after="0" w:line="240" w:lineRule="auto"/>
              <w:jc w:val="both"/>
              <w:rPr>
                <w:rFonts w:ascii="Times New Roman" w:eastAsia="Calibri" w:hAnsi="Times New Roman" w:cs="Times New Roman"/>
                <w:sz w:val="24"/>
                <w:szCs w:val="24"/>
              </w:rPr>
            </w:pPr>
          </w:p>
          <w:p w:rsidR="00C15B30" w:rsidRDefault="00C15B30" w:rsidP="00DB79A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Младший научный сотрудник</w:t>
            </w:r>
          </w:p>
          <w:p w:rsidR="00C15B30" w:rsidRDefault="00C15B30" w:rsidP="00DB79A1">
            <w:pPr>
              <w:spacing w:after="0" w:line="240" w:lineRule="auto"/>
              <w:jc w:val="both"/>
              <w:rPr>
                <w:rFonts w:ascii="Times New Roman" w:eastAsia="Calibri" w:hAnsi="Times New Roman" w:cs="Times New Roman"/>
                <w:sz w:val="24"/>
                <w:szCs w:val="24"/>
              </w:rPr>
            </w:pPr>
          </w:p>
        </w:tc>
        <w:tc>
          <w:tcPr>
            <w:tcW w:w="1847" w:type="dxa"/>
            <w:hideMark/>
          </w:tcPr>
          <w:p w:rsidR="00C15B30" w:rsidRDefault="00C15B30" w:rsidP="00DB79A1">
            <w:pPr>
              <w:spacing w:after="0" w:line="240" w:lineRule="auto"/>
              <w:jc w:val="center"/>
              <w:rPr>
                <w:rFonts w:ascii="Times New Roman" w:eastAsia="Calibri" w:hAnsi="Times New Roman" w:cs="Times New Roman"/>
                <w:sz w:val="20"/>
                <w:szCs w:val="20"/>
              </w:rPr>
            </w:pPr>
          </w:p>
          <w:p w:rsidR="00C15B30" w:rsidRPr="00E9513F" w:rsidRDefault="00C15B30" w:rsidP="00DB79A1">
            <w:pPr>
              <w:spacing w:after="0" w:line="240" w:lineRule="auto"/>
              <w:jc w:val="center"/>
              <w:rPr>
                <w:rFonts w:ascii="Times New Roman" w:eastAsia="Calibri" w:hAnsi="Times New Roman" w:cs="Times New Roman"/>
                <w:sz w:val="20"/>
                <w:szCs w:val="20"/>
              </w:rPr>
            </w:pPr>
            <w:r w:rsidRPr="00E9513F">
              <w:rPr>
                <w:rFonts w:ascii="Times New Roman" w:eastAsia="Calibri" w:hAnsi="Times New Roman" w:cs="Times New Roman"/>
                <w:sz w:val="20"/>
                <w:szCs w:val="20"/>
              </w:rPr>
              <w:t>______________</w:t>
            </w:r>
          </w:p>
          <w:p w:rsidR="00C15B30" w:rsidRPr="00E9513F" w:rsidRDefault="00C15B30" w:rsidP="00DB79A1">
            <w:pPr>
              <w:spacing w:after="0" w:line="240" w:lineRule="auto"/>
              <w:jc w:val="center"/>
              <w:rPr>
                <w:rFonts w:ascii="Times New Roman" w:eastAsia="Calibri" w:hAnsi="Times New Roman" w:cs="Times New Roman"/>
                <w:sz w:val="20"/>
                <w:szCs w:val="20"/>
              </w:rPr>
            </w:pPr>
            <w:r w:rsidRPr="00E9513F">
              <w:rPr>
                <w:rFonts w:ascii="Times New Roman" w:eastAsia="Calibri" w:hAnsi="Times New Roman" w:cs="Times New Roman"/>
                <w:sz w:val="20"/>
                <w:szCs w:val="20"/>
              </w:rPr>
              <w:t>подпись</w:t>
            </w:r>
          </w:p>
        </w:tc>
        <w:tc>
          <w:tcPr>
            <w:tcW w:w="2268" w:type="dxa"/>
            <w:vAlign w:val="center"/>
            <w:hideMark/>
          </w:tcPr>
          <w:p w:rsidR="00C15B30" w:rsidRDefault="00C15B30" w:rsidP="00DB79A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С.Д. Дробенок</w:t>
            </w:r>
          </w:p>
        </w:tc>
      </w:tr>
      <w:tr w:rsidR="00C15B30" w:rsidTr="00DB79A1">
        <w:tc>
          <w:tcPr>
            <w:tcW w:w="4282" w:type="dxa"/>
          </w:tcPr>
          <w:p w:rsidR="00C15B30" w:rsidRDefault="00C15B30" w:rsidP="00DB79A1">
            <w:pPr>
              <w:spacing w:after="0" w:line="240" w:lineRule="auto"/>
              <w:jc w:val="both"/>
              <w:rPr>
                <w:rFonts w:ascii="Times New Roman" w:eastAsia="Calibri" w:hAnsi="Times New Roman" w:cs="Times New Roman"/>
                <w:sz w:val="24"/>
                <w:szCs w:val="24"/>
              </w:rPr>
            </w:pPr>
          </w:p>
          <w:p w:rsidR="00C15B30" w:rsidRDefault="00C15B30" w:rsidP="00DB79A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Младший научный сотрудник</w:t>
            </w:r>
          </w:p>
          <w:p w:rsidR="00C15B30" w:rsidRDefault="00C15B30" w:rsidP="00DB79A1">
            <w:pPr>
              <w:spacing w:after="0" w:line="240" w:lineRule="auto"/>
              <w:jc w:val="both"/>
              <w:rPr>
                <w:rFonts w:ascii="Times New Roman" w:eastAsia="Calibri" w:hAnsi="Times New Roman" w:cs="Times New Roman"/>
                <w:sz w:val="24"/>
                <w:szCs w:val="24"/>
              </w:rPr>
            </w:pPr>
          </w:p>
        </w:tc>
        <w:tc>
          <w:tcPr>
            <w:tcW w:w="1847" w:type="dxa"/>
          </w:tcPr>
          <w:p w:rsidR="00C15B30" w:rsidRPr="00E9513F" w:rsidRDefault="00C15B30" w:rsidP="00DB79A1">
            <w:pPr>
              <w:spacing w:after="0" w:line="240" w:lineRule="auto"/>
              <w:jc w:val="center"/>
              <w:rPr>
                <w:rFonts w:ascii="Times New Roman" w:eastAsia="Calibri" w:hAnsi="Times New Roman" w:cs="Times New Roman"/>
                <w:sz w:val="20"/>
                <w:szCs w:val="20"/>
              </w:rPr>
            </w:pPr>
          </w:p>
          <w:p w:rsidR="00C15B30" w:rsidRPr="00E9513F" w:rsidRDefault="00C15B30" w:rsidP="00DB79A1">
            <w:pPr>
              <w:spacing w:after="0" w:line="240" w:lineRule="auto"/>
              <w:jc w:val="center"/>
              <w:rPr>
                <w:rFonts w:ascii="Times New Roman" w:eastAsia="Calibri" w:hAnsi="Times New Roman" w:cs="Times New Roman"/>
                <w:sz w:val="20"/>
                <w:szCs w:val="20"/>
              </w:rPr>
            </w:pPr>
            <w:r w:rsidRPr="00E9513F">
              <w:rPr>
                <w:rFonts w:ascii="Times New Roman" w:eastAsia="Calibri" w:hAnsi="Times New Roman" w:cs="Times New Roman"/>
                <w:sz w:val="20"/>
                <w:szCs w:val="20"/>
              </w:rPr>
              <w:t>______________</w:t>
            </w:r>
          </w:p>
          <w:p w:rsidR="00C15B30" w:rsidRPr="00E9513F" w:rsidRDefault="00C15B30" w:rsidP="00DB79A1">
            <w:pPr>
              <w:spacing w:after="0" w:line="240" w:lineRule="auto"/>
              <w:jc w:val="center"/>
              <w:rPr>
                <w:rFonts w:ascii="Times New Roman" w:eastAsia="Calibri" w:hAnsi="Times New Roman" w:cs="Times New Roman"/>
                <w:sz w:val="20"/>
                <w:szCs w:val="20"/>
              </w:rPr>
            </w:pPr>
            <w:r w:rsidRPr="00E9513F">
              <w:rPr>
                <w:rFonts w:ascii="Times New Roman" w:eastAsia="Calibri" w:hAnsi="Times New Roman" w:cs="Times New Roman"/>
                <w:sz w:val="20"/>
                <w:szCs w:val="20"/>
              </w:rPr>
              <w:t>подпись</w:t>
            </w:r>
          </w:p>
        </w:tc>
        <w:tc>
          <w:tcPr>
            <w:tcW w:w="2268" w:type="dxa"/>
          </w:tcPr>
          <w:p w:rsidR="00C15B30" w:rsidRDefault="00C15B30" w:rsidP="00DB79A1">
            <w:pPr>
              <w:spacing w:after="0" w:line="240" w:lineRule="auto"/>
              <w:jc w:val="both"/>
              <w:rPr>
                <w:rFonts w:ascii="Times New Roman" w:eastAsia="Calibri" w:hAnsi="Times New Roman" w:cs="Times New Roman"/>
                <w:sz w:val="24"/>
                <w:szCs w:val="24"/>
              </w:rPr>
            </w:pPr>
          </w:p>
          <w:p w:rsidR="00C15B30" w:rsidRDefault="00C15B30" w:rsidP="00DB79A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М.А. Антонов</w:t>
            </w:r>
          </w:p>
        </w:tc>
      </w:tr>
      <w:tr w:rsidR="00C15B30" w:rsidTr="00DB79A1">
        <w:tc>
          <w:tcPr>
            <w:tcW w:w="4282" w:type="dxa"/>
            <w:hideMark/>
          </w:tcPr>
          <w:p w:rsidR="00C15B30" w:rsidRDefault="00C15B30" w:rsidP="00DB79A1">
            <w:pPr>
              <w:spacing w:after="0" w:line="240" w:lineRule="auto"/>
              <w:jc w:val="both"/>
              <w:rPr>
                <w:rFonts w:ascii="Times New Roman" w:eastAsia="Calibri" w:hAnsi="Times New Roman" w:cs="Times New Roman"/>
                <w:sz w:val="24"/>
                <w:szCs w:val="24"/>
              </w:rPr>
            </w:pPr>
          </w:p>
          <w:p w:rsidR="00C15B30" w:rsidRDefault="00C15B30" w:rsidP="00DB79A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Стажер младшего научного сотрудника</w:t>
            </w:r>
          </w:p>
          <w:p w:rsidR="00C15B30" w:rsidRDefault="00C15B30" w:rsidP="00DB79A1">
            <w:pPr>
              <w:spacing w:after="0" w:line="240" w:lineRule="auto"/>
              <w:jc w:val="both"/>
              <w:rPr>
                <w:rFonts w:ascii="Times New Roman" w:eastAsia="Calibri" w:hAnsi="Times New Roman" w:cs="Times New Roman"/>
                <w:sz w:val="24"/>
                <w:szCs w:val="24"/>
              </w:rPr>
            </w:pPr>
          </w:p>
        </w:tc>
        <w:tc>
          <w:tcPr>
            <w:tcW w:w="1847" w:type="dxa"/>
            <w:hideMark/>
          </w:tcPr>
          <w:p w:rsidR="00C15B30" w:rsidRPr="00E9513F" w:rsidRDefault="00C15B30" w:rsidP="00DB79A1">
            <w:pPr>
              <w:spacing w:after="0" w:line="240" w:lineRule="auto"/>
              <w:jc w:val="center"/>
              <w:rPr>
                <w:rFonts w:ascii="Times New Roman" w:eastAsia="Calibri" w:hAnsi="Times New Roman" w:cs="Times New Roman"/>
                <w:sz w:val="20"/>
                <w:szCs w:val="20"/>
              </w:rPr>
            </w:pPr>
          </w:p>
          <w:p w:rsidR="00C15B30" w:rsidRPr="00E9513F" w:rsidRDefault="00C15B30" w:rsidP="00DB79A1">
            <w:pPr>
              <w:spacing w:after="0" w:line="240" w:lineRule="auto"/>
              <w:jc w:val="center"/>
              <w:rPr>
                <w:rFonts w:ascii="Times New Roman" w:eastAsia="Calibri" w:hAnsi="Times New Roman" w:cs="Times New Roman"/>
                <w:sz w:val="20"/>
                <w:szCs w:val="20"/>
              </w:rPr>
            </w:pPr>
            <w:r w:rsidRPr="00E9513F">
              <w:rPr>
                <w:rFonts w:ascii="Times New Roman" w:eastAsia="Calibri" w:hAnsi="Times New Roman" w:cs="Times New Roman"/>
                <w:sz w:val="20"/>
                <w:szCs w:val="20"/>
              </w:rPr>
              <w:t>______________</w:t>
            </w:r>
          </w:p>
          <w:p w:rsidR="00C15B30" w:rsidRPr="00E9513F" w:rsidRDefault="00C15B30" w:rsidP="00DB79A1">
            <w:pPr>
              <w:spacing w:after="0" w:line="240" w:lineRule="auto"/>
              <w:jc w:val="center"/>
              <w:rPr>
                <w:rFonts w:ascii="Times New Roman" w:eastAsia="Calibri" w:hAnsi="Times New Roman" w:cs="Times New Roman"/>
                <w:sz w:val="20"/>
                <w:szCs w:val="20"/>
              </w:rPr>
            </w:pPr>
            <w:r w:rsidRPr="00E9513F">
              <w:rPr>
                <w:rFonts w:ascii="Times New Roman" w:eastAsia="Calibri" w:hAnsi="Times New Roman" w:cs="Times New Roman"/>
                <w:sz w:val="20"/>
                <w:szCs w:val="20"/>
              </w:rPr>
              <w:t>подпись</w:t>
            </w:r>
          </w:p>
        </w:tc>
        <w:tc>
          <w:tcPr>
            <w:tcW w:w="2268" w:type="dxa"/>
            <w:vAlign w:val="center"/>
            <w:hideMark/>
          </w:tcPr>
          <w:p w:rsidR="00C15B30" w:rsidRDefault="00C15B30" w:rsidP="00DB79A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Е.Ю. Лутохина</w:t>
            </w:r>
          </w:p>
        </w:tc>
      </w:tr>
      <w:tr w:rsidR="00C15B30" w:rsidTr="00DB79A1">
        <w:tc>
          <w:tcPr>
            <w:tcW w:w="4282" w:type="dxa"/>
          </w:tcPr>
          <w:p w:rsidR="00C15B30" w:rsidRDefault="00C15B30" w:rsidP="00DB79A1">
            <w:pPr>
              <w:spacing w:after="0" w:line="240" w:lineRule="auto"/>
              <w:jc w:val="both"/>
              <w:rPr>
                <w:rFonts w:ascii="Times New Roman" w:eastAsia="Calibri" w:hAnsi="Times New Roman" w:cs="Times New Roman"/>
                <w:sz w:val="24"/>
                <w:szCs w:val="24"/>
              </w:rPr>
            </w:pPr>
            <w:r w:rsidRPr="00E9513F">
              <w:rPr>
                <w:rFonts w:ascii="Times New Roman" w:eastAsia="Calibri" w:hAnsi="Times New Roman" w:cs="Times New Roman"/>
                <w:sz w:val="24"/>
                <w:szCs w:val="24"/>
              </w:rPr>
              <w:t>Доцент кафедры фундаментальной и прикладной биологии Витебского государственного университета им</w:t>
            </w:r>
            <w:r>
              <w:rPr>
                <w:rFonts w:ascii="Times New Roman" w:eastAsia="Calibri" w:hAnsi="Times New Roman" w:cs="Times New Roman"/>
                <w:sz w:val="24"/>
                <w:szCs w:val="24"/>
              </w:rPr>
              <w:t>. </w:t>
            </w:r>
            <w:r w:rsidRPr="00E9513F">
              <w:rPr>
                <w:rFonts w:ascii="Times New Roman" w:eastAsia="Calibri" w:hAnsi="Times New Roman" w:cs="Times New Roman"/>
                <w:sz w:val="24"/>
                <w:szCs w:val="24"/>
              </w:rPr>
              <w:t>П.М.</w:t>
            </w:r>
            <w:r>
              <w:rPr>
                <w:rFonts w:ascii="Times New Roman" w:eastAsia="Calibri" w:hAnsi="Times New Roman" w:cs="Times New Roman"/>
                <w:sz w:val="24"/>
                <w:szCs w:val="24"/>
              </w:rPr>
              <w:t> </w:t>
            </w:r>
            <w:r w:rsidRPr="00E9513F">
              <w:rPr>
                <w:rFonts w:ascii="Times New Roman" w:eastAsia="Calibri" w:hAnsi="Times New Roman" w:cs="Times New Roman"/>
                <w:sz w:val="24"/>
                <w:szCs w:val="24"/>
              </w:rPr>
              <w:t>Машерова</w:t>
            </w:r>
            <w:r>
              <w:rPr>
                <w:rFonts w:ascii="Times New Roman" w:eastAsia="Calibri" w:hAnsi="Times New Roman" w:cs="Times New Roman"/>
                <w:sz w:val="24"/>
                <w:szCs w:val="24"/>
              </w:rPr>
              <w:t xml:space="preserve">, </w:t>
            </w:r>
            <w:r w:rsidRPr="00E9513F">
              <w:rPr>
                <w:rFonts w:ascii="Times New Roman" w:eastAsia="Calibri" w:hAnsi="Times New Roman" w:cs="Times New Roman"/>
                <w:sz w:val="24"/>
                <w:szCs w:val="24"/>
              </w:rPr>
              <w:t>к</w:t>
            </w:r>
            <w:r>
              <w:rPr>
                <w:rFonts w:ascii="Times New Roman" w:eastAsia="Calibri" w:hAnsi="Times New Roman" w:cs="Times New Roman"/>
                <w:sz w:val="24"/>
                <w:szCs w:val="24"/>
              </w:rPr>
              <w:t>.</w:t>
            </w:r>
            <w:r w:rsidRPr="00E9513F">
              <w:rPr>
                <w:rFonts w:ascii="Times New Roman" w:eastAsia="Calibri" w:hAnsi="Times New Roman" w:cs="Times New Roman"/>
                <w:sz w:val="24"/>
                <w:szCs w:val="24"/>
              </w:rPr>
              <w:t>б</w:t>
            </w:r>
            <w:r>
              <w:rPr>
                <w:rFonts w:ascii="Times New Roman" w:eastAsia="Calibri" w:hAnsi="Times New Roman" w:cs="Times New Roman"/>
                <w:sz w:val="24"/>
                <w:szCs w:val="24"/>
              </w:rPr>
              <w:t>.</w:t>
            </w:r>
            <w:r w:rsidRPr="00E9513F">
              <w:rPr>
                <w:rFonts w:ascii="Times New Roman" w:eastAsia="Calibri" w:hAnsi="Times New Roman" w:cs="Times New Roman"/>
                <w:sz w:val="24"/>
                <w:szCs w:val="24"/>
              </w:rPr>
              <w:t>н</w:t>
            </w:r>
            <w:r>
              <w:rPr>
                <w:rFonts w:ascii="Times New Roman" w:eastAsia="Calibri" w:hAnsi="Times New Roman" w:cs="Times New Roman"/>
                <w:sz w:val="24"/>
                <w:szCs w:val="24"/>
              </w:rPr>
              <w:t>.</w:t>
            </w:r>
            <w:r w:rsidRPr="00E9513F">
              <w:rPr>
                <w:rFonts w:ascii="Times New Roman" w:eastAsia="Calibri" w:hAnsi="Times New Roman" w:cs="Times New Roman"/>
                <w:sz w:val="24"/>
                <w:szCs w:val="24"/>
              </w:rPr>
              <w:t>, доцент</w:t>
            </w:r>
          </w:p>
        </w:tc>
        <w:tc>
          <w:tcPr>
            <w:tcW w:w="1847" w:type="dxa"/>
          </w:tcPr>
          <w:p w:rsidR="00C15B30" w:rsidRPr="00E9513F" w:rsidRDefault="00C15B30" w:rsidP="00DB79A1">
            <w:pPr>
              <w:spacing w:after="0" w:line="240" w:lineRule="auto"/>
              <w:jc w:val="center"/>
              <w:rPr>
                <w:rFonts w:ascii="Times New Roman" w:eastAsia="Calibri" w:hAnsi="Times New Roman" w:cs="Times New Roman"/>
                <w:sz w:val="20"/>
                <w:szCs w:val="20"/>
              </w:rPr>
            </w:pPr>
          </w:p>
          <w:p w:rsidR="00C15B30" w:rsidRDefault="00C15B30" w:rsidP="00DB79A1">
            <w:pPr>
              <w:spacing w:after="0" w:line="240" w:lineRule="auto"/>
              <w:jc w:val="center"/>
              <w:rPr>
                <w:rFonts w:ascii="Times New Roman" w:eastAsia="Calibri" w:hAnsi="Times New Roman" w:cs="Times New Roman"/>
                <w:sz w:val="20"/>
                <w:szCs w:val="20"/>
              </w:rPr>
            </w:pPr>
          </w:p>
          <w:p w:rsidR="00C15B30" w:rsidRPr="00E9513F" w:rsidRDefault="00C15B30" w:rsidP="00DB79A1">
            <w:pPr>
              <w:spacing w:after="0" w:line="240" w:lineRule="auto"/>
              <w:jc w:val="center"/>
              <w:rPr>
                <w:rFonts w:ascii="Times New Roman" w:eastAsia="Calibri" w:hAnsi="Times New Roman" w:cs="Times New Roman"/>
                <w:sz w:val="20"/>
                <w:szCs w:val="20"/>
              </w:rPr>
            </w:pPr>
            <w:r w:rsidRPr="00E9513F">
              <w:rPr>
                <w:rFonts w:ascii="Times New Roman" w:eastAsia="Calibri" w:hAnsi="Times New Roman" w:cs="Times New Roman"/>
                <w:sz w:val="20"/>
                <w:szCs w:val="20"/>
              </w:rPr>
              <w:t>______________</w:t>
            </w:r>
          </w:p>
          <w:p w:rsidR="00C15B30" w:rsidRPr="00E9513F" w:rsidRDefault="00C15B30" w:rsidP="00DB79A1">
            <w:pPr>
              <w:spacing w:after="0" w:line="240" w:lineRule="auto"/>
              <w:jc w:val="center"/>
              <w:rPr>
                <w:rFonts w:ascii="Times New Roman" w:eastAsia="Calibri" w:hAnsi="Times New Roman" w:cs="Times New Roman"/>
                <w:sz w:val="20"/>
                <w:szCs w:val="20"/>
              </w:rPr>
            </w:pPr>
            <w:r w:rsidRPr="00E9513F">
              <w:rPr>
                <w:rFonts w:ascii="Times New Roman" w:eastAsia="Calibri" w:hAnsi="Times New Roman" w:cs="Times New Roman"/>
                <w:sz w:val="20"/>
                <w:szCs w:val="20"/>
              </w:rPr>
              <w:t>подпись</w:t>
            </w:r>
          </w:p>
        </w:tc>
        <w:tc>
          <w:tcPr>
            <w:tcW w:w="2268" w:type="dxa"/>
            <w:vAlign w:val="center"/>
          </w:tcPr>
          <w:p w:rsidR="00C15B30" w:rsidRDefault="00C15B30" w:rsidP="00DB79A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С.А. Дорофеев</w:t>
            </w:r>
          </w:p>
        </w:tc>
      </w:tr>
      <w:tr w:rsidR="00C15B30" w:rsidTr="00DB79A1">
        <w:tc>
          <w:tcPr>
            <w:tcW w:w="4282" w:type="dxa"/>
          </w:tcPr>
          <w:p w:rsidR="00C15B30" w:rsidRDefault="00C15B30" w:rsidP="00DB79A1">
            <w:pPr>
              <w:spacing w:before="120" w:after="0" w:line="240" w:lineRule="auto"/>
              <w:jc w:val="both"/>
              <w:rPr>
                <w:rFonts w:ascii="Times New Roman" w:eastAsia="Calibri" w:hAnsi="Times New Roman" w:cs="Times New Roman"/>
                <w:sz w:val="24"/>
                <w:szCs w:val="24"/>
              </w:rPr>
            </w:pPr>
            <w:r w:rsidRPr="00E9513F">
              <w:rPr>
                <w:rFonts w:ascii="Times New Roman" w:eastAsia="Calibri" w:hAnsi="Times New Roman" w:cs="Times New Roman"/>
                <w:sz w:val="24"/>
                <w:szCs w:val="24"/>
              </w:rPr>
              <w:t>Доцент кафедры фундаментальной и прикладной биологии Витебского государственного университета им</w:t>
            </w:r>
            <w:r>
              <w:rPr>
                <w:rFonts w:ascii="Times New Roman" w:eastAsia="Calibri" w:hAnsi="Times New Roman" w:cs="Times New Roman"/>
                <w:sz w:val="24"/>
                <w:szCs w:val="24"/>
              </w:rPr>
              <w:t>. </w:t>
            </w:r>
            <w:r w:rsidRPr="00E9513F">
              <w:rPr>
                <w:rFonts w:ascii="Times New Roman" w:eastAsia="Calibri" w:hAnsi="Times New Roman" w:cs="Times New Roman"/>
                <w:sz w:val="24"/>
                <w:szCs w:val="24"/>
              </w:rPr>
              <w:t>П.М.</w:t>
            </w:r>
            <w:r>
              <w:rPr>
                <w:rFonts w:ascii="Times New Roman" w:eastAsia="Calibri" w:hAnsi="Times New Roman" w:cs="Times New Roman"/>
                <w:sz w:val="24"/>
                <w:szCs w:val="24"/>
              </w:rPr>
              <w:t> </w:t>
            </w:r>
            <w:r w:rsidRPr="00E9513F">
              <w:rPr>
                <w:rFonts w:ascii="Times New Roman" w:eastAsia="Calibri" w:hAnsi="Times New Roman" w:cs="Times New Roman"/>
                <w:sz w:val="24"/>
                <w:szCs w:val="24"/>
              </w:rPr>
              <w:t>Машерова</w:t>
            </w:r>
            <w:r>
              <w:rPr>
                <w:rFonts w:ascii="Times New Roman" w:eastAsia="Calibri" w:hAnsi="Times New Roman" w:cs="Times New Roman"/>
                <w:sz w:val="24"/>
                <w:szCs w:val="24"/>
              </w:rPr>
              <w:t xml:space="preserve">, </w:t>
            </w:r>
            <w:r w:rsidRPr="00E9513F">
              <w:rPr>
                <w:rFonts w:ascii="Times New Roman" w:eastAsia="Calibri" w:hAnsi="Times New Roman" w:cs="Times New Roman"/>
                <w:sz w:val="24"/>
                <w:szCs w:val="24"/>
              </w:rPr>
              <w:t>к</w:t>
            </w:r>
            <w:r>
              <w:rPr>
                <w:rFonts w:ascii="Times New Roman" w:eastAsia="Calibri" w:hAnsi="Times New Roman" w:cs="Times New Roman"/>
                <w:sz w:val="24"/>
                <w:szCs w:val="24"/>
              </w:rPr>
              <w:t>.</w:t>
            </w:r>
            <w:r w:rsidRPr="00E9513F">
              <w:rPr>
                <w:rFonts w:ascii="Times New Roman" w:eastAsia="Calibri" w:hAnsi="Times New Roman" w:cs="Times New Roman"/>
                <w:sz w:val="24"/>
                <w:szCs w:val="24"/>
              </w:rPr>
              <w:t xml:space="preserve"> б</w:t>
            </w:r>
            <w:r>
              <w:rPr>
                <w:rFonts w:ascii="Times New Roman" w:eastAsia="Calibri" w:hAnsi="Times New Roman" w:cs="Times New Roman"/>
                <w:sz w:val="24"/>
                <w:szCs w:val="24"/>
              </w:rPr>
              <w:t>.</w:t>
            </w:r>
            <w:r w:rsidRPr="00E9513F">
              <w:rPr>
                <w:rFonts w:ascii="Times New Roman" w:eastAsia="Calibri" w:hAnsi="Times New Roman" w:cs="Times New Roman"/>
                <w:sz w:val="24"/>
                <w:szCs w:val="24"/>
              </w:rPr>
              <w:t xml:space="preserve"> н</w:t>
            </w:r>
            <w:r>
              <w:rPr>
                <w:rFonts w:ascii="Times New Roman" w:eastAsia="Calibri" w:hAnsi="Times New Roman" w:cs="Times New Roman"/>
                <w:sz w:val="24"/>
                <w:szCs w:val="24"/>
              </w:rPr>
              <w:t>.</w:t>
            </w:r>
            <w:r w:rsidRPr="00E9513F">
              <w:rPr>
                <w:rFonts w:ascii="Times New Roman" w:eastAsia="Calibri" w:hAnsi="Times New Roman" w:cs="Times New Roman"/>
                <w:sz w:val="24"/>
                <w:szCs w:val="24"/>
              </w:rPr>
              <w:t>, доцент</w:t>
            </w:r>
          </w:p>
        </w:tc>
        <w:tc>
          <w:tcPr>
            <w:tcW w:w="1847" w:type="dxa"/>
          </w:tcPr>
          <w:p w:rsidR="00C15B30" w:rsidRPr="00E9513F" w:rsidRDefault="00C15B30" w:rsidP="00DB79A1">
            <w:pPr>
              <w:spacing w:after="0" w:line="240" w:lineRule="auto"/>
              <w:jc w:val="center"/>
              <w:rPr>
                <w:rFonts w:ascii="Times New Roman" w:eastAsia="Calibri" w:hAnsi="Times New Roman" w:cs="Times New Roman"/>
                <w:sz w:val="20"/>
                <w:szCs w:val="20"/>
              </w:rPr>
            </w:pPr>
          </w:p>
          <w:p w:rsidR="00C15B30" w:rsidRDefault="00C15B30" w:rsidP="00DB79A1">
            <w:pPr>
              <w:spacing w:after="0" w:line="240" w:lineRule="auto"/>
              <w:jc w:val="center"/>
              <w:rPr>
                <w:rFonts w:ascii="Times New Roman" w:eastAsia="Calibri" w:hAnsi="Times New Roman" w:cs="Times New Roman"/>
                <w:sz w:val="20"/>
                <w:szCs w:val="20"/>
              </w:rPr>
            </w:pPr>
          </w:p>
          <w:p w:rsidR="00C15B30" w:rsidRPr="00E9513F" w:rsidRDefault="00C15B30" w:rsidP="00DB79A1">
            <w:pPr>
              <w:spacing w:after="0" w:line="240" w:lineRule="auto"/>
              <w:jc w:val="center"/>
              <w:rPr>
                <w:rFonts w:ascii="Times New Roman" w:eastAsia="Calibri" w:hAnsi="Times New Roman" w:cs="Times New Roman"/>
                <w:sz w:val="20"/>
                <w:szCs w:val="20"/>
              </w:rPr>
            </w:pPr>
            <w:r w:rsidRPr="00E9513F">
              <w:rPr>
                <w:rFonts w:ascii="Times New Roman" w:eastAsia="Calibri" w:hAnsi="Times New Roman" w:cs="Times New Roman"/>
                <w:sz w:val="20"/>
                <w:szCs w:val="20"/>
              </w:rPr>
              <w:t>______________</w:t>
            </w:r>
          </w:p>
          <w:p w:rsidR="00C15B30" w:rsidRPr="00E9513F" w:rsidRDefault="00C15B30" w:rsidP="00DB79A1">
            <w:pPr>
              <w:spacing w:after="0" w:line="240" w:lineRule="auto"/>
              <w:jc w:val="center"/>
              <w:rPr>
                <w:rFonts w:ascii="Times New Roman" w:eastAsia="Calibri" w:hAnsi="Times New Roman" w:cs="Times New Roman"/>
                <w:sz w:val="20"/>
                <w:szCs w:val="20"/>
              </w:rPr>
            </w:pPr>
            <w:r w:rsidRPr="00E9513F">
              <w:rPr>
                <w:rFonts w:ascii="Times New Roman" w:eastAsia="Calibri" w:hAnsi="Times New Roman" w:cs="Times New Roman"/>
                <w:sz w:val="20"/>
                <w:szCs w:val="20"/>
              </w:rPr>
              <w:t>подпись</w:t>
            </w:r>
          </w:p>
        </w:tc>
        <w:tc>
          <w:tcPr>
            <w:tcW w:w="2268" w:type="dxa"/>
            <w:vAlign w:val="center"/>
          </w:tcPr>
          <w:p w:rsidR="00C15B30" w:rsidRDefault="00C15B30" w:rsidP="00DB79A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Л.М. Мержвинский</w:t>
            </w:r>
          </w:p>
        </w:tc>
      </w:tr>
    </w:tbl>
    <w:p w:rsidR="00C15B30" w:rsidRDefault="00C15B30" w:rsidP="00C15B30"/>
    <w:p w:rsidR="00C15B30" w:rsidRDefault="00C15B30" w:rsidP="00CC7FBA">
      <w:pPr>
        <w:spacing w:after="0" w:line="276" w:lineRule="auto"/>
        <w:ind w:firstLine="567"/>
        <w:jc w:val="center"/>
        <w:rPr>
          <w:rFonts w:ascii="Times New Roman" w:eastAsia="Calibri" w:hAnsi="Times New Roman" w:cs="Times New Roman"/>
          <w:sz w:val="26"/>
          <w:szCs w:val="26"/>
          <w:lang w:eastAsia="ru-RU"/>
        </w:rPr>
      </w:pPr>
    </w:p>
    <w:p w:rsidR="00C15B30" w:rsidRDefault="00C15B30">
      <w:pPr>
        <w:rPr>
          <w:rFonts w:ascii="Times New Roman" w:eastAsia="Calibri" w:hAnsi="Times New Roman" w:cs="Times New Roman"/>
          <w:sz w:val="26"/>
          <w:szCs w:val="26"/>
          <w:lang w:eastAsia="ru-RU"/>
        </w:rPr>
      </w:pPr>
      <w:r>
        <w:rPr>
          <w:rFonts w:ascii="Times New Roman" w:eastAsia="Calibri" w:hAnsi="Times New Roman" w:cs="Times New Roman"/>
          <w:sz w:val="26"/>
          <w:szCs w:val="26"/>
          <w:lang w:eastAsia="ru-RU"/>
        </w:rPr>
        <w:br w:type="page"/>
      </w:r>
    </w:p>
    <w:p w:rsidR="00CC7FBA" w:rsidRPr="00CC7FBA" w:rsidRDefault="00CC7FBA" w:rsidP="00CC7FBA">
      <w:pPr>
        <w:spacing w:after="0" w:line="276" w:lineRule="auto"/>
        <w:ind w:firstLine="567"/>
        <w:jc w:val="center"/>
        <w:rPr>
          <w:rFonts w:ascii="Times New Roman" w:eastAsia="Calibri" w:hAnsi="Times New Roman" w:cs="Times New Roman"/>
          <w:sz w:val="26"/>
          <w:szCs w:val="26"/>
          <w:lang w:eastAsia="ru-RU"/>
        </w:rPr>
      </w:pPr>
      <w:r w:rsidRPr="00CC7FBA">
        <w:rPr>
          <w:rFonts w:ascii="Times New Roman" w:eastAsia="Calibri" w:hAnsi="Times New Roman" w:cs="Times New Roman"/>
          <w:sz w:val="26"/>
          <w:szCs w:val="26"/>
          <w:lang w:eastAsia="ru-RU"/>
        </w:rPr>
        <w:lastRenderedPageBreak/>
        <w:t>СОДЕРЖАНИЕ</w:t>
      </w:r>
    </w:p>
    <w:p w:rsidR="00CC7FBA" w:rsidRPr="00CC7FBA" w:rsidRDefault="00CC7FBA" w:rsidP="00CC7FBA">
      <w:pPr>
        <w:spacing w:after="0" w:line="276" w:lineRule="auto"/>
        <w:ind w:firstLine="567"/>
        <w:jc w:val="center"/>
        <w:rPr>
          <w:rFonts w:ascii="Times New Roman" w:eastAsia="Calibri" w:hAnsi="Times New Roman" w:cs="Times New Roman"/>
          <w:sz w:val="26"/>
          <w:szCs w:val="26"/>
          <w:lang w:eastAsia="ru-RU"/>
        </w:rPr>
      </w:pPr>
    </w:p>
    <w:p w:rsidR="00146FC5" w:rsidRPr="00146FC5" w:rsidRDefault="00CC7FBA">
      <w:pPr>
        <w:pStyle w:val="1a"/>
        <w:rPr>
          <w:rFonts w:ascii="Times New Roman" w:eastAsiaTheme="minorEastAsia" w:hAnsi="Times New Roman" w:cs="Times New Roman"/>
          <w:noProof/>
          <w:sz w:val="24"/>
          <w:lang w:val="en-US"/>
        </w:rPr>
      </w:pPr>
      <w:r w:rsidRPr="001E75DF">
        <w:rPr>
          <w:rFonts w:ascii="Times New Roman" w:eastAsia="Calibri" w:hAnsi="Times New Roman" w:cs="Times New Roman"/>
          <w:sz w:val="24"/>
          <w:highlight w:val="yellow"/>
          <w:lang w:eastAsia="ru-RU"/>
        </w:rPr>
        <w:fldChar w:fldCharType="begin"/>
      </w:r>
      <w:r w:rsidRPr="001E75DF">
        <w:rPr>
          <w:rFonts w:ascii="Times New Roman" w:eastAsia="Calibri" w:hAnsi="Times New Roman" w:cs="Times New Roman"/>
          <w:sz w:val="24"/>
          <w:highlight w:val="yellow"/>
          <w:lang w:eastAsia="ru-RU"/>
        </w:rPr>
        <w:instrText xml:space="preserve">TOC \o "1-2" \h \u </w:instrText>
      </w:r>
      <w:r w:rsidRPr="001E75DF">
        <w:rPr>
          <w:rFonts w:ascii="Times New Roman" w:eastAsia="Calibri" w:hAnsi="Times New Roman" w:cs="Times New Roman"/>
          <w:sz w:val="24"/>
          <w:highlight w:val="yellow"/>
          <w:lang w:eastAsia="ru-RU"/>
        </w:rPr>
        <w:fldChar w:fldCharType="separate"/>
      </w:r>
      <w:hyperlink w:anchor="_Toc211608600" w:history="1">
        <w:r w:rsidR="00146FC5" w:rsidRPr="00146FC5">
          <w:rPr>
            <w:rStyle w:val="a4"/>
            <w:rFonts w:ascii="Times New Roman" w:eastAsia="Calibri" w:hAnsi="Times New Roman" w:cs="Times New Roman"/>
            <w:bCs/>
            <w:noProof/>
            <w:sz w:val="24"/>
            <w:lang w:eastAsia="ru-RU"/>
          </w:rPr>
          <w:t>Введение</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_Toc211608600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4</w:t>
        </w:r>
        <w:r w:rsidR="00146FC5" w:rsidRPr="00146FC5">
          <w:rPr>
            <w:rFonts w:ascii="Times New Roman" w:hAnsi="Times New Roman" w:cs="Times New Roman"/>
            <w:noProof/>
            <w:sz w:val="24"/>
          </w:rPr>
          <w:fldChar w:fldCharType="end"/>
        </w:r>
      </w:hyperlink>
    </w:p>
    <w:p w:rsidR="00146FC5" w:rsidRPr="00146FC5" w:rsidRDefault="007235D9">
      <w:pPr>
        <w:pStyle w:val="1a"/>
        <w:rPr>
          <w:rFonts w:ascii="Times New Roman" w:eastAsiaTheme="minorEastAsia" w:hAnsi="Times New Roman" w:cs="Times New Roman"/>
          <w:noProof/>
          <w:sz w:val="24"/>
          <w:lang w:val="en-US"/>
        </w:rPr>
      </w:pPr>
      <w:hyperlink w:anchor="_Toc211608601" w:history="1">
        <w:r w:rsidR="00146FC5" w:rsidRPr="00146FC5">
          <w:rPr>
            <w:rStyle w:val="a4"/>
            <w:rFonts w:ascii="Times New Roman" w:hAnsi="Times New Roman" w:cs="Times New Roman"/>
            <w:noProof/>
            <w:sz w:val="24"/>
          </w:rPr>
          <w:t>1 Общая информация об ООПТ</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_Toc211608601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5</w:t>
        </w:r>
        <w:r w:rsidR="00146FC5" w:rsidRPr="00146FC5">
          <w:rPr>
            <w:rFonts w:ascii="Times New Roman" w:hAnsi="Times New Roman" w:cs="Times New Roman"/>
            <w:noProof/>
            <w:sz w:val="24"/>
          </w:rPr>
          <w:fldChar w:fldCharType="end"/>
        </w:r>
      </w:hyperlink>
    </w:p>
    <w:p w:rsidR="00146FC5" w:rsidRPr="00146FC5" w:rsidRDefault="007235D9">
      <w:pPr>
        <w:pStyle w:val="1a"/>
        <w:rPr>
          <w:rFonts w:ascii="Times New Roman" w:eastAsiaTheme="minorEastAsia" w:hAnsi="Times New Roman" w:cs="Times New Roman"/>
          <w:noProof/>
          <w:sz w:val="24"/>
          <w:lang w:val="en-US"/>
        </w:rPr>
      </w:pPr>
      <w:hyperlink w:anchor="_Toc211608602" w:history="1">
        <w:r w:rsidR="00146FC5" w:rsidRPr="00146FC5">
          <w:rPr>
            <w:rStyle w:val="a4"/>
            <w:rFonts w:ascii="Times New Roman" w:eastAsia="Calibri" w:hAnsi="Times New Roman" w:cs="Times New Roman"/>
            <w:bCs/>
            <w:noProof/>
            <w:sz w:val="24"/>
            <w:lang w:eastAsia="ru-RU"/>
          </w:rPr>
          <w:t>2 Физико-географические условия</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_Toc211608602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7</w:t>
        </w:r>
        <w:r w:rsidR="00146FC5" w:rsidRPr="00146FC5">
          <w:rPr>
            <w:rFonts w:ascii="Times New Roman" w:hAnsi="Times New Roman" w:cs="Times New Roman"/>
            <w:noProof/>
            <w:sz w:val="24"/>
          </w:rPr>
          <w:fldChar w:fldCharType="end"/>
        </w:r>
      </w:hyperlink>
    </w:p>
    <w:p w:rsidR="00146FC5" w:rsidRPr="00146FC5" w:rsidRDefault="007235D9">
      <w:pPr>
        <w:pStyle w:val="1a"/>
        <w:rPr>
          <w:rFonts w:ascii="Times New Roman" w:eastAsiaTheme="minorEastAsia" w:hAnsi="Times New Roman" w:cs="Times New Roman"/>
          <w:noProof/>
          <w:sz w:val="24"/>
          <w:lang w:val="en-US"/>
        </w:rPr>
      </w:pPr>
      <w:hyperlink w:anchor="_Toc211608603" w:history="1">
        <w:r w:rsidR="00146FC5" w:rsidRPr="00146FC5">
          <w:rPr>
            <w:rStyle w:val="a4"/>
            <w:rFonts w:ascii="Times New Roman" w:eastAsia="Times New Roman" w:hAnsi="Times New Roman" w:cs="Times New Roman"/>
            <w:bCs/>
            <w:iCs/>
            <w:noProof/>
            <w:sz w:val="24"/>
            <w:lang w:eastAsia="x-none"/>
          </w:rPr>
          <w:t>2.1 Геологическое строение и рельеф</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_Toc211608603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7</w:t>
        </w:r>
        <w:r w:rsidR="00146FC5" w:rsidRPr="00146FC5">
          <w:rPr>
            <w:rFonts w:ascii="Times New Roman" w:hAnsi="Times New Roman" w:cs="Times New Roman"/>
            <w:noProof/>
            <w:sz w:val="24"/>
          </w:rPr>
          <w:fldChar w:fldCharType="end"/>
        </w:r>
      </w:hyperlink>
    </w:p>
    <w:p w:rsidR="00146FC5" w:rsidRPr="00146FC5" w:rsidRDefault="007235D9">
      <w:pPr>
        <w:pStyle w:val="1a"/>
        <w:rPr>
          <w:rFonts w:ascii="Times New Roman" w:eastAsiaTheme="minorEastAsia" w:hAnsi="Times New Roman" w:cs="Times New Roman"/>
          <w:noProof/>
          <w:sz w:val="24"/>
          <w:lang w:val="en-US"/>
        </w:rPr>
      </w:pPr>
      <w:hyperlink w:anchor="_Toc211608604" w:history="1">
        <w:r w:rsidR="00146FC5" w:rsidRPr="00146FC5">
          <w:rPr>
            <w:rStyle w:val="a4"/>
            <w:rFonts w:ascii="Times New Roman" w:eastAsia="Times New Roman" w:hAnsi="Times New Roman" w:cs="Times New Roman"/>
            <w:noProof/>
            <w:sz w:val="24"/>
            <w:lang w:val="x-none" w:eastAsia="x-none"/>
          </w:rPr>
          <w:t>2.2 Климат</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_Toc211608604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9</w:t>
        </w:r>
        <w:r w:rsidR="00146FC5" w:rsidRPr="00146FC5">
          <w:rPr>
            <w:rFonts w:ascii="Times New Roman" w:hAnsi="Times New Roman" w:cs="Times New Roman"/>
            <w:noProof/>
            <w:sz w:val="24"/>
          </w:rPr>
          <w:fldChar w:fldCharType="end"/>
        </w:r>
      </w:hyperlink>
    </w:p>
    <w:p w:rsidR="00146FC5" w:rsidRPr="00146FC5" w:rsidRDefault="007235D9">
      <w:pPr>
        <w:pStyle w:val="1a"/>
        <w:rPr>
          <w:rFonts w:ascii="Times New Roman" w:eastAsiaTheme="minorEastAsia" w:hAnsi="Times New Roman" w:cs="Times New Roman"/>
          <w:noProof/>
          <w:sz w:val="24"/>
          <w:lang w:val="en-US"/>
        </w:rPr>
      </w:pPr>
      <w:hyperlink w:anchor="_Toc211608605" w:history="1">
        <w:r w:rsidR="00146FC5" w:rsidRPr="00146FC5">
          <w:rPr>
            <w:rStyle w:val="a4"/>
            <w:rFonts w:ascii="Times New Roman" w:eastAsia="Times New Roman" w:hAnsi="Times New Roman" w:cs="Times New Roman"/>
            <w:bCs/>
            <w:iCs/>
            <w:noProof/>
            <w:sz w:val="24"/>
            <w:lang w:eastAsia="x-none"/>
          </w:rPr>
          <w:t>2.3 Гидрология и гидрография</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_Toc211608605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11</w:t>
        </w:r>
        <w:r w:rsidR="00146FC5" w:rsidRPr="00146FC5">
          <w:rPr>
            <w:rFonts w:ascii="Times New Roman" w:hAnsi="Times New Roman" w:cs="Times New Roman"/>
            <w:noProof/>
            <w:sz w:val="24"/>
          </w:rPr>
          <w:fldChar w:fldCharType="end"/>
        </w:r>
      </w:hyperlink>
    </w:p>
    <w:p w:rsidR="00146FC5" w:rsidRPr="00146FC5" w:rsidRDefault="007235D9">
      <w:pPr>
        <w:pStyle w:val="1a"/>
        <w:rPr>
          <w:rFonts w:ascii="Times New Roman" w:eastAsiaTheme="minorEastAsia" w:hAnsi="Times New Roman" w:cs="Times New Roman"/>
          <w:noProof/>
          <w:sz w:val="24"/>
          <w:lang w:val="en-US"/>
        </w:rPr>
      </w:pPr>
      <w:hyperlink w:anchor="_Toc211608606" w:history="1">
        <w:r w:rsidR="00146FC5" w:rsidRPr="00146FC5">
          <w:rPr>
            <w:rStyle w:val="a4"/>
            <w:rFonts w:ascii="Times New Roman" w:eastAsia="Times New Roman" w:hAnsi="Times New Roman" w:cs="Times New Roman"/>
            <w:bCs/>
            <w:iCs/>
            <w:noProof/>
            <w:sz w:val="24"/>
            <w:lang w:eastAsia="x-none"/>
          </w:rPr>
          <w:t>2.4 Почвенный покров</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_Toc211608606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16</w:t>
        </w:r>
        <w:r w:rsidR="00146FC5" w:rsidRPr="00146FC5">
          <w:rPr>
            <w:rFonts w:ascii="Times New Roman" w:hAnsi="Times New Roman" w:cs="Times New Roman"/>
            <w:noProof/>
            <w:sz w:val="24"/>
          </w:rPr>
          <w:fldChar w:fldCharType="end"/>
        </w:r>
      </w:hyperlink>
    </w:p>
    <w:p w:rsidR="00146FC5" w:rsidRPr="00146FC5" w:rsidRDefault="007235D9">
      <w:pPr>
        <w:pStyle w:val="1a"/>
        <w:rPr>
          <w:rFonts w:ascii="Times New Roman" w:eastAsiaTheme="minorEastAsia" w:hAnsi="Times New Roman" w:cs="Times New Roman"/>
          <w:noProof/>
          <w:sz w:val="24"/>
          <w:lang w:val="en-US"/>
        </w:rPr>
      </w:pPr>
      <w:hyperlink w:anchor="_Toc211608607" w:history="1">
        <w:r w:rsidR="00146FC5" w:rsidRPr="00146FC5">
          <w:rPr>
            <w:rStyle w:val="a4"/>
            <w:rFonts w:ascii="Times New Roman" w:hAnsi="Times New Roman" w:cs="Times New Roman"/>
            <w:noProof/>
            <w:sz w:val="24"/>
          </w:rPr>
          <w:t>3 Биологическое разнообразие</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_Toc211608607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17</w:t>
        </w:r>
        <w:r w:rsidR="00146FC5" w:rsidRPr="00146FC5">
          <w:rPr>
            <w:rFonts w:ascii="Times New Roman" w:hAnsi="Times New Roman" w:cs="Times New Roman"/>
            <w:noProof/>
            <w:sz w:val="24"/>
          </w:rPr>
          <w:fldChar w:fldCharType="end"/>
        </w:r>
      </w:hyperlink>
    </w:p>
    <w:p w:rsidR="00146FC5" w:rsidRPr="00146FC5" w:rsidRDefault="007235D9">
      <w:pPr>
        <w:pStyle w:val="1a"/>
        <w:rPr>
          <w:rFonts w:ascii="Times New Roman" w:eastAsiaTheme="minorEastAsia" w:hAnsi="Times New Roman" w:cs="Times New Roman"/>
          <w:noProof/>
          <w:sz w:val="24"/>
          <w:lang w:val="en-US"/>
        </w:rPr>
      </w:pPr>
      <w:hyperlink w:anchor="_Toc211608608" w:history="1">
        <w:r w:rsidR="00146FC5" w:rsidRPr="00146FC5">
          <w:rPr>
            <w:rStyle w:val="a4"/>
            <w:rFonts w:ascii="Times New Roman" w:hAnsi="Times New Roman" w:cs="Times New Roman"/>
            <w:noProof/>
            <w:sz w:val="24"/>
          </w:rPr>
          <w:t>3.1 Растительность</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_Toc211608608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17</w:t>
        </w:r>
        <w:r w:rsidR="00146FC5" w:rsidRPr="00146FC5">
          <w:rPr>
            <w:rFonts w:ascii="Times New Roman" w:hAnsi="Times New Roman" w:cs="Times New Roman"/>
            <w:noProof/>
            <w:sz w:val="24"/>
          </w:rPr>
          <w:fldChar w:fldCharType="end"/>
        </w:r>
      </w:hyperlink>
    </w:p>
    <w:p w:rsidR="00146FC5" w:rsidRPr="00146FC5" w:rsidRDefault="007235D9" w:rsidP="00146FC5">
      <w:pPr>
        <w:pStyle w:val="2f1"/>
        <w:ind w:firstLine="0"/>
        <w:rPr>
          <w:rFonts w:ascii="Times New Roman" w:eastAsiaTheme="minorEastAsia" w:hAnsi="Times New Roman"/>
          <w:noProof/>
          <w:sz w:val="24"/>
          <w:lang w:val="en-US" w:eastAsia="en-US"/>
        </w:rPr>
      </w:pPr>
      <w:hyperlink w:anchor="_Toc211608609" w:history="1">
        <w:r w:rsidR="00146FC5" w:rsidRPr="00146FC5">
          <w:rPr>
            <w:rStyle w:val="a4"/>
            <w:rFonts w:ascii="Times New Roman" w:hAnsi="Times New Roman"/>
            <w:noProof/>
            <w:sz w:val="24"/>
            <w:shd w:val="clear" w:color="auto" w:fill="FFFFFF"/>
          </w:rPr>
          <w:t>3.2 Флора</w:t>
        </w:r>
        <w:r w:rsidR="00146FC5" w:rsidRPr="00146FC5">
          <w:rPr>
            <w:rFonts w:ascii="Times New Roman" w:hAnsi="Times New Roman"/>
            <w:noProof/>
            <w:sz w:val="24"/>
          </w:rPr>
          <w:tab/>
        </w:r>
        <w:r w:rsidR="00146FC5" w:rsidRPr="00146FC5">
          <w:rPr>
            <w:rFonts w:ascii="Times New Roman" w:hAnsi="Times New Roman"/>
            <w:noProof/>
            <w:sz w:val="24"/>
          </w:rPr>
          <w:fldChar w:fldCharType="begin"/>
        </w:r>
        <w:r w:rsidR="00146FC5" w:rsidRPr="00146FC5">
          <w:rPr>
            <w:rFonts w:ascii="Times New Roman" w:hAnsi="Times New Roman"/>
            <w:noProof/>
            <w:sz w:val="24"/>
          </w:rPr>
          <w:instrText xml:space="preserve"> PAGEREF _Toc211608609 \h </w:instrText>
        </w:r>
        <w:r w:rsidR="00146FC5" w:rsidRPr="00146FC5">
          <w:rPr>
            <w:rFonts w:ascii="Times New Roman" w:hAnsi="Times New Roman"/>
            <w:noProof/>
            <w:sz w:val="24"/>
          </w:rPr>
        </w:r>
        <w:r w:rsidR="00146FC5" w:rsidRPr="00146FC5">
          <w:rPr>
            <w:rFonts w:ascii="Times New Roman" w:hAnsi="Times New Roman"/>
            <w:noProof/>
            <w:sz w:val="24"/>
          </w:rPr>
          <w:fldChar w:fldCharType="separate"/>
        </w:r>
        <w:r w:rsidR="00266632">
          <w:rPr>
            <w:rFonts w:ascii="Times New Roman" w:hAnsi="Times New Roman"/>
            <w:noProof/>
            <w:sz w:val="24"/>
          </w:rPr>
          <w:t>22</w:t>
        </w:r>
        <w:r w:rsidR="00146FC5" w:rsidRPr="00146FC5">
          <w:rPr>
            <w:rFonts w:ascii="Times New Roman" w:hAnsi="Times New Roman"/>
            <w:noProof/>
            <w:sz w:val="24"/>
          </w:rPr>
          <w:fldChar w:fldCharType="end"/>
        </w:r>
      </w:hyperlink>
    </w:p>
    <w:p w:rsidR="00146FC5" w:rsidRPr="00146FC5" w:rsidRDefault="007235D9" w:rsidP="00146FC5">
      <w:pPr>
        <w:pStyle w:val="1a"/>
        <w:rPr>
          <w:rFonts w:ascii="Times New Roman" w:eastAsiaTheme="minorEastAsia" w:hAnsi="Times New Roman" w:cs="Times New Roman"/>
          <w:noProof/>
          <w:sz w:val="24"/>
          <w:lang w:val="en-US"/>
        </w:rPr>
      </w:pPr>
      <w:hyperlink w:anchor="_Toc211608610" w:history="1">
        <w:r w:rsidR="00146FC5" w:rsidRPr="00146FC5">
          <w:rPr>
            <w:rStyle w:val="a4"/>
            <w:rFonts w:ascii="Times New Roman" w:eastAsia="Calibri" w:hAnsi="Times New Roman" w:cs="Times New Roman"/>
            <w:bCs/>
            <w:noProof/>
            <w:sz w:val="24"/>
            <w:lang w:eastAsia="ru-RU"/>
          </w:rPr>
          <w:t>3.3 Типичные и редкие биотопы</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_Toc211608610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23</w:t>
        </w:r>
        <w:r w:rsidR="00146FC5" w:rsidRPr="00146FC5">
          <w:rPr>
            <w:rFonts w:ascii="Times New Roman" w:hAnsi="Times New Roman" w:cs="Times New Roman"/>
            <w:noProof/>
            <w:sz w:val="24"/>
          </w:rPr>
          <w:fldChar w:fldCharType="end"/>
        </w:r>
      </w:hyperlink>
    </w:p>
    <w:p w:rsidR="00146FC5" w:rsidRPr="00146FC5" w:rsidRDefault="007235D9" w:rsidP="00146FC5">
      <w:pPr>
        <w:pStyle w:val="1a"/>
        <w:rPr>
          <w:rFonts w:ascii="Times New Roman" w:eastAsiaTheme="minorEastAsia" w:hAnsi="Times New Roman" w:cs="Times New Roman"/>
          <w:noProof/>
          <w:sz w:val="24"/>
          <w:lang w:val="en-US"/>
        </w:rPr>
      </w:pPr>
      <w:hyperlink w:anchor="_Toc211608611" w:history="1">
        <w:r w:rsidR="00146FC5" w:rsidRPr="00146FC5">
          <w:rPr>
            <w:rStyle w:val="a4"/>
            <w:rFonts w:ascii="Times New Roman" w:eastAsia="Calibri" w:hAnsi="Times New Roman" w:cs="Times New Roman"/>
            <w:bCs/>
            <w:noProof/>
            <w:sz w:val="24"/>
            <w:lang w:eastAsia="ru-RU"/>
          </w:rPr>
          <w:t>3.4 Животный мир</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_Toc211608611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23</w:t>
        </w:r>
        <w:r w:rsidR="00146FC5" w:rsidRPr="00146FC5">
          <w:rPr>
            <w:rFonts w:ascii="Times New Roman" w:hAnsi="Times New Roman" w:cs="Times New Roman"/>
            <w:noProof/>
            <w:sz w:val="24"/>
          </w:rPr>
          <w:fldChar w:fldCharType="end"/>
        </w:r>
      </w:hyperlink>
    </w:p>
    <w:p w:rsidR="00146FC5" w:rsidRPr="00146FC5" w:rsidRDefault="007235D9" w:rsidP="00146FC5">
      <w:pPr>
        <w:pStyle w:val="1a"/>
        <w:rPr>
          <w:rFonts w:ascii="Times New Roman" w:eastAsiaTheme="minorEastAsia" w:hAnsi="Times New Roman" w:cs="Times New Roman"/>
          <w:noProof/>
          <w:sz w:val="24"/>
          <w:lang w:val="en-US"/>
        </w:rPr>
      </w:pPr>
      <w:hyperlink w:anchor="_Toc211608612" w:history="1">
        <w:r w:rsidR="00146FC5" w:rsidRPr="00146FC5">
          <w:rPr>
            <w:rStyle w:val="a4"/>
            <w:rFonts w:ascii="Times New Roman" w:eastAsia="Times New Roman" w:hAnsi="Times New Roman" w:cs="Times New Roman"/>
            <w:bCs/>
            <w:iCs/>
            <w:noProof/>
            <w:sz w:val="24"/>
            <w:lang w:eastAsia="x-none"/>
          </w:rPr>
          <w:t>3.5 Ландшафты</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_Toc211608612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25</w:t>
        </w:r>
        <w:r w:rsidR="00146FC5" w:rsidRPr="00146FC5">
          <w:rPr>
            <w:rFonts w:ascii="Times New Roman" w:hAnsi="Times New Roman" w:cs="Times New Roman"/>
            <w:noProof/>
            <w:sz w:val="24"/>
          </w:rPr>
          <w:fldChar w:fldCharType="end"/>
        </w:r>
      </w:hyperlink>
    </w:p>
    <w:p w:rsidR="00146FC5" w:rsidRPr="00146FC5" w:rsidRDefault="007235D9" w:rsidP="00146FC5">
      <w:pPr>
        <w:pStyle w:val="2f1"/>
        <w:ind w:firstLine="0"/>
        <w:rPr>
          <w:rFonts w:ascii="Times New Roman" w:eastAsiaTheme="minorEastAsia" w:hAnsi="Times New Roman"/>
          <w:noProof/>
          <w:sz w:val="24"/>
          <w:lang w:val="en-US" w:eastAsia="en-US"/>
        </w:rPr>
      </w:pPr>
      <w:hyperlink w:anchor="_Toc211608613" w:history="1">
        <w:r w:rsidR="00146FC5" w:rsidRPr="00146FC5">
          <w:rPr>
            <w:rStyle w:val="a4"/>
            <w:rFonts w:ascii="Times New Roman" w:hAnsi="Times New Roman"/>
            <w:noProof/>
            <w:sz w:val="24"/>
          </w:rPr>
          <w:t>5 Оценка ценных природных комплексов и объектов в целях определения приоритетов в их охране и использовании</w:t>
        </w:r>
        <w:r w:rsidR="00146FC5" w:rsidRPr="00146FC5">
          <w:rPr>
            <w:rFonts w:ascii="Times New Roman" w:hAnsi="Times New Roman"/>
            <w:noProof/>
            <w:sz w:val="24"/>
          </w:rPr>
          <w:tab/>
        </w:r>
        <w:r w:rsidR="00146FC5" w:rsidRPr="00146FC5">
          <w:rPr>
            <w:rFonts w:ascii="Times New Roman" w:hAnsi="Times New Roman"/>
            <w:noProof/>
            <w:sz w:val="24"/>
          </w:rPr>
          <w:fldChar w:fldCharType="begin"/>
        </w:r>
        <w:r w:rsidR="00146FC5" w:rsidRPr="00146FC5">
          <w:rPr>
            <w:rFonts w:ascii="Times New Roman" w:hAnsi="Times New Roman"/>
            <w:noProof/>
            <w:sz w:val="24"/>
          </w:rPr>
          <w:instrText xml:space="preserve"> PAGEREF _Toc211608613 \h </w:instrText>
        </w:r>
        <w:r w:rsidR="00146FC5" w:rsidRPr="00146FC5">
          <w:rPr>
            <w:rFonts w:ascii="Times New Roman" w:hAnsi="Times New Roman"/>
            <w:noProof/>
            <w:sz w:val="24"/>
          </w:rPr>
        </w:r>
        <w:r w:rsidR="00146FC5" w:rsidRPr="00146FC5">
          <w:rPr>
            <w:rFonts w:ascii="Times New Roman" w:hAnsi="Times New Roman"/>
            <w:noProof/>
            <w:sz w:val="24"/>
          </w:rPr>
          <w:fldChar w:fldCharType="separate"/>
        </w:r>
        <w:r w:rsidR="00266632">
          <w:rPr>
            <w:rFonts w:ascii="Times New Roman" w:hAnsi="Times New Roman"/>
            <w:noProof/>
            <w:sz w:val="24"/>
          </w:rPr>
          <w:t>32</w:t>
        </w:r>
        <w:r w:rsidR="00146FC5" w:rsidRPr="00146FC5">
          <w:rPr>
            <w:rFonts w:ascii="Times New Roman" w:hAnsi="Times New Roman"/>
            <w:noProof/>
            <w:sz w:val="24"/>
          </w:rPr>
          <w:fldChar w:fldCharType="end"/>
        </w:r>
      </w:hyperlink>
    </w:p>
    <w:p w:rsidR="00146FC5" w:rsidRPr="00146FC5" w:rsidRDefault="007235D9" w:rsidP="00146FC5">
      <w:pPr>
        <w:pStyle w:val="2f1"/>
        <w:ind w:firstLine="0"/>
        <w:rPr>
          <w:rFonts w:ascii="Times New Roman" w:eastAsiaTheme="minorEastAsia" w:hAnsi="Times New Roman"/>
          <w:noProof/>
          <w:sz w:val="24"/>
          <w:lang w:val="en-US" w:eastAsia="en-US"/>
        </w:rPr>
      </w:pPr>
      <w:hyperlink w:anchor="_Toc211608614" w:history="1">
        <w:r w:rsidR="00146FC5" w:rsidRPr="00146FC5">
          <w:rPr>
            <w:rStyle w:val="a4"/>
            <w:rFonts w:ascii="Times New Roman" w:hAnsi="Times New Roman"/>
            <w:noProof/>
            <w:sz w:val="24"/>
          </w:rPr>
          <w:t>5.1 Оценка биологического и ландшафтного разнообразия</w:t>
        </w:r>
        <w:r w:rsidR="00146FC5" w:rsidRPr="00146FC5">
          <w:rPr>
            <w:rFonts w:ascii="Times New Roman" w:hAnsi="Times New Roman"/>
            <w:noProof/>
            <w:sz w:val="24"/>
          </w:rPr>
          <w:tab/>
        </w:r>
        <w:r w:rsidR="00146FC5" w:rsidRPr="00146FC5">
          <w:rPr>
            <w:rFonts w:ascii="Times New Roman" w:hAnsi="Times New Roman"/>
            <w:noProof/>
            <w:sz w:val="24"/>
          </w:rPr>
          <w:fldChar w:fldCharType="begin"/>
        </w:r>
        <w:r w:rsidR="00146FC5" w:rsidRPr="00146FC5">
          <w:rPr>
            <w:rFonts w:ascii="Times New Roman" w:hAnsi="Times New Roman"/>
            <w:noProof/>
            <w:sz w:val="24"/>
          </w:rPr>
          <w:instrText xml:space="preserve"> PAGEREF _Toc211608614 \h </w:instrText>
        </w:r>
        <w:r w:rsidR="00146FC5" w:rsidRPr="00146FC5">
          <w:rPr>
            <w:rFonts w:ascii="Times New Roman" w:hAnsi="Times New Roman"/>
            <w:noProof/>
            <w:sz w:val="24"/>
          </w:rPr>
        </w:r>
        <w:r w:rsidR="00146FC5" w:rsidRPr="00146FC5">
          <w:rPr>
            <w:rFonts w:ascii="Times New Roman" w:hAnsi="Times New Roman"/>
            <w:noProof/>
            <w:sz w:val="24"/>
          </w:rPr>
          <w:fldChar w:fldCharType="separate"/>
        </w:r>
        <w:r w:rsidR="00266632">
          <w:rPr>
            <w:rFonts w:ascii="Times New Roman" w:hAnsi="Times New Roman"/>
            <w:noProof/>
            <w:sz w:val="24"/>
          </w:rPr>
          <w:t>33</w:t>
        </w:r>
        <w:r w:rsidR="00146FC5" w:rsidRPr="00146FC5">
          <w:rPr>
            <w:rFonts w:ascii="Times New Roman" w:hAnsi="Times New Roman"/>
            <w:noProof/>
            <w:sz w:val="24"/>
          </w:rPr>
          <w:fldChar w:fldCharType="end"/>
        </w:r>
      </w:hyperlink>
    </w:p>
    <w:p w:rsidR="00146FC5" w:rsidRPr="00146FC5" w:rsidRDefault="007235D9" w:rsidP="00146FC5">
      <w:pPr>
        <w:pStyle w:val="2f1"/>
        <w:ind w:firstLine="0"/>
        <w:rPr>
          <w:rFonts w:ascii="Times New Roman" w:eastAsiaTheme="minorEastAsia" w:hAnsi="Times New Roman"/>
          <w:noProof/>
          <w:sz w:val="24"/>
          <w:lang w:val="en-US" w:eastAsia="en-US"/>
        </w:rPr>
      </w:pPr>
      <w:hyperlink w:anchor="_Toc211608615" w:history="1">
        <w:r w:rsidR="00146FC5" w:rsidRPr="00146FC5">
          <w:rPr>
            <w:rStyle w:val="a4"/>
            <w:rFonts w:ascii="Times New Roman" w:hAnsi="Times New Roman"/>
            <w:noProof/>
            <w:sz w:val="24"/>
          </w:rPr>
          <w:t>5.2 Типичность и репрезентативность</w:t>
        </w:r>
        <w:r w:rsidR="00146FC5" w:rsidRPr="00146FC5">
          <w:rPr>
            <w:rFonts w:ascii="Times New Roman" w:hAnsi="Times New Roman"/>
            <w:noProof/>
            <w:sz w:val="24"/>
          </w:rPr>
          <w:tab/>
        </w:r>
        <w:r w:rsidR="00146FC5" w:rsidRPr="00146FC5">
          <w:rPr>
            <w:rFonts w:ascii="Times New Roman" w:hAnsi="Times New Roman"/>
            <w:noProof/>
            <w:sz w:val="24"/>
          </w:rPr>
          <w:fldChar w:fldCharType="begin"/>
        </w:r>
        <w:r w:rsidR="00146FC5" w:rsidRPr="00146FC5">
          <w:rPr>
            <w:rFonts w:ascii="Times New Roman" w:hAnsi="Times New Roman"/>
            <w:noProof/>
            <w:sz w:val="24"/>
          </w:rPr>
          <w:instrText xml:space="preserve"> PAGEREF _Toc211608615 \h </w:instrText>
        </w:r>
        <w:r w:rsidR="00146FC5" w:rsidRPr="00146FC5">
          <w:rPr>
            <w:rFonts w:ascii="Times New Roman" w:hAnsi="Times New Roman"/>
            <w:noProof/>
            <w:sz w:val="24"/>
          </w:rPr>
        </w:r>
        <w:r w:rsidR="00146FC5" w:rsidRPr="00146FC5">
          <w:rPr>
            <w:rFonts w:ascii="Times New Roman" w:hAnsi="Times New Roman"/>
            <w:noProof/>
            <w:sz w:val="24"/>
          </w:rPr>
          <w:fldChar w:fldCharType="separate"/>
        </w:r>
        <w:r w:rsidR="00266632">
          <w:rPr>
            <w:rFonts w:ascii="Times New Roman" w:hAnsi="Times New Roman"/>
            <w:noProof/>
            <w:sz w:val="24"/>
          </w:rPr>
          <w:t>34</w:t>
        </w:r>
        <w:r w:rsidR="00146FC5" w:rsidRPr="00146FC5">
          <w:rPr>
            <w:rFonts w:ascii="Times New Roman" w:hAnsi="Times New Roman"/>
            <w:noProof/>
            <w:sz w:val="24"/>
          </w:rPr>
          <w:fldChar w:fldCharType="end"/>
        </w:r>
      </w:hyperlink>
    </w:p>
    <w:p w:rsidR="00146FC5" w:rsidRPr="00146FC5" w:rsidRDefault="007235D9" w:rsidP="00146FC5">
      <w:pPr>
        <w:pStyle w:val="2f1"/>
        <w:ind w:firstLine="0"/>
        <w:rPr>
          <w:rFonts w:ascii="Times New Roman" w:eastAsiaTheme="minorEastAsia" w:hAnsi="Times New Roman"/>
          <w:noProof/>
          <w:sz w:val="24"/>
          <w:lang w:val="en-US" w:eastAsia="en-US"/>
        </w:rPr>
      </w:pPr>
      <w:hyperlink w:anchor="_Toc211608616" w:history="1">
        <w:r w:rsidR="00146FC5" w:rsidRPr="00146FC5">
          <w:rPr>
            <w:rStyle w:val="a4"/>
            <w:rFonts w:ascii="Times New Roman" w:hAnsi="Times New Roman"/>
            <w:noProof/>
            <w:sz w:val="24"/>
          </w:rPr>
          <w:t>5.3 Естественность и степень нарушенности</w:t>
        </w:r>
        <w:r w:rsidR="00146FC5" w:rsidRPr="00146FC5">
          <w:rPr>
            <w:rFonts w:ascii="Times New Roman" w:hAnsi="Times New Roman"/>
            <w:noProof/>
            <w:sz w:val="24"/>
          </w:rPr>
          <w:tab/>
        </w:r>
        <w:r w:rsidR="00146FC5" w:rsidRPr="00146FC5">
          <w:rPr>
            <w:rFonts w:ascii="Times New Roman" w:hAnsi="Times New Roman"/>
            <w:noProof/>
            <w:sz w:val="24"/>
          </w:rPr>
          <w:fldChar w:fldCharType="begin"/>
        </w:r>
        <w:r w:rsidR="00146FC5" w:rsidRPr="00146FC5">
          <w:rPr>
            <w:rFonts w:ascii="Times New Roman" w:hAnsi="Times New Roman"/>
            <w:noProof/>
            <w:sz w:val="24"/>
          </w:rPr>
          <w:instrText xml:space="preserve"> PAGEREF _Toc211608616 \h </w:instrText>
        </w:r>
        <w:r w:rsidR="00146FC5" w:rsidRPr="00146FC5">
          <w:rPr>
            <w:rFonts w:ascii="Times New Roman" w:hAnsi="Times New Roman"/>
            <w:noProof/>
            <w:sz w:val="24"/>
          </w:rPr>
        </w:r>
        <w:r w:rsidR="00146FC5" w:rsidRPr="00146FC5">
          <w:rPr>
            <w:rFonts w:ascii="Times New Roman" w:hAnsi="Times New Roman"/>
            <w:noProof/>
            <w:sz w:val="24"/>
          </w:rPr>
          <w:fldChar w:fldCharType="separate"/>
        </w:r>
        <w:r w:rsidR="00266632">
          <w:rPr>
            <w:rFonts w:ascii="Times New Roman" w:hAnsi="Times New Roman"/>
            <w:noProof/>
            <w:sz w:val="24"/>
          </w:rPr>
          <w:t>35</w:t>
        </w:r>
        <w:r w:rsidR="00146FC5" w:rsidRPr="00146FC5">
          <w:rPr>
            <w:rFonts w:ascii="Times New Roman" w:hAnsi="Times New Roman"/>
            <w:noProof/>
            <w:sz w:val="24"/>
          </w:rPr>
          <w:fldChar w:fldCharType="end"/>
        </w:r>
      </w:hyperlink>
    </w:p>
    <w:p w:rsidR="00146FC5" w:rsidRPr="00146FC5" w:rsidRDefault="007235D9" w:rsidP="00146FC5">
      <w:pPr>
        <w:pStyle w:val="2f1"/>
        <w:ind w:firstLine="0"/>
        <w:rPr>
          <w:rFonts w:ascii="Times New Roman" w:eastAsiaTheme="minorEastAsia" w:hAnsi="Times New Roman"/>
          <w:noProof/>
          <w:sz w:val="24"/>
          <w:lang w:val="en-US" w:eastAsia="en-US"/>
        </w:rPr>
      </w:pPr>
      <w:hyperlink w:anchor="_Toc211608617" w:history="1">
        <w:r w:rsidR="00146FC5" w:rsidRPr="00146FC5">
          <w:rPr>
            <w:rStyle w:val="a4"/>
            <w:rFonts w:ascii="Times New Roman" w:hAnsi="Times New Roman"/>
            <w:noProof/>
            <w:sz w:val="24"/>
          </w:rPr>
          <w:t>5.4 Редкость и уникальность</w:t>
        </w:r>
        <w:r w:rsidR="00146FC5" w:rsidRPr="00146FC5">
          <w:rPr>
            <w:rFonts w:ascii="Times New Roman" w:hAnsi="Times New Roman"/>
            <w:noProof/>
            <w:sz w:val="24"/>
          </w:rPr>
          <w:tab/>
        </w:r>
        <w:r w:rsidR="00146FC5" w:rsidRPr="00146FC5">
          <w:rPr>
            <w:rFonts w:ascii="Times New Roman" w:hAnsi="Times New Roman"/>
            <w:noProof/>
            <w:sz w:val="24"/>
          </w:rPr>
          <w:fldChar w:fldCharType="begin"/>
        </w:r>
        <w:r w:rsidR="00146FC5" w:rsidRPr="00146FC5">
          <w:rPr>
            <w:rFonts w:ascii="Times New Roman" w:hAnsi="Times New Roman"/>
            <w:noProof/>
            <w:sz w:val="24"/>
          </w:rPr>
          <w:instrText xml:space="preserve"> PAGEREF _Toc211608617 \h </w:instrText>
        </w:r>
        <w:r w:rsidR="00146FC5" w:rsidRPr="00146FC5">
          <w:rPr>
            <w:rFonts w:ascii="Times New Roman" w:hAnsi="Times New Roman"/>
            <w:noProof/>
            <w:sz w:val="24"/>
          </w:rPr>
        </w:r>
        <w:r w:rsidR="00146FC5" w:rsidRPr="00146FC5">
          <w:rPr>
            <w:rFonts w:ascii="Times New Roman" w:hAnsi="Times New Roman"/>
            <w:noProof/>
            <w:sz w:val="24"/>
          </w:rPr>
          <w:fldChar w:fldCharType="separate"/>
        </w:r>
        <w:r w:rsidR="00266632">
          <w:rPr>
            <w:rFonts w:ascii="Times New Roman" w:hAnsi="Times New Roman"/>
            <w:noProof/>
            <w:sz w:val="24"/>
          </w:rPr>
          <w:t>36</w:t>
        </w:r>
        <w:r w:rsidR="00146FC5" w:rsidRPr="00146FC5">
          <w:rPr>
            <w:rFonts w:ascii="Times New Roman" w:hAnsi="Times New Roman"/>
            <w:noProof/>
            <w:sz w:val="24"/>
          </w:rPr>
          <w:fldChar w:fldCharType="end"/>
        </w:r>
      </w:hyperlink>
    </w:p>
    <w:p w:rsidR="00146FC5" w:rsidRPr="00146FC5" w:rsidRDefault="007235D9" w:rsidP="00146FC5">
      <w:pPr>
        <w:pStyle w:val="2f1"/>
        <w:ind w:firstLine="0"/>
        <w:rPr>
          <w:rFonts w:ascii="Times New Roman" w:eastAsiaTheme="minorEastAsia" w:hAnsi="Times New Roman"/>
          <w:noProof/>
          <w:sz w:val="24"/>
          <w:lang w:val="en-US" w:eastAsia="en-US"/>
        </w:rPr>
      </w:pPr>
      <w:hyperlink w:anchor="_Toc211608618" w:history="1">
        <w:r w:rsidR="00146FC5" w:rsidRPr="00146FC5">
          <w:rPr>
            <w:rStyle w:val="a4"/>
            <w:rFonts w:ascii="Times New Roman" w:hAnsi="Times New Roman"/>
            <w:noProof/>
            <w:sz w:val="24"/>
          </w:rPr>
          <w:t>5.5 Уязвимость экосистем</w:t>
        </w:r>
        <w:r w:rsidR="00146FC5" w:rsidRPr="00146FC5">
          <w:rPr>
            <w:rFonts w:ascii="Times New Roman" w:hAnsi="Times New Roman"/>
            <w:noProof/>
            <w:sz w:val="24"/>
          </w:rPr>
          <w:tab/>
        </w:r>
        <w:r w:rsidR="00146FC5" w:rsidRPr="00146FC5">
          <w:rPr>
            <w:rFonts w:ascii="Times New Roman" w:hAnsi="Times New Roman"/>
            <w:noProof/>
            <w:sz w:val="24"/>
          </w:rPr>
          <w:fldChar w:fldCharType="begin"/>
        </w:r>
        <w:r w:rsidR="00146FC5" w:rsidRPr="00146FC5">
          <w:rPr>
            <w:rFonts w:ascii="Times New Roman" w:hAnsi="Times New Roman"/>
            <w:noProof/>
            <w:sz w:val="24"/>
          </w:rPr>
          <w:instrText xml:space="preserve"> PAGEREF _Toc211608618 \h </w:instrText>
        </w:r>
        <w:r w:rsidR="00146FC5" w:rsidRPr="00146FC5">
          <w:rPr>
            <w:rFonts w:ascii="Times New Roman" w:hAnsi="Times New Roman"/>
            <w:noProof/>
            <w:sz w:val="24"/>
          </w:rPr>
        </w:r>
        <w:r w:rsidR="00146FC5" w:rsidRPr="00146FC5">
          <w:rPr>
            <w:rFonts w:ascii="Times New Roman" w:hAnsi="Times New Roman"/>
            <w:noProof/>
            <w:sz w:val="24"/>
          </w:rPr>
          <w:fldChar w:fldCharType="separate"/>
        </w:r>
        <w:r w:rsidR="00266632">
          <w:rPr>
            <w:rFonts w:ascii="Times New Roman" w:hAnsi="Times New Roman"/>
            <w:noProof/>
            <w:sz w:val="24"/>
          </w:rPr>
          <w:t>37</w:t>
        </w:r>
        <w:r w:rsidR="00146FC5" w:rsidRPr="00146FC5">
          <w:rPr>
            <w:rFonts w:ascii="Times New Roman" w:hAnsi="Times New Roman"/>
            <w:noProof/>
            <w:sz w:val="24"/>
          </w:rPr>
          <w:fldChar w:fldCharType="end"/>
        </w:r>
      </w:hyperlink>
    </w:p>
    <w:p w:rsidR="00146FC5" w:rsidRPr="00146FC5" w:rsidRDefault="007235D9" w:rsidP="00146FC5">
      <w:pPr>
        <w:pStyle w:val="2f1"/>
        <w:ind w:firstLine="0"/>
        <w:rPr>
          <w:rFonts w:ascii="Times New Roman" w:eastAsiaTheme="minorEastAsia" w:hAnsi="Times New Roman"/>
          <w:noProof/>
          <w:sz w:val="24"/>
          <w:lang w:val="en-US" w:eastAsia="en-US"/>
        </w:rPr>
      </w:pPr>
      <w:hyperlink w:anchor="_Toc211608619" w:history="1">
        <w:r w:rsidR="00146FC5" w:rsidRPr="00146FC5">
          <w:rPr>
            <w:rStyle w:val="a4"/>
            <w:rFonts w:ascii="Times New Roman" w:hAnsi="Times New Roman"/>
            <w:noProof/>
            <w:sz w:val="24"/>
          </w:rPr>
          <w:t>5.6 Жизнеспособность и потенциал восстановления</w:t>
        </w:r>
        <w:r w:rsidR="00146FC5" w:rsidRPr="00146FC5">
          <w:rPr>
            <w:rFonts w:ascii="Times New Roman" w:hAnsi="Times New Roman"/>
            <w:noProof/>
            <w:sz w:val="24"/>
          </w:rPr>
          <w:tab/>
        </w:r>
        <w:r w:rsidR="00146FC5" w:rsidRPr="00146FC5">
          <w:rPr>
            <w:rFonts w:ascii="Times New Roman" w:hAnsi="Times New Roman"/>
            <w:noProof/>
            <w:sz w:val="24"/>
          </w:rPr>
          <w:fldChar w:fldCharType="begin"/>
        </w:r>
        <w:r w:rsidR="00146FC5" w:rsidRPr="00146FC5">
          <w:rPr>
            <w:rFonts w:ascii="Times New Roman" w:hAnsi="Times New Roman"/>
            <w:noProof/>
            <w:sz w:val="24"/>
          </w:rPr>
          <w:instrText xml:space="preserve"> PAGEREF _Toc211608619 \h </w:instrText>
        </w:r>
        <w:r w:rsidR="00146FC5" w:rsidRPr="00146FC5">
          <w:rPr>
            <w:rFonts w:ascii="Times New Roman" w:hAnsi="Times New Roman"/>
            <w:noProof/>
            <w:sz w:val="24"/>
          </w:rPr>
        </w:r>
        <w:r w:rsidR="00146FC5" w:rsidRPr="00146FC5">
          <w:rPr>
            <w:rFonts w:ascii="Times New Roman" w:hAnsi="Times New Roman"/>
            <w:noProof/>
            <w:sz w:val="24"/>
          </w:rPr>
          <w:fldChar w:fldCharType="separate"/>
        </w:r>
        <w:r w:rsidR="00266632">
          <w:rPr>
            <w:rFonts w:ascii="Times New Roman" w:hAnsi="Times New Roman"/>
            <w:noProof/>
            <w:sz w:val="24"/>
          </w:rPr>
          <w:t>39</w:t>
        </w:r>
        <w:r w:rsidR="00146FC5" w:rsidRPr="00146FC5">
          <w:rPr>
            <w:rFonts w:ascii="Times New Roman" w:hAnsi="Times New Roman"/>
            <w:noProof/>
            <w:sz w:val="24"/>
          </w:rPr>
          <w:fldChar w:fldCharType="end"/>
        </w:r>
      </w:hyperlink>
    </w:p>
    <w:p w:rsidR="00146FC5" w:rsidRPr="00146FC5" w:rsidRDefault="007235D9">
      <w:pPr>
        <w:pStyle w:val="1a"/>
        <w:rPr>
          <w:rFonts w:ascii="Times New Roman" w:eastAsiaTheme="minorEastAsia" w:hAnsi="Times New Roman" w:cs="Times New Roman"/>
          <w:noProof/>
          <w:sz w:val="24"/>
          <w:lang w:val="en-US"/>
        </w:rPr>
      </w:pPr>
      <w:hyperlink w:anchor="_Toc211608620" w:history="1">
        <w:r w:rsidR="00146FC5" w:rsidRPr="00146FC5">
          <w:rPr>
            <w:rStyle w:val="a4"/>
            <w:rFonts w:ascii="Times New Roman" w:hAnsi="Times New Roman" w:cs="Times New Roman"/>
            <w:noProof/>
            <w:sz w:val="24"/>
          </w:rPr>
          <w:t>7 Цели и задачи плана управления заказником местного значения «Яново»</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_Toc211608620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45</w:t>
        </w:r>
        <w:r w:rsidR="00146FC5" w:rsidRPr="00146FC5">
          <w:rPr>
            <w:rFonts w:ascii="Times New Roman" w:hAnsi="Times New Roman" w:cs="Times New Roman"/>
            <w:noProof/>
            <w:sz w:val="24"/>
          </w:rPr>
          <w:fldChar w:fldCharType="end"/>
        </w:r>
      </w:hyperlink>
    </w:p>
    <w:p w:rsidR="00146FC5" w:rsidRPr="00146FC5" w:rsidRDefault="007235D9">
      <w:pPr>
        <w:pStyle w:val="1a"/>
        <w:rPr>
          <w:rFonts w:ascii="Times New Roman" w:eastAsiaTheme="minorEastAsia" w:hAnsi="Times New Roman" w:cs="Times New Roman"/>
          <w:noProof/>
          <w:sz w:val="24"/>
          <w:lang w:val="en-US"/>
        </w:rPr>
      </w:pPr>
      <w:hyperlink w:anchor="_Toc211608621" w:history="1">
        <w:r w:rsidR="00146FC5" w:rsidRPr="00146FC5">
          <w:rPr>
            <w:rStyle w:val="a4"/>
            <w:rFonts w:ascii="Times New Roman" w:eastAsia="Calibri" w:hAnsi="Times New Roman" w:cs="Times New Roman"/>
            <w:bCs/>
            <w:noProof/>
            <w:sz w:val="24"/>
          </w:rPr>
          <w:t>8 Мероприятия по охране и использованию природных ресурсов заказника «Яново»</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_Toc211608621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46</w:t>
        </w:r>
        <w:r w:rsidR="00146FC5" w:rsidRPr="00146FC5">
          <w:rPr>
            <w:rFonts w:ascii="Times New Roman" w:hAnsi="Times New Roman" w:cs="Times New Roman"/>
            <w:noProof/>
            <w:sz w:val="24"/>
          </w:rPr>
          <w:fldChar w:fldCharType="end"/>
        </w:r>
      </w:hyperlink>
    </w:p>
    <w:p w:rsidR="00146FC5" w:rsidRPr="00146FC5" w:rsidRDefault="007235D9">
      <w:pPr>
        <w:pStyle w:val="1a"/>
        <w:rPr>
          <w:rFonts w:ascii="Times New Roman" w:eastAsiaTheme="minorEastAsia" w:hAnsi="Times New Roman" w:cs="Times New Roman"/>
          <w:noProof/>
          <w:sz w:val="24"/>
          <w:lang w:val="en-US"/>
        </w:rPr>
      </w:pPr>
      <w:hyperlink w:anchor="_Toc211608622" w:history="1">
        <w:r w:rsidR="00146FC5" w:rsidRPr="00146FC5">
          <w:rPr>
            <w:rStyle w:val="a4"/>
            <w:rFonts w:ascii="Times New Roman" w:eastAsia="Times New Roman" w:hAnsi="Times New Roman" w:cs="Times New Roman"/>
            <w:bCs/>
            <w:iCs/>
            <w:noProof/>
            <w:sz w:val="24"/>
            <w:lang w:val="x-none" w:eastAsia="x-none"/>
          </w:rPr>
          <w:t>С</w:t>
        </w:r>
        <w:r w:rsidR="00146FC5" w:rsidRPr="00146FC5">
          <w:rPr>
            <w:rStyle w:val="a4"/>
            <w:rFonts w:ascii="Times New Roman" w:eastAsia="Times New Roman" w:hAnsi="Times New Roman" w:cs="Times New Roman"/>
            <w:bCs/>
            <w:iCs/>
            <w:noProof/>
            <w:sz w:val="24"/>
            <w:lang w:eastAsia="x-none"/>
          </w:rPr>
          <w:t>писок</w:t>
        </w:r>
        <w:r w:rsidR="00146FC5" w:rsidRPr="00146FC5">
          <w:rPr>
            <w:rStyle w:val="a4"/>
            <w:rFonts w:ascii="Times New Roman" w:eastAsia="Times New Roman" w:hAnsi="Times New Roman" w:cs="Times New Roman"/>
            <w:bCs/>
            <w:iCs/>
            <w:noProof/>
            <w:sz w:val="24"/>
            <w:lang w:val="x-none" w:eastAsia="x-none"/>
          </w:rPr>
          <w:t xml:space="preserve"> </w:t>
        </w:r>
        <w:r w:rsidR="00146FC5" w:rsidRPr="00146FC5">
          <w:rPr>
            <w:rStyle w:val="a4"/>
            <w:rFonts w:ascii="Times New Roman" w:eastAsia="Times New Roman" w:hAnsi="Times New Roman" w:cs="Times New Roman"/>
            <w:bCs/>
            <w:iCs/>
            <w:noProof/>
            <w:sz w:val="24"/>
            <w:lang w:eastAsia="x-none"/>
          </w:rPr>
          <w:t>использованных</w:t>
        </w:r>
        <w:r w:rsidR="00146FC5" w:rsidRPr="00146FC5">
          <w:rPr>
            <w:rStyle w:val="a4"/>
            <w:rFonts w:ascii="Times New Roman" w:eastAsia="Times New Roman" w:hAnsi="Times New Roman" w:cs="Times New Roman"/>
            <w:bCs/>
            <w:iCs/>
            <w:noProof/>
            <w:sz w:val="24"/>
            <w:lang w:val="x-none" w:eastAsia="x-none"/>
          </w:rPr>
          <w:t xml:space="preserve"> </w:t>
        </w:r>
        <w:r w:rsidR="00146FC5" w:rsidRPr="00146FC5">
          <w:rPr>
            <w:rStyle w:val="a4"/>
            <w:rFonts w:ascii="Times New Roman" w:eastAsia="Times New Roman" w:hAnsi="Times New Roman" w:cs="Times New Roman"/>
            <w:bCs/>
            <w:iCs/>
            <w:noProof/>
            <w:sz w:val="24"/>
            <w:lang w:eastAsia="x-none"/>
          </w:rPr>
          <w:t>источников</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_Toc211608622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53</w:t>
        </w:r>
        <w:r w:rsidR="00146FC5" w:rsidRPr="00146FC5">
          <w:rPr>
            <w:rFonts w:ascii="Times New Roman" w:hAnsi="Times New Roman" w:cs="Times New Roman"/>
            <w:noProof/>
            <w:sz w:val="24"/>
          </w:rPr>
          <w:fldChar w:fldCharType="end"/>
        </w:r>
      </w:hyperlink>
    </w:p>
    <w:p w:rsidR="00146FC5" w:rsidRPr="00146FC5" w:rsidRDefault="007235D9">
      <w:pPr>
        <w:pStyle w:val="1a"/>
        <w:rPr>
          <w:rFonts w:ascii="Times New Roman" w:eastAsiaTheme="minorEastAsia" w:hAnsi="Times New Roman" w:cs="Times New Roman"/>
          <w:noProof/>
          <w:sz w:val="24"/>
          <w:lang w:val="en-US"/>
        </w:rPr>
      </w:pPr>
      <w:hyperlink w:anchor="_Toc211608623" w:history="1">
        <w:r w:rsidR="00146FC5" w:rsidRPr="00146FC5">
          <w:rPr>
            <w:rStyle w:val="a4"/>
            <w:rFonts w:ascii="Times New Roman" w:eastAsia="Calibri" w:hAnsi="Times New Roman" w:cs="Times New Roman"/>
            <w:bCs/>
            <w:noProof/>
            <w:sz w:val="24"/>
          </w:rPr>
          <w:t>ПРИЛОЖЕНИЕ А Категории земель заказника местного значения «Яново»</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_Toc211608623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54</w:t>
        </w:r>
        <w:r w:rsidR="00146FC5" w:rsidRPr="00146FC5">
          <w:rPr>
            <w:rFonts w:ascii="Times New Roman" w:hAnsi="Times New Roman" w:cs="Times New Roman"/>
            <w:noProof/>
            <w:sz w:val="24"/>
          </w:rPr>
          <w:fldChar w:fldCharType="end"/>
        </w:r>
      </w:hyperlink>
    </w:p>
    <w:p w:rsidR="00146FC5" w:rsidRPr="00146FC5" w:rsidRDefault="007235D9">
      <w:pPr>
        <w:pStyle w:val="1a"/>
        <w:rPr>
          <w:rFonts w:ascii="Times New Roman" w:eastAsiaTheme="minorEastAsia" w:hAnsi="Times New Roman" w:cs="Times New Roman"/>
          <w:noProof/>
          <w:sz w:val="24"/>
          <w:lang w:val="en-US"/>
        </w:rPr>
      </w:pPr>
      <w:hyperlink w:anchor="_Toc211608624" w:history="1">
        <w:r w:rsidR="00146FC5" w:rsidRPr="00146FC5">
          <w:rPr>
            <w:rStyle w:val="a4"/>
            <w:rFonts w:ascii="Times New Roman" w:eastAsia="Calibri" w:hAnsi="Times New Roman" w:cs="Times New Roman"/>
            <w:bCs/>
            <w:noProof/>
            <w:sz w:val="24"/>
          </w:rPr>
          <w:t>ПРИЛОЖЕНИЕ Б Виды земель заказника местного значения»Яново»</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_Toc211608624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55</w:t>
        </w:r>
        <w:r w:rsidR="00146FC5" w:rsidRPr="00146FC5">
          <w:rPr>
            <w:rFonts w:ascii="Times New Roman" w:hAnsi="Times New Roman" w:cs="Times New Roman"/>
            <w:noProof/>
            <w:sz w:val="24"/>
          </w:rPr>
          <w:fldChar w:fldCharType="end"/>
        </w:r>
      </w:hyperlink>
    </w:p>
    <w:p w:rsidR="00146FC5" w:rsidRPr="00146FC5" w:rsidRDefault="007235D9" w:rsidP="00146FC5">
      <w:pPr>
        <w:pStyle w:val="2f1"/>
        <w:ind w:firstLine="0"/>
        <w:rPr>
          <w:rFonts w:ascii="Times New Roman" w:eastAsiaTheme="minorEastAsia" w:hAnsi="Times New Roman"/>
          <w:noProof/>
          <w:sz w:val="24"/>
          <w:lang w:val="en-US" w:eastAsia="en-US"/>
        </w:rPr>
      </w:pPr>
      <w:hyperlink w:anchor="_Toc211608625" w:history="1">
        <w:r w:rsidR="00146FC5" w:rsidRPr="00146FC5">
          <w:rPr>
            <w:rStyle w:val="a4"/>
            <w:rFonts w:ascii="Times New Roman" w:hAnsi="Times New Roman"/>
            <w:noProof/>
            <w:sz w:val="24"/>
          </w:rPr>
          <w:t xml:space="preserve">ПРИЛОЖЕНИЕ В </w:t>
        </w:r>
        <w:r w:rsidR="00146FC5" w:rsidRPr="00146FC5">
          <w:rPr>
            <w:rStyle w:val="a4"/>
            <w:rFonts w:ascii="Times New Roman" w:eastAsia="Times New Roman" w:hAnsi="Times New Roman"/>
            <w:noProof/>
            <w:sz w:val="24"/>
            <w:lang w:val="be-BY" w:eastAsia="be-BY"/>
          </w:rPr>
          <w:t>Перечень видов высших сосудистых растений заказника местного значения «</w:t>
        </w:r>
        <w:r w:rsidR="00146FC5" w:rsidRPr="00146FC5">
          <w:rPr>
            <w:rStyle w:val="a4"/>
            <w:rFonts w:ascii="Times New Roman" w:eastAsia="Times New Roman" w:hAnsi="Times New Roman"/>
            <w:noProof/>
            <w:sz w:val="24"/>
            <w:lang w:eastAsia="be-BY"/>
          </w:rPr>
          <w:t>Яново</w:t>
        </w:r>
        <w:r w:rsidR="00146FC5" w:rsidRPr="00146FC5">
          <w:rPr>
            <w:rStyle w:val="a4"/>
            <w:rFonts w:ascii="Times New Roman" w:eastAsia="Times New Roman" w:hAnsi="Times New Roman"/>
            <w:noProof/>
            <w:sz w:val="24"/>
            <w:lang w:val="be-BY" w:eastAsia="be-BY"/>
          </w:rPr>
          <w:t>»</w:t>
        </w:r>
        <w:r w:rsidR="00146FC5" w:rsidRPr="00146FC5">
          <w:rPr>
            <w:rFonts w:ascii="Times New Roman" w:hAnsi="Times New Roman"/>
            <w:noProof/>
            <w:sz w:val="24"/>
          </w:rPr>
          <w:tab/>
        </w:r>
        <w:r w:rsidR="00146FC5" w:rsidRPr="00146FC5">
          <w:rPr>
            <w:rFonts w:ascii="Times New Roman" w:hAnsi="Times New Roman"/>
            <w:noProof/>
            <w:sz w:val="24"/>
          </w:rPr>
          <w:fldChar w:fldCharType="begin"/>
        </w:r>
        <w:r w:rsidR="00146FC5" w:rsidRPr="00146FC5">
          <w:rPr>
            <w:rFonts w:ascii="Times New Roman" w:hAnsi="Times New Roman"/>
            <w:noProof/>
            <w:sz w:val="24"/>
          </w:rPr>
          <w:instrText xml:space="preserve"> PAGEREF _Toc211608625 \h </w:instrText>
        </w:r>
        <w:r w:rsidR="00146FC5" w:rsidRPr="00146FC5">
          <w:rPr>
            <w:rFonts w:ascii="Times New Roman" w:hAnsi="Times New Roman"/>
            <w:noProof/>
            <w:sz w:val="24"/>
          </w:rPr>
        </w:r>
        <w:r w:rsidR="00146FC5" w:rsidRPr="00146FC5">
          <w:rPr>
            <w:rFonts w:ascii="Times New Roman" w:hAnsi="Times New Roman"/>
            <w:noProof/>
            <w:sz w:val="24"/>
          </w:rPr>
          <w:fldChar w:fldCharType="separate"/>
        </w:r>
        <w:r w:rsidR="00266632">
          <w:rPr>
            <w:rFonts w:ascii="Times New Roman" w:hAnsi="Times New Roman"/>
            <w:noProof/>
            <w:sz w:val="24"/>
          </w:rPr>
          <w:t>56</w:t>
        </w:r>
        <w:r w:rsidR="00146FC5" w:rsidRPr="00146FC5">
          <w:rPr>
            <w:rFonts w:ascii="Times New Roman" w:hAnsi="Times New Roman"/>
            <w:noProof/>
            <w:sz w:val="24"/>
          </w:rPr>
          <w:fldChar w:fldCharType="end"/>
        </w:r>
      </w:hyperlink>
    </w:p>
    <w:p w:rsidR="00146FC5" w:rsidRPr="00146FC5" w:rsidRDefault="007235D9">
      <w:pPr>
        <w:pStyle w:val="1a"/>
        <w:rPr>
          <w:rFonts w:ascii="Times New Roman" w:eastAsiaTheme="minorEastAsia" w:hAnsi="Times New Roman" w:cs="Times New Roman"/>
          <w:noProof/>
          <w:sz w:val="24"/>
          <w:lang w:val="en-US"/>
        </w:rPr>
      </w:pPr>
      <w:hyperlink w:anchor="_Toc211608626" w:history="1">
        <w:r w:rsidR="00146FC5" w:rsidRPr="00146FC5">
          <w:rPr>
            <w:rStyle w:val="a4"/>
            <w:rFonts w:ascii="Times New Roman" w:hAnsi="Times New Roman" w:cs="Times New Roman"/>
            <w:noProof/>
            <w:sz w:val="24"/>
          </w:rPr>
          <w:t>ПРИЛОЖЕНИЕ Г Проекты паспортов и охранных обязательства мест произрастания дикорастущих растений, относящихся к видам, включенным в Красную книгу Республики Беларусь, выявленных на территории заказника в 2025 году</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_Toc211608626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64</w:t>
        </w:r>
        <w:r w:rsidR="00146FC5" w:rsidRPr="00146FC5">
          <w:rPr>
            <w:rFonts w:ascii="Times New Roman" w:hAnsi="Times New Roman" w:cs="Times New Roman"/>
            <w:noProof/>
            <w:sz w:val="24"/>
          </w:rPr>
          <w:fldChar w:fldCharType="end"/>
        </w:r>
      </w:hyperlink>
    </w:p>
    <w:p w:rsidR="00146FC5" w:rsidRPr="00146FC5" w:rsidRDefault="007235D9">
      <w:pPr>
        <w:pStyle w:val="1a"/>
        <w:rPr>
          <w:rFonts w:ascii="Times New Roman" w:eastAsiaTheme="minorEastAsia" w:hAnsi="Times New Roman" w:cs="Times New Roman"/>
          <w:noProof/>
          <w:sz w:val="24"/>
          <w:lang w:val="en-US"/>
        </w:rPr>
      </w:pPr>
      <w:hyperlink w:anchor="_Toc211608627" w:history="1">
        <w:r w:rsidR="00146FC5" w:rsidRPr="00146FC5">
          <w:rPr>
            <w:rStyle w:val="a4"/>
            <w:rFonts w:ascii="Times New Roman" w:hAnsi="Times New Roman" w:cs="Times New Roman"/>
            <w:noProof/>
            <w:sz w:val="24"/>
          </w:rPr>
          <w:t>ПРИЛОЖЕНИЕ Д Карта-схема размещения типичных биотпов и мест произрастания дикорастущих растений, включенных в Красную книгу Республики Беларусь на территории заказника «Яново»</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_Toc211608627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76</w:t>
        </w:r>
        <w:r w:rsidR="00146FC5" w:rsidRPr="00146FC5">
          <w:rPr>
            <w:rFonts w:ascii="Times New Roman" w:hAnsi="Times New Roman" w:cs="Times New Roman"/>
            <w:noProof/>
            <w:sz w:val="24"/>
          </w:rPr>
          <w:fldChar w:fldCharType="end"/>
        </w:r>
      </w:hyperlink>
    </w:p>
    <w:p w:rsidR="00146FC5" w:rsidRPr="00146FC5" w:rsidRDefault="007235D9">
      <w:pPr>
        <w:pStyle w:val="1a"/>
        <w:rPr>
          <w:rFonts w:ascii="Times New Roman" w:eastAsiaTheme="minorEastAsia" w:hAnsi="Times New Roman" w:cs="Times New Roman"/>
          <w:noProof/>
          <w:sz w:val="24"/>
          <w:lang w:val="en-US"/>
        </w:rPr>
      </w:pPr>
      <w:hyperlink w:anchor="_Toc211608628" w:history="1">
        <w:r w:rsidR="00146FC5" w:rsidRPr="00146FC5">
          <w:rPr>
            <w:rStyle w:val="a4"/>
            <w:rFonts w:ascii="Times New Roman" w:hAnsi="Times New Roman" w:cs="Times New Roman"/>
            <w:noProof/>
            <w:sz w:val="24"/>
          </w:rPr>
          <w:t>ПРИЛОЖЕНИЕ Е Проекты паспортов и охранных обязательств типичных биотопов, выявленных на территории заказника в 2025 году</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_Toc211608628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77</w:t>
        </w:r>
        <w:r w:rsidR="00146FC5" w:rsidRPr="00146FC5">
          <w:rPr>
            <w:rFonts w:ascii="Times New Roman" w:hAnsi="Times New Roman" w:cs="Times New Roman"/>
            <w:noProof/>
            <w:sz w:val="24"/>
          </w:rPr>
          <w:fldChar w:fldCharType="end"/>
        </w:r>
      </w:hyperlink>
    </w:p>
    <w:p w:rsidR="00146FC5" w:rsidRPr="00146FC5" w:rsidRDefault="007235D9">
      <w:pPr>
        <w:pStyle w:val="1a"/>
        <w:rPr>
          <w:rFonts w:ascii="Times New Roman" w:eastAsiaTheme="minorEastAsia" w:hAnsi="Times New Roman" w:cs="Times New Roman"/>
          <w:noProof/>
          <w:sz w:val="24"/>
          <w:lang w:val="en-US"/>
        </w:rPr>
      </w:pPr>
      <w:hyperlink w:anchor="_Toc211608629" w:history="1">
        <w:r w:rsidR="00146FC5" w:rsidRPr="00146FC5">
          <w:rPr>
            <w:rStyle w:val="a4"/>
            <w:rFonts w:ascii="Times New Roman" w:hAnsi="Times New Roman" w:cs="Times New Roman"/>
            <w:noProof/>
            <w:sz w:val="24"/>
          </w:rPr>
          <w:t>ПРИЛОЖЕНИЕ Ж Перечень видов диких позвоночных животных, обитающих на территории заказника «Яново»</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_Toc211608629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89</w:t>
        </w:r>
        <w:r w:rsidR="00146FC5" w:rsidRPr="00146FC5">
          <w:rPr>
            <w:rFonts w:ascii="Times New Roman" w:hAnsi="Times New Roman" w:cs="Times New Roman"/>
            <w:noProof/>
            <w:sz w:val="24"/>
          </w:rPr>
          <w:fldChar w:fldCharType="end"/>
        </w:r>
      </w:hyperlink>
    </w:p>
    <w:p w:rsidR="00146FC5" w:rsidRDefault="007235D9">
      <w:pPr>
        <w:pStyle w:val="1a"/>
        <w:rPr>
          <w:rFonts w:eastAsiaTheme="minorEastAsia"/>
          <w:noProof/>
          <w:sz w:val="22"/>
          <w:szCs w:val="22"/>
          <w:lang w:val="en-US"/>
        </w:rPr>
      </w:pPr>
      <w:hyperlink w:anchor="_Toc211608630" w:history="1">
        <w:r w:rsidR="00146FC5" w:rsidRPr="00146FC5">
          <w:rPr>
            <w:rStyle w:val="a4"/>
            <w:rFonts w:ascii="Times New Roman" w:hAnsi="Times New Roman" w:cs="Times New Roman"/>
            <w:noProof/>
            <w:sz w:val="24"/>
          </w:rPr>
          <w:t>ПРИЛОЖЕНИЕ И Места размещения информационно-указательных знаков, мест размещения объектов инфраструктуры туризма и мест временного хранения отходов на территории заказника «Яново»</w:t>
        </w:r>
        <w:r w:rsidR="00146FC5" w:rsidRPr="00146FC5">
          <w:rPr>
            <w:rFonts w:ascii="Times New Roman" w:hAnsi="Times New Roman" w:cs="Times New Roman"/>
            <w:noProof/>
            <w:sz w:val="24"/>
          </w:rPr>
          <w:tab/>
        </w:r>
        <w:r w:rsidR="00146FC5" w:rsidRPr="00146FC5">
          <w:rPr>
            <w:rFonts w:ascii="Times New Roman" w:hAnsi="Times New Roman" w:cs="Times New Roman"/>
            <w:noProof/>
            <w:sz w:val="24"/>
          </w:rPr>
          <w:fldChar w:fldCharType="begin"/>
        </w:r>
        <w:r w:rsidR="00146FC5" w:rsidRPr="00146FC5">
          <w:rPr>
            <w:rFonts w:ascii="Times New Roman" w:hAnsi="Times New Roman" w:cs="Times New Roman"/>
            <w:noProof/>
            <w:sz w:val="24"/>
          </w:rPr>
          <w:instrText xml:space="preserve"> PAGEREF _Toc211608630 \h </w:instrText>
        </w:r>
        <w:r w:rsidR="00146FC5" w:rsidRPr="00146FC5">
          <w:rPr>
            <w:rFonts w:ascii="Times New Roman" w:hAnsi="Times New Roman" w:cs="Times New Roman"/>
            <w:noProof/>
            <w:sz w:val="24"/>
          </w:rPr>
        </w:r>
        <w:r w:rsidR="00146FC5" w:rsidRPr="00146FC5">
          <w:rPr>
            <w:rFonts w:ascii="Times New Roman" w:hAnsi="Times New Roman" w:cs="Times New Roman"/>
            <w:noProof/>
            <w:sz w:val="24"/>
          </w:rPr>
          <w:fldChar w:fldCharType="separate"/>
        </w:r>
        <w:r w:rsidR="00266632">
          <w:rPr>
            <w:rFonts w:ascii="Times New Roman" w:hAnsi="Times New Roman" w:cs="Times New Roman"/>
            <w:noProof/>
            <w:sz w:val="24"/>
          </w:rPr>
          <w:t>96</w:t>
        </w:r>
        <w:r w:rsidR="00146FC5" w:rsidRPr="00146FC5">
          <w:rPr>
            <w:rFonts w:ascii="Times New Roman" w:hAnsi="Times New Roman" w:cs="Times New Roman"/>
            <w:noProof/>
            <w:sz w:val="24"/>
          </w:rPr>
          <w:fldChar w:fldCharType="end"/>
        </w:r>
      </w:hyperlink>
    </w:p>
    <w:p w:rsidR="00CC7FBA" w:rsidRPr="001E75DF" w:rsidRDefault="00CC7FBA" w:rsidP="001E75DF">
      <w:pPr>
        <w:spacing w:after="0" w:line="360" w:lineRule="auto"/>
        <w:rPr>
          <w:rFonts w:ascii="Times New Roman" w:eastAsia="Calibri" w:hAnsi="Times New Roman" w:cs="Times New Roman"/>
          <w:sz w:val="24"/>
          <w:szCs w:val="24"/>
          <w:lang w:eastAsia="ru-RU"/>
        </w:rPr>
      </w:pPr>
      <w:r w:rsidRPr="001E75DF">
        <w:rPr>
          <w:rFonts w:ascii="Times New Roman" w:eastAsia="Calibri" w:hAnsi="Times New Roman" w:cs="Times New Roman"/>
          <w:sz w:val="24"/>
          <w:szCs w:val="24"/>
          <w:highlight w:val="yellow"/>
          <w:lang w:eastAsia="ru-RU"/>
        </w:rPr>
        <w:fldChar w:fldCharType="end"/>
      </w:r>
    </w:p>
    <w:p w:rsidR="00CC7FBA" w:rsidRPr="00CC7FBA" w:rsidRDefault="00CC7FBA" w:rsidP="00CC7FBA">
      <w:pPr>
        <w:tabs>
          <w:tab w:val="left" w:pos="1080"/>
        </w:tabs>
        <w:spacing w:after="360" w:line="240" w:lineRule="auto"/>
        <w:ind w:firstLine="720"/>
        <w:rPr>
          <w:rFonts w:ascii="Times New Roman" w:eastAsia="Calibri" w:hAnsi="Times New Roman" w:cs="Times New Roman"/>
          <w:sz w:val="28"/>
          <w:szCs w:val="24"/>
          <w:lang w:eastAsia="ru-RU"/>
        </w:rPr>
      </w:pPr>
    </w:p>
    <w:p w:rsidR="00CC7FBA" w:rsidRPr="00CC7FBA" w:rsidRDefault="00CC7FBA" w:rsidP="00CC7FBA">
      <w:pPr>
        <w:tabs>
          <w:tab w:val="left" w:pos="1080"/>
        </w:tabs>
        <w:spacing w:after="360" w:line="240" w:lineRule="auto"/>
        <w:ind w:firstLine="720"/>
        <w:rPr>
          <w:rFonts w:ascii="Times New Roman" w:eastAsia="Calibri" w:hAnsi="Times New Roman" w:cs="Times New Roman"/>
          <w:sz w:val="28"/>
          <w:szCs w:val="24"/>
          <w:lang w:eastAsia="ru-RU"/>
        </w:rPr>
        <w:sectPr w:rsidR="00CC7FBA" w:rsidRPr="00CC7FBA" w:rsidSect="00200281">
          <w:headerReference w:type="even" r:id="rId8"/>
          <w:headerReference w:type="default" r:id="rId9"/>
          <w:footerReference w:type="even" r:id="rId10"/>
          <w:footerReference w:type="default" r:id="rId11"/>
          <w:pgSz w:w="11906" w:h="16838"/>
          <w:pgMar w:top="1134" w:right="567" w:bottom="1134" w:left="1701" w:header="709" w:footer="709" w:gutter="0"/>
          <w:pgNumType w:start="1"/>
          <w:cols w:space="720"/>
          <w:titlePg/>
          <w:docGrid w:linePitch="381"/>
        </w:sectPr>
      </w:pPr>
    </w:p>
    <w:p w:rsidR="00CC7FBA" w:rsidRPr="00AB3D6E" w:rsidRDefault="00CC7FBA" w:rsidP="00CC7FBA">
      <w:pPr>
        <w:spacing w:after="0" w:line="360" w:lineRule="auto"/>
        <w:ind w:firstLine="709"/>
        <w:jc w:val="both"/>
        <w:outlineLvl w:val="0"/>
        <w:rPr>
          <w:rFonts w:ascii="Times New Roman" w:eastAsia="Calibri" w:hAnsi="Times New Roman" w:cs="Times New Roman"/>
          <w:b/>
          <w:bCs/>
          <w:sz w:val="24"/>
          <w:szCs w:val="24"/>
          <w:lang w:eastAsia="ru-RU"/>
        </w:rPr>
      </w:pPr>
      <w:bookmarkStart w:id="0" w:name="_Toc211608600"/>
      <w:r w:rsidRPr="00AB3D6E">
        <w:rPr>
          <w:rFonts w:ascii="Times New Roman" w:eastAsia="Calibri" w:hAnsi="Times New Roman" w:cs="Times New Roman"/>
          <w:b/>
          <w:bCs/>
          <w:sz w:val="24"/>
          <w:szCs w:val="24"/>
          <w:lang w:eastAsia="ru-RU"/>
        </w:rPr>
        <w:lastRenderedPageBreak/>
        <w:t>Введение</w:t>
      </w:r>
      <w:bookmarkEnd w:id="0"/>
    </w:p>
    <w:p w:rsidR="00EA7298" w:rsidRPr="00AB3D6E" w:rsidRDefault="00EA7298" w:rsidP="00BB4C27">
      <w:pPr>
        <w:spacing w:after="0" w:line="240" w:lineRule="auto"/>
        <w:ind w:firstLine="709"/>
        <w:jc w:val="both"/>
        <w:rPr>
          <w:rFonts w:ascii="Times New Roman" w:eastAsia="Calibri" w:hAnsi="Times New Roman" w:cs="Times New Roman"/>
          <w:sz w:val="24"/>
          <w:szCs w:val="24"/>
          <w:highlight w:val="yellow"/>
          <w:lang w:eastAsia="ru-RU"/>
        </w:rPr>
      </w:pPr>
      <w:r w:rsidRPr="00AB3D6E">
        <w:rPr>
          <w:rFonts w:ascii="Times New Roman" w:eastAsia="Calibri" w:hAnsi="Times New Roman" w:cs="Times New Roman"/>
          <w:sz w:val="24"/>
          <w:szCs w:val="24"/>
          <w:lang w:eastAsia="ru-RU"/>
        </w:rPr>
        <w:t>Планы управления особо охраняемыми природными территориями (далее – ООПТ) разрабатываются для определения</w:t>
      </w:r>
      <w:r w:rsidR="008D2B6F" w:rsidRPr="00AB3D6E">
        <w:rPr>
          <w:rFonts w:ascii="Times New Roman" w:eastAsia="Calibri" w:hAnsi="Times New Roman" w:cs="Times New Roman"/>
          <w:sz w:val="24"/>
          <w:szCs w:val="24"/>
          <w:lang w:eastAsia="ru-RU"/>
        </w:rPr>
        <w:t xml:space="preserve"> эффективной </w:t>
      </w:r>
      <w:r w:rsidRPr="00AB3D6E">
        <w:rPr>
          <w:rFonts w:ascii="Times New Roman" w:eastAsia="Calibri" w:hAnsi="Times New Roman" w:cs="Times New Roman"/>
          <w:sz w:val="24"/>
          <w:szCs w:val="24"/>
          <w:lang w:eastAsia="ru-RU"/>
        </w:rPr>
        <w:t xml:space="preserve">стратегии и плана действий по охране и использованию уникальных ресурсов охраняемых природных территорий </w:t>
      </w:r>
      <w:r w:rsidR="008D2B6F" w:rsidRPr="00AB3D6E">
        <w:rPr>
          <w:rFonts w:ascii="Times New Roman" w:eastAsia="Calibri" w:hAnsi="Times New Roman" w:cs="Times New Roman"/>
          <w:sz w:val="24"/>
          <w:szCs w:val="24"/>
          <w:lang w:eastAsia="ru-RU"/>
        </w:rPr>
        <w:t xml:space="preserve">с учетом их существующего состояния, экологических </w:t>
      </w:r>
      <w:r w:rsidR="00BB4C27" w:rsidRPr="00AB3D6E">
        <w:rPr>
          <w:rFonts w:ascii="Times New Roman" w:eastAsia="Calibri" w:hAnsi="Times New Roman" w:cs="Times New Roman"/>
          <w:sz w:val="24"/>
          <w:szCs w:val="24"/>
          <w:lang w:eastAsia="ru-RU"/>
        </w:rPr>
        <w:t xml:space="preserve">проблем и </w:t>
      </w:r>
      <w:r w:rsidR="008D2B6F" w:rsidRPr="00AB3D6E">
        <w:rPr>
          <w:rFonts w:ascii="Times New Roman" w:eastAsia="Calibri" w:hAnsi="Times New Roman" w:cs="Times New Roman"/>
          <w:sz w:val="24"/>
          <w:szCs w:val="24"/>
          <w:lang w:eastAsia="ru-RU"/>
        </w:rPr>
        <w:t xml:space="preserve">угроз, социально-экономического развития региона </w:t>
      </w:r>
      <w:r w:rsidR="00BB4C27" w:rsidRPr="00AB3D6E">
        <w:rPr>
          <w:rFonts w:ascii="Times New Roman" w:eastAsia="Calibri" w:hAnsi="Times New Roman" w:cs="Times New Roman"/>
          <w:sz w:val="24"/>
          <w:szCs w:val="24"/>
          <w:lang w:eastAsia="ru-RU"/>
        </w:rPr>
        <w:t>в интересах устойчивого развития и сохранения природной ценности охраняемой территории.</w:t>
      </w:r>
    </w:p>
    <w:p w:rsidR="00006A9C" w:rsidRPr="00AB3D6E" w:rsidRDefault="00CC7FBA" w:rsidP="00BB4C27">
      <w:pPr>
        <w:spacing w:after="0" w:line="240" w:lineRule="auto"/>
        <w:ind w:firstLine="709"/>
        <w:jc w:val="both"/>
        <w:rPr>
          <w:rFonts w:ascii="Times New Roman" w:eastAsia="Calibri" w:hAnsi="Times New Roman" w:cs="Times New Roman"/>
          <w:sz w:val="24"/>
          <w:szCs w:val="24"/>
          <w:lang w:eastAsia="ru-RU"/>
        </w:rPr>
      </w:pPr>
      <w:r w:rsidRPr="00AB3D6E">
        <w:rPr>
          <w:rFonts w:ascii="Times New Roman" w:eastAsia="Calibri" w:hAnsi="Times New Roman" w:cs="Times New Roman"/>
          <w:sz w:val="24"/>
          <w:szCs w:val="24"/>
          <w:lang w:eastAsia="ru-RU"/>
        </w:rPr>
        <w:t xml:space="preserve">План управления заказником </w:t>
      </w:r>
      <w:r w:rsidR="00EA7298" w:rsidRPr="00AB3D6E">
        <w:rPr>
          <w:rFonts w:ascii="Times New Roman" w:eastAsia="Calibri" w:hAnsi="Times New Roman" w:cs="Times New Roman"/>
          <w:sz w:val="24"/>
          <w:szCs w:val="24"/>
          <w:lang w:eastAsia="ru-RU"/>
        </w:rPr>
        <w:t xml:space="preserve">местного значения </w:t>
      </w:r>
      <w:r w:rsidR="0042232D" w:rsidRPr="00AB3D6E">
        <w:rPr>
          <w:rFonts w:ascii="Times New Roman" w:eastAsia="Calibri" w:hAnsi="Times New Roman" w:cs="Times New Roman"/>
          <w:sz w:val="24"/>
          <w:szCs w:val="24"/>
          <w:lang w:eastAsia="ru-RU"/>
        </w:rPr>
        <w:t>«Яново»</w:t>
      </w:r>
      <w:r w:rsidRPr="00AB3D6E">
        <w:rPr>
          <w:rFonts w:ascii="Times New Roman" w:eastAsia="Calibri" w:hAnsi="Times New Roman" w:cs="Times New Roman"/>
          <w:sz w:val="24"/>
          <w:szCs w:val="24"/>
          <w:lang w:eastAsia="ru-RU"/>
        </w:rPr>
        <w:t xml:space="preserve"> подготовлен на основании статьи 32 Закона Республики Беларусь от 15 ноября 2018 года № 150-З «Об особо охраняемы</w:t>
      </w:r>
      <w:r w:rsidR="00B03360" w:rsidRPr="00AB3D6E">
        <w:rPr>
          <w:rFonts w:ascii="Times New Roman" w:eastAsia="Calibri" w:hAnsi="Times New Roman" w:cs="Times New Roman"/>
          <w:sz w:val="24"/>
          <w:szCs w:val="24"/>
          <w:lang w:eastAsia="ru-RU"/>
        </w:rPr>
        <w:t>х природных территориях» (далее</w:t>
      </w:r>
      <w:r w:rsidRPr="00AB3D6E">
        <w:rPr>
          <w:rFonts w:ascii="Times New Roman" w:eastAsia="Calibri" w:hAnsi="Times New Roman" w:cs="Times New Roman"/>
          <w:sz w:val="24"/>
          <w:szCs w:val="24"/>
          <w:lang w:eastAsia="ru-RU"/>
        </w:rPr>
        <w:t xml:space="preserve"> – Закон об ООПТ); </w:t>
      </w:r>
      <w:r w:rsidR="00006A9C" w:rsidRPr="00AB3D6E">
        <w:rPr>
          <w:rFonts w:ascii="Times New Roman" w:eastAsia="Calibri" w:hAnsi="Times New Roman" w:cs="Times New Roman"/>
          <w:sz w:val="24"/>
          <w:szCs w:val="24"/>
          <w:lang w:eastAsia="ru-RU"/>
        </w:rPr>
        <w:t>перечня мероприятий по рациональному (устойчивому) использованию природных ресурсов и охране окружающей среды, финансируемых за счет средств республиканского и местных бюджетов, утвержденному постановлением Совета Министров Республики Беларусь 10.01.2011 N 26</w:t>
      </w:r>
      <w:r w:rsidR="00B03360" w:rsidRPr="00AB3D6E">
        <w:rPr>
          <w:rFonts w:ascii="Times New Roman" w:eastAsia="Calibri" w:hAnsi="Times New Roman" w:cs="Times New Roman"/>
          <w:sz w:val="24"/>
          <w:szCs w:val="24"/>
          <w:lang w:eastAsia="ru-RU"/>
        </w:rPr>
        <w:t xml:space="preserve"> </w:t>
      </w:r>
      <w:r w:rsidR="00006A9C" w:rsidRPr="00AB3D6E">
        <w:rPr>
          <w:rFonts w:ascii="Times New Roman" w:eastAsia="Calibri" w:hAnsi="Times New Roman" w:cs="Times New Roman"/>
          <w:sz w:val="24"/>
          <w:szCs w:val="24"/>
          <w:lang w:eastAsia="ru-RU"/>
        </w:rPr>
        <w:t>(</w:t>
      </w:r>
      <w:r w:rsidR="00B03360" w:rsidRPr="00AB3D6E">
        <w:rPr>
          <w:rFonts w:ascii="Times New Roman" w:eastAsia="Calibri" w:hAnsi="Times New Roman" w:cs="Times New Roman"/>
          <w:sz w:val="24"/>
          <w:szCs w:val="24"/>
          <w:lang w:eastAsia="ru-RU"/>
        </w:rPr>
        <w:t>в ред. постановлений Совмина от 09.06.2021 N 321, от 28.03.2022 N 183, от 05.04.2023 N 227, от 20.12.2023 N 921, от 18.09.2024 N 683, от 10.02.2025 N 80</w:t>
      </w:r>
      <w:r w:rsidR="00006A9C" w:rsidRPr="00AB3D6E">
        <w:rPr>
          <w:rFonts w:ascii="Times New Roman" w:eastAsia="Calibri" w:hAnsi="Times New Roman" w:cs="Times New Roman"/>
          <w:sz w:val="24"/>
          <w:szCs w:val="24"/>
          <w:lang w:eastAsia="ru-RU"/>
        </w:rPr>
        <w:t>)</w:t>
      </w:r>
    </w:p>
    <w:p w:rsidR="00006A9C" w:rsidRPr="00AB3D6E" w:rsidRDefault="00006A9C" w:rsidP="00BB4C27">
      <w:pPr>
        <w:spacing w:after="0" w:line="240" w:lineRule="auto"/>
        <w:ind w:firstLine="709"/>
        <w:jc w:val="both"/>
        <w:rPr>
          <w:rFonts w:ascii="Times New Roman" w:eastAsia="Calibri" w:hAnsi="Times New Roman" w:cs="Times New Roman"/>
          <w:sz w:val="16"/>
          <w:szCs w:val="16"/>
          <w:highlight w:val="yellow"/>
          <w:lang w:eastAsia="ru-RU"/>
        </w:rPr>
      </w:pPr>
    </w:p>
    <w:p w:rsidR="00CC7FBA" w:rsidRPr="00AB3D6E" w:rsidRDefault="005E7756" w:rsidP="00BB4C27">
      <w:pPr>
        <w:spacing w:after="0" w:line="240" w:lineRule="auto"/>
        <w:ind w:firstLine="709"/>
        <w:jc w:val="both"/>
        <w:rPr>
          <w:rFonts w:ascii="Times New Roman" w:eastAsia="Calibri" w:hAnsi="Times New Roman" w:cs="Times New Roman"/>
          <w:sz w:val="24"/>
          <w:szCs w:val="24"/>
          <w:lang w:eastAsia="ru-RU"/>
        </w:rPr>
      </w:pPr>
      <w:r w:rsidRPr="00AB3D6E">
        <w:rPr>
          <w:rFonts w:ascii="Times New Roman" w:eastAsia="Calibri" w:hAnsi="Times New Roman" w:cs="Times New Roman"/>
          <w:sz w:val="24"/>
          <w:szCs w:val="24"/>
          <w:lang w:eastAsia="ru-RU"/>
        </w:rPr>
        <w:t>П</w:t>
      </w:r>
      <w:r w:rsidR="00CC7FBA" w:rsidRPr="00AB3D6E">
        <w:rPr>
          <w:rFonts w:ascii="Times New Roman" w:eastAsia="Calibri" w:hAnsi="Times New Roman" w:cs="Times New Roman"/>
          <w:sz w:val="24"/>
          <w:szCs w:val="24"/>
          <w:lang w:eastAsia="ru-RU"/>
        </w:rPr>
        <w:t xml:space="preserve">лан управления представляет </w:t>
      </w:r>
      <w:r w:rsidR="00D8209A" w:rsidRPr="00AB3D6E">
        <w:rPr>
          <w:rFonts w:ascii="Times New Roman" w:eastAsia="Calibri" w:hAnsi="Times New Roman" w:cs="Times New Roman"/>
          <w:sz w:val="24"/>
          <w:szCs w:val="24"/>
          <w:lang w:eastAsia="ru-RU"/>
        </w:rPr>
        <w:t xml:space="preserve">собой </w:t>
      </w:r>
      <w:r w:rsidR="00CC7FBA" w:rsidRPr="00AB3D6E">
        <w:rPr>
          <w:rFonts w:ascii="Times New Roman" w:eastAsia="Calibri" w:hAnsi="Times New Roman" w:cs="Times New Roman"/>
          <w:sz w:val="24"/>
          <w:szCs w:val="24"/>
          <w:lang w:eastAsia="ru-RU"/>
        </w:rPr>
        <w:t>документ стратегического планирования территории, в котором предлагаются научно-обоснованные мероприятия (в том числе активные действия), направленные на поддержание и восстановление уникальных и ценных экосистем, популяций редких и находящихся под угрозой исчезновения, а также хозяйственно ценных растений и животных.</w:t>
      </w:r>
    </w:p>
    <w:p w:rsidR="00CC7FBA" w:rsidRPr="00AB3D6E" w:rsidRDefault="00CC7FBA" w:rsidP="00BB4C27">
      <w:pPr>
        <w:spacing w:after="0" w:line="240" w:lineRule="auto"/>
        <w:ind w:firstLine="709"/>
        <w:jc w:val="both"/>
        <w:rPr>
          <w:rFonts w:ascii="Times New Roman" w:eastAsia="Calibri" w:hAnsi="Times New Roman" w:cs="Times New Roman"/>
          <w:sz w:val="24"/>
          <w:szCs w:val="24"/>
          <w:lang w:eastAsia="ru-RU"/>
        </w:rPr>
      </w:pPr>
      <w:r w:rsidRPr="00AB3D6E">
        <w:rPr>
          <w:rFonts w:ascii="Times New Roman" w:eastAsia="Calibri" w:hAnsi="Times New Roman" w:cs="Times New Roman"/>
          <w:sz w:val="24"/>
          <w:szCs w:val="24"/>
          <w:lang w:eastAsia="ru-RU"/>
        </w:rPr>
        <w:t xml:space="preserve">Цель плана управления заказником </w:t>
      </w:r>
      <w:r w:rsidR="0042232D" w:rsidRPr="00AB3D6E">
        <w:rPr>
          <w:rFonts w:ascii="Times New Roman" w:eastAsia="Calibri" w:hAnsi="Times New Roman" w:cs="Times New Roman"/>
          <w:sz w:val="24"/>
          <w:szCs w:val="24"/>
          <w:lang w:eastAsia="ru-RU"/>
        </w:rPr>
        <w:t>«Яново»</w:t>
      </w:r>
      <w:r w:rsidRPr="00AB3D6E">
        <w:rPr>
          <w:rFonts w:ascii="Times New Roman" w:eastAsia="Calibri" w:hAnsi="Times New Roman" w:cs="Times New Roman"/>
          <w:sz w:val="24"/>
          <w:szCs w:val="24"/>
          <w:lang w:eastAsia="ru-RU"/>
        </w:rPr>
        <w:t xml:space="preserve"> </w:t>
      </w:r>
      <w:r w:rsidRPr="00AB3D6E">
        <w:rPr>
          <w:rFonts w:ascii="MS Gothic" w:eastAsia="MS Gothic" w:hAnsi="MS Gothic" w:cs="MS Gothic" w:hint="eastAsia"/>
          <w:sz w:val="24"/>
          <w:szCs w:val="24"/>
          <w:lang w:eastAsia="ru-RU"/>
        </w:rPr>
        <w:t>－</w:t>
      </w:r>
      <w:r w:rsidRPr="00AB3D6E">
        <w:rPr>
          <w:rFonts w:ascii="Times New Roman" w:eastAsia="Calibri" w:hAnsi="Times New Roman" w:cs="Times New Roman"/>
          <w:sz w:val="24"/>
          <w:szCs w:val="24"/>
          <w:lang w:eastAsia="ru-RU"/>
        </w:rPr>
        <w:t xml:space="preserve"> обеспечить сохранение и восстановление уникального природного комплекса Белорусского Поозерья, а также дикорастущих растений и диких животных, относящихся к видам, включенным в Красную книгу Республики Беларусь и мест их произрастания и обитания.</w:t>
      </w:r>
    </w:p>
    <w:p w:rsidR="00CC7FBA" w:rsidRPr="00AB3D6E" w:rsidRDefault="00CC7FBA" w:rsidP="00BB4C27">
      <w:pPr>
        <w:spacing w:after="0" w:line="240" w:lineRule="auto"/>
        <w:ind w:firstLine="709"/>
        <w:jc w:val="both"/>
        <w:rPr>
          <w:rFonts w:ascii="Times New Roman" w:eastAsia="Calibri" w:hAnsi="Times New Roman" w:cs="Times New Roman"/>
          <w:sz w:val="24"/>
          <w:szCs w:val="24"/>
          <w:lang w:eastAsia="ru-RU"/>
        </w:rPr>
      </w:pPr>
      <w:r w:rsidRPr="00AB3D6E">
        <w:rPr>
          <w:rFonts w:ascii="Times New Roman" w:eastAsia="Calibri" w:hAnsi="Times New Roman" w:cs="Times New Roman"/>
          <w:sz w:val="24"/>
          <w:szCs w:val="24"/>
          <w:lang w:eastAsia="ru-RU"/>
        </w:rPr>
        <w:t>Задачи плана управления:</w:t>
      </w:r>
    </w:p>
    <w:p w:rsidR="00C27CE9" w:rsidRPr="00AB3D6E" w:rsidRDefault="00C27CE9" w:rsidP="00BB4C27">
      <w:pPr>
        <w:spacing w:after="0" w:line="240" w:lineRule="auto"/>
        <w:ind w:firstLine="709"/>
        <w:jc w:val="both"/>
        <w:rPr>
          <w:rFonts w:ascii="Times New Roman" w:eastAsia="Calibri" w:hAnsi="Times New Roman" w:cs="Times New Roman"/>
          <w:sz w:val="24"/>
          <w:szCs w:val="24"/>
          <w:lang w:eastAsia="ru-RU"/>
        </w:rPr>
      </w:pPr>
      <w:r w:rsidRPr="00AB3D6E">
        <w:rPr>
          <w:rFonts w:ascii="Times New Roman" w:eastAsia="Calibri" w:hAnsi="Times New Roman" w:cs="Times New Roman"/>
          <w:sz w:val="24"/>
          <w:szCs w:val="24"/>
          <w:lang w:eastAsia="ru-RU"/>
        </w:rPr>
        <w:t xml:space="preserve">– разработать мероприятия по охране, использованию ООПТ и благоустройству территории в границах ООПТ, позволяющие: </w:t>
      </w:r>
    </w:p>
    <w:p w:rsidR="00C27CE9" w:rsidRPr="00AB3D6E" w:rsidRDefault="00C27CE9" w:rsidP="00BB4C27">
      <w:pPr>
        <w:pStyle w:val="afffffff2"/>
        <w:numPr>
          <w:ilvl w:val="0"/>
          <w:numId w:val="6"/>
        </w:numPr>
        <w:rPr>
          <w:rFonts w:ascii="Times New Roman" w:hAnsi="Times New Roman"/>
          <w:sz w:val="24"/>
        </w:rPr>
      </w:pPr>
      <w:r w:rsidRPr="00AB3D6E">
        <w:rPr>
          <w:rFonts w:ascii="Times New Roman" w:hAnsi="Times New Roman"/>
          <w:sz w:val="24"/>
        </w:rPr>
        <w:t xml:space="preserve">обеспечить ведение </w:t>
      </w:r>
      <w:r w:rsidRPr="00AB3D6E">
        <w:rPr>
          <w:rFonts w:ascii="Times New Roman" w:hAnsi="Times New Roman"/>
          <w:sz w:val="24"/>
          <w:lang w:val="be-BY"/>
        </w:rPr>
        <w:t>экологически обоснованного</w:t>
      </w:r>
      <w:r w:rsidRPr="00AB3D6E">
        <w:rPr>
          <w:rFonts w:ascii="Times New Roman" w:hAnsi="Times New Roman"/>
          <w:sz w:val="24"/>
        </w:rPr>
        <w:t xml:space="preserve"> и</w:t>
      </w:r>
      <w:r w:rsidRPr="00AB3D6E">
        <w:rPr>
          <w:rFonts w:ascii="Times New Roman" w:hAnsi="Times New Roman"/>
          <w:sz w:val="24"/>
          <w:lang w:val="be-BY"/>
        </w:rPr>
        <w:t xml:space="preserve"> экономически эффективного </w:t>
      </w:r>
      <w:r w:rsidRPr="00AB3D6E">
        <w:rPr>
          <w:rFonts w:ascii="Times New Roman" w:hAnsi="Times New Roman"/>
          <w:sz w:val="24"/>
        </w:rPr>
        <w:t>лесного хозяйства;</w:t>
      </w:r>
    </w:p>
    <w:p w:rsidR="00C27CE9" w:rsidRPr="00AB3D6E" w:rsidRDefault="00C27CE9" w:rsidP="00BB4C27">
      <w:pPr>
        <w:pStyle w:val="afffffff2"/>
        <w:numPr>
          <w:ilvl w:val="0"/>
          <w:numId w:val="6"/>
        </w:numPr>
        <w:rPr>
          <w:rFonts w:ascii="Times New Roman" w:hAnsi="Times New Roman"/>
          <w:sz w:val="24"/>
        </w:rPr>
      </w:pPr>
      <w:r w:rsidRPr="00AB3D6E">
        <w:rPr>
          <w:rFonts w:ascii="Times New Roman" w:hAnsi="Times New Roman"/>
          <w:sz w:val="24"/>
        </w:rPr>
        <w:t>снизить антропогенную нагрузку на уникальные озерные экосистемы заказника и сохранить их в естественном состоянии с учетом возможности использованиях в хозяйственной деятельности (в т.ч. рекреационной);</w:t>
      </w:r>
    </w:p>
    <w:p w:rsidR="00C27CE9" w:rsidRPr="00AB3D6E" w:rsidRDefault="00C27CE9" w:rsidP="00BB4C27">
      <w:pPr>
        <w:pStyle w:val="afffffff2"/>
        <w:numPr>
          <w:ilvl w:val="0"/>
          <w:numId w:val="6"/>
        </w:numPr>
        <w:rPr>
          <w:rFonts w:ascii="Times New Roman" w:hAnsi="Times New Roman"/>
          <w:sz w:val="24"/>
        </w:rPr>
      </w:pPr>
      <w:r w:rsidRPr="00AB3D6E">
        <w:rPr>
          <w:rFonts w:ascii="Times New Roman" w:hAnsi="Times New Roman"/>
          <w:sz w:val="24"/>
        </w:rPr>
        <w:t>обеспечить сохранение мест обитания и мест произрастания видов диких животных и дикорастущих растений, включенных в Красную книгу Республики Беларусь, обеспечить условия для миграции диких видов животных;</w:t>
      </w:r>
    </w:p>
    <w:p w:rsidR="00C27CE9" w:rsidRPr="00AB3D6E" w:rsidRDefault="00C27CE9" w:rsidP="00BB4C27">
      <w:pPr>
        <w:pStyle w:val="afffffff2"/>
        <w:numPr>
          <w:ilvl w:val="0"/>
          <w:numId w:val="6"/>
        </w:numPr>
        <w:rPr>
          <w:rFonts w:ascii="Times New Roman" w:hAnsi="Times New Roman"/>
          <w:sz w:val="24"/>
        </w:rPr>
      </w:pPr>
      <w:r w:rsidRPr="00AB3D6E">
        <w:rPr>
          <w:rFonts w:ascii="Times New Roman" w:hAnsi="Times New Roman"/>
          <w:sz w:val="24"/>
        </w:rPr>
        <w:t>снизить угрозу распространения и негативного влияния инвазивных видов диких животных и дикорастущих растений;</w:t>
      </w:r>
    </w:p>
    <w:p w:rsidR="00C27CE9" w:rsidRPr="00AB3D6E" w:rsidRDefault="00C27CE9" w:rsidP="00BB4C27">
      <w:pPr>
        <w:pStyle w:val="afffffff2"/>
        <w:numPr>
          <w:ilvl w:val="0"/>
          <w:numId w:val="6"/>
        </w:numPr>
        <w:rPr>
          <w:rFonts w:ascii="Times New Roman" w:hAnsi="Times New Roman"/>
          <w:sz w:val="24"/>
        </w:rPr>
      </w:pPr>
      <w:r w:rsidRPr="00AB3D6E">
        <w:rPr>
          <w:rFonts w:ascii="Times New Roman" w:hAnsi="Times New Roman"/>
          <w:sz w:val="24"/>
        </w:rPr>
        <w:t>оптимизировать стабильную численность ценных охотничьих видов животных;</w:t>
      </w:r>
    </w:p>
    <w:p w:rsidR="00C27CE9" w:rsidRPr="00AB3D6E" w:rsidRDefault="00C27CE9" w:rsidP="00BB4C27">
      <w:pPr>
        <w:pStyle w:val="afffffff2"/>
        <w:numPr>
          <w:ilvl w:val="0"/>
          <w:numId w:val="6"/>
        </w:numPr>
        <w:rPr>
          <w:rFonts w:ascii="Times New Roman" w:hAnsi="Times New Roman"/>
          <w:sz w:val="24"/>
        </w:rPr>
      </w:pPr>
      <w:r w:rsidRPr="00AB3D6E">
        <w:rPr>
          <w:rFonts w:ascii="Times New Roman" w:hAnsi="Times New Roman"/>
          <w:sz w:val="24"/>
        </w:rPr>
        <w:t>реализовать рекреационный потенциал территории заказника;</w:t>
      </w:r>
    </w:p>
    <w:p w:rsidR="00C27CE9" w:rsidRPr="00AB3D6E" w:rsidRDefault="00C27CE9" w:rsidP="00BB4C27">
      <w:pPr>
        <w:pStyle w:val="afffffff2"/>
        <w:numPr>
          <w:ilvl w:val="0"/>
          <w:numId w:val="6"/>
        </w:numPr>
        <w:rPr>
          <w:rFonts w:ascii="Times New Roman" w:hAnsi="Times New Roman"/>
          <w:sz w:val="24"/>
        </w:rPr>
      </w:pPr>
      <w:r w:rsidRPr="00AB3D6E">
        <w:rPr>
          <w:rFonts w:ascii="Times New Roman" w:hAnsi="Times New Roman"/>
          <w:sz w:val="24"/>
        </w:rPr>
        <w:t>повысить знания о заказнике среди населения и туристов.</w:t>
      </w:r>
    </w:p>
    <w:p w:rsidR="00C27CE9" w:rsidRPr="00AB3D6E" w:rsidRDefault="00C27CE9" w:rsidP="00BB4C27">
      <w:pPr>
        <w:spacing w:after="0" w:line="240" w:lineRule="auto"/>
        <w:ind w:firstLine="709"/>
        <w:jc w:val="both"/>
        <w:rPr>
          <w:rFonts w:ascii="Times New Roman" w:eastAsia="Calibri" w:hAnsi="Times New Roman" w:cs="Times New Roman"/>
          <w:sz w:val="16"/>
          <w:szCs w:val="16"/>
          <w:lang w:eastAsia="ru-RU"/>
        </w:rPr>
      </w:pPr>
    </w:p>
    <w:p w:rsidR="00CC7FBA" w:rsidRPr="00AB3D6E" w:rsidRDefault="00073618" w:rsidP="00073618">
      <w:pPr>
        <w:spacing w:after="0" w:line="240" w:lineRule="auto"/>
        <w:ind w:firstLine="709"/>
        <w:jc w:val="both"/>
        <w:rPr>
          <w:rFonts w:ascii="Times New Roman" w:eastAsia="Calibri" w:hAnsi="Times New Roman" w:cs="Times New Roman"/>
          <w:sz w:val="24"/>
          <w:szCs w:val="24"/>
          <w:lang w:eastAsia="ru-RU"/>
        </w:rPr>
      </w:pPr>
      <w:r w:rsidRPr="00AB3D6E">
        <w:rPr>
          <w:rFonts w:ascii="Times New Roman" w:eastAsia="Calibri" w:hAnsi="Times New Roman" w:cs="Times New Roman"/>
          <w:sz w:val="24"/>
          <w:szCs w:val="24"/>
          <w:lang w:eastAsia="ru-RU"/>
        </w:rPr>
        <w:t xml:space="preserve">При подготовке плана управления дополнена и обновлена информация о биологическом и ландшафтном разнообразии заказника </w:t>
      </w:r>
      <w:r w:rsidR="0042232D" w:rsidRPr="00AB3D6E">
        <w:rPr>
          <w:rFonts w:ascii="Times New Roman" w:eastAsia="Calibri" w:hAnsi="Times New Roman" w:cs="Times New Roman"/>
          <w:sz w:val="24"/>
          <w:szCs w:val="24"/>
          <w:lang w:eastAsia="ru-RU"/>
        </w:rPr>
        <w:t>«Яново»</w:t>
      </w:r>
      <w:r w:rsidRPr="00AB3D6E">
        <w:rPr>
          <w:rFonts w:ascii="Times New Roman" w:eastAsia="Calibri" w:hAnsi="Times New Roman" w:cs="Times New Roman"/>
          <w:sz w:val="24"/>
          <w:szCs w:val="24"/>
          <w:lang w:eastAsia="ru-RU"/>
        </w:rPr>
        <w:t>, дана характеристика экологических систем заказника, описание растительности и животного мира</w:t>
      </w:r>
      <w:r w:rsidRPr="00CB4456">
        <w:rPr>
          <w:rFonts w:ascii="Times New Roman" w:eastAsia="Calibri" w:hAnsi="Times New Roman" w:cs="Times New Roman"/>
          <w:sz w:val="24"/>
          <w:szCs w:val="24"/>
          <w:lang w:eastAsia="ru-RU"/>
        </w:rPr>
        <w:t xml:space="preserve">, включая виды диких животных и </w:t>
      </w:r>
      <w:r w:rsidRPr="00DA5587">
        <w:rPr>
          <w:rFonts w:ascii="Times New Roman" w:eastAsia="Calibri" w:hAnsi="Times New Roman" w:cs="Times New Roman"/>
          <w:sz w:val="24"/>
          <w:szCs w:val="24"/>
          <w:lang w:eastAsia="ru-RU"/>
        </w:rPr>
        <w:t xml:space="preserve">дикорастущих растений, занесенные в Красную книгу Республики </w:t>
      </w:r>
      <w:r w:rsidRPr="00CB4456">
        <w:rPr>
          <w:rFonts w:ascii="Times New Roman" w:eastAsia="Calibri" w:hAnsi="Times New Roman" w:cs="Times New Roman"/>
          <w:sz w:val="24"/>
          <w:szCs w:val="24"/>
          <w:lang w:eastAsia="ru-RU"/>
        </w:rPr>
        <w:t>Беларусь, типичные биотопы и особо ценные растительные сообщества.</w:t>
      </w:r>
      <w:r w:rsidRPr="00AB3D6E">
        <w:rPr>
          <w:rFonts w:ascii="Times New Roman" w:eastAsia="Calibri" w:hAnsi="Times New Roman" w:cs="Times New Roman"/>
          <w:sz w:val="24"/>
          <w:szCs w:val="24"/>
          <w:lang w:eastAsia="ru-RU"/>
        </w:rPr>
        <w:t xml:space="preserve"> Разработаны мероприятия по охране и устойчивому использованию природных комплексов и объектов заказника. Подготовлены необходимые картографические материалы. Разработанный план управления заказником </w:t>
      </w:r>
      <w:r w:rsidR="0042232D" w:rsidRPr="00AB3D6E">
        <w:rPr>
          <w:rFonts w:ascii="Times New Roman" w:eastAsia="Calibri" w:hAnsi="Times New Roman" w:cs="Times New Roman"/>
          <w:sz w:val="24"/>
          <w:szCs w:val="24"/>
          <w:lang w:eastAsia="ru-RU"/>
        </w:rPr>
        <w:t>«Яново»</w:t>
      </w:r>
      <w:r w:rsidRPr="00AB3D6E">
        <w:rPr>
          <w:rFonts w:ascii="Times New Roman" w:eastAsia="Calibri" w:hAnsi="Times New Roman" w:cs="Times New Roman"/>
          <w:sz w:val="24"/>
          <w:szCs w:val="24"/>
          <w:lang w:eastAsia="ru-RU"/>
        </w:rPr>
        <w:t xml:space="preserve"> согласован с землепользователями, Городокским райисполкомом и его службами. </w:t>
      </w:r>
    </w:p>
    <w:p w:rsidR="00CC7FBA" w:rsidRPr="0042232D" w:rsidRDefault="00CC7FBA" w:rsidP="00CC7FBA">
      <w:pPr>
        <w:spacing w:after="0" w:line="360" w:lineRule="auto"/>
        <w:ind w:firstLine="567"/>
        <w:jc w:val="both"/>
        <w:rPr>
          <w:rFonts w:ascii="Times New Roman" w:eastAsia="Calibri" w:hAnsi="Times New Roman" w:cs="Times New Roman"/>
          <w:color w:val="FF0000"/>
          <w:sz w:val="24"/>
          <w:szCs w:val="24"/>
          <w:lang w:eastAsia="ru-RU"/>
        </w:rPr>
        <w:sectPr w:rsidR="00CC7FBA" w:rsidRPr="0042232D">
          <w:pgSz w:w="11906" w:h="16838"/>
          <w:pgMar w:top="1134" w:right="850" w:bottom="1134" w:left="1417" w:header="709" w:footer="709" w:gutter="0"/>
          <w:cols w:space="720"/>
          <w:docGrid w:linePitch="381"/>
        </w:sectPr>
      </w:pPr>
    </w:p>
    <w:p w:rsidR="0027016C" w:rsidRPr="00463E3F" w:rsidRDefault="0027016C" w:rsidP="0027016C">
      <w:pPr>
        <w:pStyle w:val="10"/>
        <w:shd w:val="clear" w:color="auto" w:fill="FFFFFF"/>
        <w:ind w:firstLine="709"/>
        <w:jc w:val="both"/>
        <w:rPr>
          <w:rStyle w:val="aa"/>
          <w:rFonts w:ascii="Times New Roman" w:hAnsi="Times New Roman"/>
          <w:i w:val="0"/>
          <w:iCs w:val="0"/>
          <w:sz w:val="24"/>
        </w:rPr>
      </w:pPr>
      <w:bookmarkStart w:id="1" w:name="_Toc468906904"/>
      <w:bookmarkStart w:id="2" w:name="_Toc51693198"/>
      <w:bookmarkStart w:id="3" w:name="_Toc211608601"/>
      <w:r w:rsidRPr="00463E3F">
        <w:rPr>
          <w:rStyle w:val="aa"/>
          <w:rFonts w:ascii="Times New Roman" w:hAnsi="Times New Roman"/>
          <w:i w:val="0"/>
          <w:iCs w:val="0"/>
          <w:sz w:val="24"/>
        </w:rPr>
        <w:lastRenderedPageBreak/>
        <w:t xml:space="preserve">1 </w:t>
      </w:r>
      <w:bookmarkEnd w:id="1"/>
      <w:bookmarkEnd w:id="2"/>
      <w:r w:rsidR="0054161B" w:rsidRPr="00463E3F">
        <w:rPr>
          <w:rStyle w:val="aa"/>
          <w:rFonts w:ascii="Times New Roman" w:hAnsi="Times New Roman"/>
          <w:i w:val="0"/>
          <w:iCs w:val="0"/>
          <w:sz w:val="24"/>
        </w:rPr>
        <w:t>Общая информация об ООПТ</w:t>
      </w:r>
      <w:bookmarkEnd w:id="3"/>
    </w:p>
    <w:p w:rsidR="0027016C" w:rsidRPr="00463E3F" w:rsidRDefault="0027016C" w:rsidP="0027016C">
      <w:pPr>
        <w:spacing w:after="0" w:line="240" w:lineRule="auto"/>
        <w:rPr>
          <w:highlight w:val="yellow"/>
          <w:lang w:eastAsia="ru-RU"/>
        </w:rPr>
      </w:pPr>
    </w:p>
    <w:p w:rsidR="008E7264" w:rsidRPr="00931FF8" w:rsidRDefault="0027016C" w:rsidP="008E5524">
      <w:pPr>
        <w:spacing w:after="0" w:line="240" w:lineRule="auto"/>
        <w:ind w:firstLine="709"/>
        <w:jc w:val="both"/>
        <w:rPr>
          <w:rFonts w:ascii="Times New Roman" w:eastAsia="Calibri" w:hAnsi="Times New Roman" w:cs="Times New Roman"/>
          <w:sz w:val="24"/>
          <w:szCs w:val="24"/>
          <w:lang w:eastAsia="ru-RU"/>
        </w:rPr>
      </w:pPr>
      <w:r w:rsidRPr="00463E3F">
        <w:rPr>
          <w:rFonts w:ascii="Times New Roman" w:eastAsia="Calibri" w:hAnsi="Times New Roman" w:cs="Times New Roman"/>
          <w:sz w:val="24"/>
          <w:szCs w:val="24"/>
          <w:lang w:eastAsia="ru-RU"/>
        </w:rPr>
        <w:t>З</w:t>
      </w:r>
      <w:r w:rsidR="00CC7FBA" w:rsidRPr="00463E3F">
        <w:rPr>
          <w:rFonts w:ascii="Times New Roman" w:eastAsia="Calibri" w:hAnsi="Times New Roman" w:cs="Times New Roman"/>
          <w:sz w:val="24"/>
          <w:szCs w:val="24"/>
          <w:lang w:eastAsia="ru-RU"/>
        </w:rPr>
        <w:t xml:space="preserve">аказник </w:t>
      </w:r>
      <w:r w:rsidRPr="00463E3F">
        <w:rPr>
          <w:rFonts w:ascii="Times New Roman" w:eastAsia="Calibri" w:hAnsi="Times New Roman" w:cs="Times New Roman"/>
          <w:sz w:val="24"/>
          <w:szCs w:val="24"/>
          <w:lang w:eastAsia="ru-RU"/>
        </w:rPr>
        <w:t xml:space="preserve">местного значения </w:t>
      </w:r>
      <w:r w:rsidR="0042232D" w:rsidRPr="00463E3F">
        <w:rPr>
          <w:rFonts w:ascii="Times New Roman" w:eastAsia="Calibri" w:hAnsi="Times New Roman" w:cs="Times New Roman"/>
          <w:sz w:val="24"/>
          <w:szCs w:val="24"/>
          <w:lang w:eastAsia="ru-RU"/>
        </w:rPr>
        <w:t>«Яново»</w:t>
      </w:r>
      <w:r w:rsidR="00CC7FBA" w:rsidRPr="00463E3F">
        <w:rPr>
          <w:rFonts w:ascii="Times New Roman" w:eastAsia="Calibri" w:hAnsi="Times New Roman" w:cs="Times New Roman"/>
          <w:sz w:val="24"/>
          <w:szCs w:val="24"/>
          <w:lang w:eastAsia="ru-RU"/>
        </w:rPr>
        <w:t xml:space="preserve"> </w:t>
      </w:r>
      <w:r w:rsidR="005A7EA7" w:rsidRPr="00463E3F">
        <w:rPr>
          <w:rFonts w:ascii="Times New Roman" w:eastAsia="Calibri" w:hAnsi="Times New Roman" w:cs="Times New Roman"/>
          <w:sz w:val="24"/>
          <w:szCs w:val="24"/>
          <w:lang w:eastAsia="ru-RU"/>
        </w:rPr>
        <w:t>образован</w:t>
      </w:r>
      <w:r w:rsidR="00CC7FBA" w:rsidRPr="00463E3F">
        <w:rPr>
          <w:rFonts w:ascii="Times New Roman" w:eastAsia="Calibri" w:hAnsi="Times New Roman" w:cs="Times New Roman"/>
          <w:sz w:val="24"/>
          <w:szCs w:val="24"/>
          <w:lang w:eastAsia="ru-RU"/>
        </w:rPr>
        <w:t xml:space="preserve"> </w:t>
      </w:r>
      <w:r w:rsidR="005A7EA7" w:rsidRPr="00463E3F">
        <w:rPr>
          <w:rFonts w:ascii="Times New Roman" w:eastAsia="Calibri" w:hAnsi="Times New Roman" w:cs="Times New Roman"/>
          <w:sz w:val="24"/>
          <w:szCs w:val="24"/>
          <w:lang w:eastAsia="ru-RU"/>
        </w:rPr>
        <w:t xml:space="preserve">на территории Городокского района </w:t>
      </w:r>
      <w:r w:rsidR="005A7EA7" w:rsidRPr="005A4DCC">
        <w:rPr>
          <w:rFonts w:ascii="Times New Roman" w:eastAsia="Calibri" w:hAnsi="Times New Roman" w:cs="Times New Roman"/>
          <w:sz w:val="24"/>
          <w:szCs w:val="24"/>
          <w:lang w:eastAsia="ru-RU"/>
        </w:rPr>
        <w:t>Витебской области</w:t>
      </w:r>
      <w:r w:rsidR="00A16B46" w:rsidRPr="005A4DCC">
        <w:rPr>
          <w:rFonts w:ascii="Times New Roman" w:eastAsia="Calibri" w:hAnsi="Times New Roman" w:cs="Times New Roman"/>
          <w:sz w:val="24"/>
          <w:szCs w:val="24"/>
          <w:lang w:eastAsia="ru-RU"/>
        </w:rPr>
        <w:t>.</w:t>
      </w:r>
      <w:r w:rsidR="00CC7FBA" w:rsidRPr="005A4DCC">
        <w:rPr>
          <w:rFonts w:ascii="Times New Roman" w:eastAsia="Calibri" w:hAnsi="Times New Roman" w:cs="Times New Roman"/>
          <w:sz w:val="24"/>
          <w:szCs w:val="24"/>
          <w:lang w:eastAsia="ru-RU"/>
        </w:rPr>
        <w:t xml:space="preserve"> </w:t>
      </w:r>
      <w:r w:rsidR="00AC1BD0" w:rsidRPr="005A4DCC">
        <w:rPr>
          <w:rFonts w:ascii="Times New Roman" w:eastAsia="Calibri" w:hAnsi="Times New Roman" w:cs="Times New Roman"/>
          <w:sz w:val="24"/>
          <w:szCs w:val="24"/>
          <w:lang w:eastAsia="ru-RU"/>
        </w:rPr>
        <w:t xml:space="preserve">Решением Городокского районного исполнительного комитета от </w:t>
      </w:r>
      <w:r w:rsidR="00AE666F" w:rsidRPr="005A4DCC">
        <w:rPr>
          <w:rFonts w:ascii="Times New Roman" w:eastAsia="Calibri" w:hAnsi="Times New Roman" w:cs="Times New Roman"/>
          <w:sz w:val="24"/>
          <w:szCs w:val="24"/>
          <w:lang w:eastAsia="ru-RU"/>
        </w:rPr>
        <w:t>30 ноя</w:t>
      </w:r>
      <w:r w:rsidR="00AC1BD0" w:rsidRPr="005A4DCC">
        <w:rPr>
          <w:rFonts w:ascii="Times New Roman" w:eastAsia="Calibri" w:hAnsi="Times New Roman" w:cs="Times New Roman"/>
          <w:sz w:val="24"/>
          <w:szCs w:val="24"/>
          <w:lang w:eastAsia="ru-RU"/>
        </w:rPr>
        <w:t xml:space="preserve">бря </w:t>
      </w:r>
      <w:r w:rsidR="005A4DCC" w:rsidRPr="005A4DCC">
        <w:rPr>
          <w:rFonts w:ascii="Times New Roman" w:eastAsia="Calibri" w:hAnsi="Times New Roman" w:cs="Times New Roman"/>
          <w:sz w:val="24"/>
          <w:szCs w:val="24"/>
          <w:lang w:eastAsia="ru-RU"/>
        </w:rPr>
        <w:t>1995</w:t>
      </w:r>
      <w:r w:rsidR="00AC1BD0" w:rsidRPr="005A4DCC">
        <w:rPr>
          <w:rFonts w:ascii="Times New Roman" w:eastAsia="Calibri" w:hAnsi="Times New Roman" w:cs="Times New Roman"/>
          <w:sz w:val="24"/>
          <w:szCs w:val="24"/>
          <w:lang w:eastAsia="ru-RU"/>
        </w:rPr>
        <w:t xml:space="preserve"> года № </w:t>
      </w:r>
      <w:r w:rsidR="005A4DCC" w:rsidRPr="005A4DCC">
        <w:rPr>
          <w:rFonts w:ascii="Times New Roman" w:eastAsia="Calibri" w:hAnsi="Times New Roman" w:cs="Times New Roman"/>
          <w:sz w:val="24"/>
          <w:szCs w:val="24"/>
          <w:lang w:eastAsia="ru-RU"/>
        </w:rPr>
        <w:t>350</w:t>
      </w:r>
      <w:r w:rsidR="002A31EE" w:rsidRPr="0042232D">
        <w:rPr>
          <w:rFonts w:ascii="Times New Roman" w:eastAsia="Calibri" w:hAnsi="Times New Roman" w:cs="Times New Roman"/>
          <w:color w:val="FF0000"/>
          <w:sz w:val="24"/>
          <w:szCs w:val="24"/>
          <w:lang w:eastAsia="ru-RU"/>
        </w:rPr>
        <w:t xml:space="preserve"> </w:t>
      </w:r>
      <w:r w:rsidR="002A31EE" w:rsidRPr="005A4DCC">
        <w:rPr>
          <w:rFonts w:ascii="Times New Roman" w:eastAsia="Calibri" w:hAnsi="Times New Roman" w:cs="Times New Roman"/>
          <w:sz w:val="24"/>
          <w:szCs w:val="24"/>
          <w:lang w:eastAsia="ru-RU"/>
        </w:rPr>
        <w:t xml:space="preserve">на площади </w:t>
      </w:r>
      <w:r w:rsidR="005A4DCC" w:rsidRPr="005A4DCC">
        <w:rPr>
          <w:rFonts w:ascii="Times New Roman" w:eastAsia="Calibri" w:hAnsi="Times New Roman" w:cs="Times New Roman"/>
          <w:sz w:val="24"/>
          <w:szCs w:val="24"/>
          <w:lang w:eastAsia="ru-RU"/>
        </w:rPr>
        <w:t>1000,0</w:t>
      </w:r>
      <w:r w:rsidR="002A31EE" w:rsidRPr="005A4DCC">
        <w:rPr>
          <w:rFonts w:ascii="Times New Roman" w:eastAsia="Calibri" w:hAnsi="Times New Roman" w:cs="Times New Roman"/>
          <w:sz w:val="24"/>
          <w:szCs w:val="24"/>
          <w:lang w:eastAsia="ru-RU"/>
        </w:rPr>
        <w:t xml:space="preserve"> га</w:t>
      </w:r>
      <w:r w:rsidR="00A16B46" w:rsidRPr="005A4DCC">
        <w:rPr>
          <w:rFonts w:ascii="Times New Roman" w:eastAsia="Calibri" w:hAnsi="Times New Roman" w:cs="Times New Roman"/>
          <w:sz w:val="24"/>
          <w:szCs w:val="24"/>
          <w:lang w:eastAsia="ru-RU"/>
        </w:rPr>
        <w:t>.</w:t>
      </w:r>
      <w:bookmarkStart w:id="4" w:name="_Hlk199184503"/>
      <w:r w:rsidR="002A31EE" w:rsidRPr="005A4DCC">
        <w:rPr>
          <w:rFonts w:ascii="Times New Roman" w:eastAsia="Calibri" w:hAnsi="Times New Roman" w:cs="Times New Roman"/>
          <w:sz w:val="24"/>
          <w:szCs w:val="24"/>
          <w:lang w:eastAsia="ru-RU"/>
        </w:rPr>
        <w:t xml:space="preserve"> </w:t>
      </w:r>
      <w:r w:rsidR="005A7EA7" w:rsidRPr="00AB3D6E">
        <w:rPr>
          <w:rFonts w:ascii="Times New Roman" w:eastAsia="Calibri" w:hAnsi="Times New Roman" w:cs="Times New Roman"/>
          <w:sz w:val="24"/>
          <w:szCs w:val="24"/>
          <w:lang w:eastAsia="ru-RU"/>
        </w:rPr>
        <w:t xml:space="preserve">В </w:t>
      </w:r>
      <w:r w:rsidR="005A7EA7" w:rsidRPr="00AB3D6E">
        <w:rPr>
          <w:rFonts w:ascii="Times New Roman" w:hAnsi="Times New Roman" w:cs="Times New Roman"/>
          <w:sz w:val="24"/>
          <w:szCs w:val="24"/>
        </w:rPr>
        <w:t>связи с изменением границ, площади, состава земель и режимов охраны</w:t>
      </w:r>
      <w:r w:rsidR="005A7EA7" w:rsidRPr="00AB3D6E">
        <w:rPr>
          <w:rFonts w:ascii="Times New Roman" w:eastAsia="Calibri" w:hAnsi="Times New Roman" w:cs="Times New Roman"/>
          <w:sz w:val="24"/>
          <w:szCs w:val="24"/>
          <w:lang w:eastAsia="ru-RU"/>
        </w:rPr>
        <w:t xml:space="preserve"> </w:t>
      </w:r>
      <w:r w:rsidR="00AC1BD0" w:rsidRPr="00AB3D6E">
        <w:rPr>
          <w:rFonts w:ascii="Times New Roman" w:eastAsia="Calibri" w:hAnsi="Times New Roman" w:cs="Times New Roman"/>
          <w:sz w:val="24"/>
          <w:szCs w:val="24"/>
          <w:lang w:eastAsia="ru-RU"/>
        </w:rPr>
        <w:t>Решением Городокского районного исполнительного комитета</w:t>
      </w:r>
      <w:r w:rsidR="00CC7FBA" w:rsidRPr="00AB3D6E">
        <w:rPr>
          <w:rFonts w:ascii="Times New Roman" w:eastAsia="Calibri" w:hAnsi="Times New Roman" w:cs="Times New Roman"/>
          <w:sz w:val="24"/>
          <w:szCs w:val="24"/>
          <w:lang w:eastAsia="ru-RU"/>
        </w:rPr>
        <w:t xml:space="preserve"> от </w:t>
      </w:r>
      <w:r w:rsidR="00AC1BD0" w:rsidRPr="00AB3D6E">
        <w:rPr>
          <w:rFonts w:ascii="Times New Roman" w:eastAsia="Calibri" w:hAnsi="Times New Roman" w:cs="Times New Roman"/>
          <w:sz w:val="24"/>
          <w:szCs w:val="24"/>
          <w:lang w:eastAsia="ru-RU"/>
        </w:rPr>
        <w:t>18</w:t>
      </w:r>
      <w:r w:rsidR="00CC7FBA" w:rsidRPr="00AB3D6E">
        <w:rPr>
          <w:rFonts w:ascii="Times New Roman" w:eastAsia="Calibri" w:hAnsi="Times New Roman" w:cs="Times New Roman"/>
          <w:sz w:val="24"/>
          <w:szCs w:val="24"/>
          <w:lang w:eastAsia="ru-RU"/>
        </w:rPr>
        <w:t xml:space="preserve"> </w:t>
      </w:r>
      <w:r w:rsidR="00AC1BD0" w:rsidRPr="00AB3D6E">
        <w:rPr>
          <w:rFonts w:ascii="Times New Roman" w:eastAsia="Calibri" w:hAnsi="Times New Roman" w:cs="Times New Roman"/>
          <w:sz w:val="24"/>
          <w:szCs w:val="24"/>
          <w:lang w:eastAsia="ru-RU"/>
        </w:rPr>
        <w:t>октября</w:t>
      </w:r>
      <w:r w:rsidR="00CC7FBA" w:rsidRPr="00AB3D6E">
        <w:rPr>
          <w:rFonts w:ascii="Times New Roman" w:eastAsia="Calibri" w:hAnsi="Times New Roman" w:cs="Times New Roman"/>
          <w:sz w:val="24"/>
          <w:szCs w:val="24"/>
          <w:lang w:eastAsia="ru-RU"/>
        </w:rPr>
        <w:t xml:space="preserve"> </w:t>
      </w:r>
      <w:r w:rsidR="00AC1BD0" w:rsidRPr="00AB3D6E">
        <w:rPr>
          <w:rFonts w:ascii="Times New Roman" w:eastAsia="Calibri" w:hAnsi="Times New Roman" w:cs="Times New Roman"/>
          <w:sz w:val="24"/>
          <w:szCs w:val="24"/>
          <w:lang w:eastAsia="ru-RU"/>
        </w:rPr>
        <w:t>2019</w:t>
      </w:r>
      <w:r w:rsidR="00CC7FBA" w:rsidRPr="00AB3D6E">
        <w:rPr>
          <w:rFonts w:ascii="Times New Roman" w:eastAsia="Calibri" w:hAnsi="Times New Roman" w:cs="Times New Roman"/>
          <w:sz w:val="24"/>
          <w:szCs w:val="24"/>
          <w:lang w:eastAsia="ru-RU"/>
        </w:rPr>
        <w:t xml:space="preserve"> года № 8</w:t>
      </w:r>
      <w:r w:rsidR="00AC1BD0" w:rsidRPr="00AB3D6E">
        <w:rPr>
          <w:rFonts w:ascii="Times New Roman" w:eastAsia="Calibri" w:hAnsi="Times New Roman" w:cs="Times New Roman"/>
          <w:sz w:val="24"/>
          <w:szCs w:val="24"/>
          <w:lang w:eastAsia="ru-RU"/>
        </w:rPr>
        <w:t>42</w:t>
      </w:r>
      <w:r w:rsidR="00CC7FBA" w:rsidRPr="00AB3D6E">
        <w:rPr>
          <w:rFonts w:ascii="Times New Roman" w:eastAsia="Calibri" w:hAnsi="Times New Roman" w:cs="Times New Roman"/>
          <w:sz w:val="24"/>
          <w:szCs w:val="24"/>
          <w:lang w:eastAsia="ru-RU"/>
        </w:rPr>
        <w:t xml:space="preserve"> «</w:t>
      </w:r>
      <w:r w:rsidR="00AC1BD0" w:rsidRPr="00AB3D6E">
        <w:rPr>
          <w:rFonts w:ascii="Times New Roman" w:eastAsia="Calibri" w:hAnsi="Times New Roman" w:cs="Times New Roman"/>
          <w:sz w:val="24"/>
          <w:szCs w:val="24"/>
          <w:lang w:eastAsia="ru-RU"/>
        </w:rPr>
        <w:t>Об особо охраняемых природных территориях местного значения</w:t>
      </w:r>
      <w:r w:rsidR="00CC7FBA" w:rsidRPr="00AB3D6E">
        <w:rPr>
          <w:rFonts w:ascii="Times New Roman" w:eastAsia="Calibri" w:hAnsi="Times New Roman" w:cs="Times New Roman"/>
          <w:sz w:val="24"/>
          <w:szCs w:val="24"/>
          <w:lang w:eastAsia="ru-RU"/>
        </w:rPr>
        <w:t>»</w:t>
      </w:r>
      <w:r w:rsidR="002A31EE" w:rsidRPr="00AB3D6E">
        <w:rPr>
          <w:rFonts w:ascii="Times New Roman" w:hAnsi="Times New Roman" w:cs="Times New Roman"/>
          <w:sz w:val="24"/>
          <w:szCs w:val="24"/>
        </w:rPr>
        <w:t xml:space="preserve"> заказник </w:t>
      </w:r>
      <w:r w:rsidR="0042232D" w:rsidRPr="00AB3D6E">
        <w:rPr>
          <w:rFonts w:ascii="Times New Roman" w:hAnsi="Times New Roman" w:cs="Times New Roman"/>
          <w:sz w:val="24"/>
          <w:szCs w:val="24"/>
        </w:rPr>
        <w:t>«Яново»</w:t>
      </w:r>
      <w:r w:rsidR="002A31EE" w:rsidRPr="00AB3D6E">
        <w:rPr>
          <w:rFonts w:ascii="Times New Roman" w:hAnsi="Times New Roman" w:cs="Times New Roman"/>
          <w:sz w:val="24"/>
          <w:szCs w:val="24"/>
        </w:rPr>
        <w:t xml:space="preserve"> был преобразован и передан в управление </w:t>
      </w:r>
      <w:r w:rsidR="002A31EE" w:rsidRPr="00AB3D6E">
        <w:rPr>
          <w:rFonts w:ascii="Times New Roman" w:eastAsia="Calibri" w:hAnsi="Times New Roman" w:cs="Times New Roman"/>
          <w:sz w:val="24"/>
          <w:szCs w:val="24"/>
          <w:lang w:eastAsia="ru-RU"/>
        </w:rPr>
        <w:t>государственному природоохранному учреждению «Корытинский мох»</w:t>
      </w:r>
      <w:r w:rsidR="00CC7FBA" w:rsidRPr="00AB3D6E">
        <w:rPr>
          <w:rFonts w:ascii="Times New Roman" w:eastAsia="Calibri" w:hAnsi="Times New Roman" w:cs="Times New Roman"/>
          <w:sz w:val="24"/>
          <w:szCs w:val="24"/>
          <w:lang w:eastAsia="ru-RU"/>
        </w:rPr>
        <w:t xml:space="preserve">. </w:t>
      </w:r>
      <w:bookmarkEnd w:id="4"/>
      <w:r w:rsidR="00463E3F">
        <w:rPr>
          <w:rFonts w:ascii="Times New Roman" w:eastAsia="Calibri" w:hAnsi="Times New Roman" w:cs="Times New Roman"/>
          <w:sz w:val="24"/>
          <w:szCs w:val="24"/>
          <w:lang w:eastAsia="ru-RU"/>
        </w:rPr>
        <w:t xml:space="preserve">Согласно Положению о заказнике «Яново», он создан </w:t>
      </w:r>
      <w:r w:rsidR="00463E3F" w:rsidRPr="00463E3F">
        <w:rPr>
          <w:rFonts w:ascii="Times New Roman" w:eastAsia="Calibri" w:hAnsi="Times New Roman" w:cs="Times New Roman"/>
          <w:sz w:val="24"/>
          <w:szCs w:val="24"/>
          <w:lang w:eastAsia="ru-RU"/>
        </w:rPr>
        <w:t>с целью сохранения в естественном состоянии уникальных лесоболотных экологических систем, мест произрастания клюквы болотной, дикорастущих растений и мест обитания диких животных, относящихся к видам, включенным в Красную книгу Республики Беларусь и (или) охраняемым в соответствии с международными договорами Республики Беларусь.</w:t>
      </w:r>
      <w:r w:rsidR="00463E3F">
        <w:rPr>
          <w:rFonts w:ascii="Times New Roman" w:eastAsia="Calibri" w:hAnsi="Times New Roman" w:cs="Times New Roman"/>
          <w:sz w:val="24"/>
          <w:szCs w:val="24"/>
          <w:lang w:eastAsia="ru-RU"/>
        </w:rPr>
        <w:t xml:space="preserve"> </w:t>
      </w:r>
      <w:r w:rsidR="00660E4E" w:rsidRPr="00AB3D6E">
        <w:rPr>
          <w:rFonts w:ascii="Times New Roman" w:eastAsia="Calibri" w:hAnsi="Times New Roman" w:cs="Times New Roman"/>
          <w:sz w:val="24"/>
          <w:szCs w:val="24"/>
          <w:lang w:eastAsia="ru-RU"/>
        </w:rPr>
        <w:t>Ситуационная схема</w:t>
      </w:r>
      <w:r w:rsidR="008E7264" w:rsidRPr="00AB3D6E">
        <w:rPr>
          <w:rFonts w:ascii="Times New Roman" w:eastAsia="Calibri" w:hAnsi="Times New Roman" w:cs="Times New Roman"/>
          <w:sz w:val="24"/>
          <w:szCs w:val="24"/>
          <w:lang w:eastAsia="ru-RU"/>
        </w:rPr>
        <w:t xml:space="preserve"> заказника </w:t>
      </w:r>
      <w:r w:rsidR="0042232D" w:rsidRPr="00AB3D6E">
        <w:rPr>
          <w:rFonts w:ascii="Times New Roman" w:eastAsia="Calibri" w:hAnsi="Times New Roman" w:cs="Times New Roman"/>
          <w:sz w:val="24"/>
          <w:szCs w:val="24"/>
          <w:lang w:eastAsia="ru-RU"/>
        </w:rPr>
        <w:t>«Яново»</w:t>
      </w:r>
      <w:r w:rsidR="008E7264" w:rsidRPr="00AB3D6E">
        <w:rPr>
          <w:rFonts w:ascii="Times New Roman" w:eastAsia="Calibri" w:hAnsi="Times New Roman" w:cs="Times New Roman"/>
          <w:sz w:val="24"/>
          <w:szCs w:val="24"/>
          <w:lang w:eastAsia="ru-RU"/>
        </w:rPr>
        <w:t xml:space="preserve"> </w:t>
      </w:r>
      <w:r w:rsidR="008E7264" w:rsidRPr="00931FF8">
        <w:rPr>
          <w:rFonts w:ascii="Times New Roman" w:eastAsia="Calibri" w:hAnsi="Times New Roman" w:cs="Times New Roman"/>
          <w:sz w:val="24"/>
          <w:szCs w:val="24"/>
          <w:lang w:eastAsia="ru-RU"/>
        </w:rPr>
        <w:t>приведена на рисунке 1.1.</w:t>
      </w:r>
    </w:p>
    <w:p w:rsidR="006A57A8" w:rsidRPr="0042232D" w:rsidRDefault="006A57A8" w:rsidP="008E5524">
      <w:pPr>
        <w:spacing w:after="0" w:line="240" w:lineRule="auto"/>
        <w:ind w:firstLine="709"/>
        <w:jc w:val="both"/>
        <w:rPr>
          <w:rFonts w:ascii="Times New Roman" w:eastAsia="Calibri" w:hAnsi="Times New Roman" w:cs="Times New Roman"/>
          <w:color w:val="FF0000"/>
          <w:sz w:val="24"/>
          <w:szCs w:val="24"/>
          <w:lang w:eastAsia="ru-RU"/>
        </w:rPr>
      </w:pPr>
    </w:p>
    <w:p w:rsidR="006A57A8" w:rsidRPr="0042232D" w:rsidRDefault="008B7E01" w:rsidP="00D30C2D">
      <w:pPr>
        <w:spacing w:after="0" w:line="240" w:lineRule="auto"/>
        <w:jc w:val="center"/>
        <w:rPr>
          <w:rFonts w:ascii="Times New Roman" w:eastAsia="Calibri" w:hAnsi="Times New Roman" w:cs="Times New Roman"/>
          <w:color w:val="FF0000"/>
          <w:sz w:val="24"/>
          <w:szCs w:val="24"/>
          <w:lang w:eastAsia="ru-RU"/>
        </w:rPr>
      </w:pPr>
      <w:r>
        <w:rPr>
          <w:noProof/>
          <w:lang w:eastAsia="ru-RU"/>
        </w:rPr>
        <w:drawing>
          <wp:inline distT="0" distB="0" distL="0" distR="0" wp14:anchorId="1D7D1801" wp14:editId="4EA03393">
            <wp:extent cx="6120765" cy="6120765"/>
            <wp:effectExtent l="19050" t="19050" r="13335" b="133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a:ext>
                      </a:extLst>
                    </a:blip>
                    <a:stretch>
                      <a:fillRect/>
                    </a:stretch>
                  </pic:blipFill>
                  <pic:spPr>
                    <a:xfrm>
                      <a:off x="0" y="0"/>
                      <a:ext cx="6120765" cy="6120765"/>
                    </a:xfrm>
                    <a:prstGeom prst="rect">
                      <a:avLst/>
                    </a:prstGeom>
                    <a:ln w="3175">
                      <a:solidFill>
                        <a:schemeClr val="tx1"/>
                      </a:solidFill>
                    </a:ln>
                  </pic:spPr>
                </pic:pic>
              </a:graphicData>
            </a:graphic>
          </wp:inline>
        </w:drawing>
      </w:r>
    </w:p>
    <w:p w:rsidR="006A57A8" w:rsidRPr="008B7E01" w:rsidRDefault="006A57A8" w:rsidP="00043218">
      <w:pPr>
        <w:spacing w:after="0" w:line="240" w:lineRule="auto"/>
        <w:jc w:val="center"/>
        <w:rPr>
          <w:rFonts w:ascii="Times New Roman" w:eastAsia="Calibri" w:hAnsi="Times New Roman" w:cs="Times New Roman"/>
          <w:sz w:val="24"/>
          <w:szCs w:val="24"/>
          <w:lang w:eastAsia="ru-RU"/>
        </w:rPr>
      </w:pPr>
      <w:r w:rsidRPr="008B7E01">
        <w:rPr>
          <w:rFonts w:ascii="Times New Roman" w:eastAsia="Calibri" w:hAnsi="Times New Roman" w:cs="Times New Roman"/>
          <w:sz w:val="24"/>
          <w:szCs w:val="24"/>
          <w:lang w:eastAsia="ru-RU"/>
        </w:rPr>
        <w:t>Рисунок 1.1 – Ситуационная схема</w:t>
      </w:r>
      <w:r w:rsidRPr="008B7E01">
        <w:t xml:space="preserve"> </w:t>
      </w:r>
      <w:r w:rsidRPr="008B7E01">
        <w:rPr>
          <w:rFonts w:ascii="Times New Roman" w:eastAsia="Calibri" w:hAnsi="Times New Roman" w:cs="Times New Roman"/>
          <w:sz w:val="24"/>
          <w:szCs w:val="24"/>
          <w:lang w:eastAsia="ru-RU"/>
        </w:rPr>
        <w:t xml:space="preserve">заказника местного значения </w:t>
      </w:r>
      <w:r w:rsidR="0042232D" w:rsidRPr="008B7E01">
        <w:rPr>
          <w:rFonts w:ascii="Times New Roman" w:eastAsia="Calibri" w:hAnsi="Times New Roman" w:cs="Times New Roman"/>
          <w:sz w:val="24"/>
          <w:szCs w:val="24"/>
          <w:lang w:eastAsia="ru-RU"/>
        </w:rPr>
        <w:t>«Яново»</w:t>
      </w:r>
    </w:p>
    <w:p w:rsidR="006A57A8" w:rsidRPr="0042232D" w:rsidRDefault="006A57A8" w:rsidP="008E5524">
      <w:pPr>
        <w:spacing w:after="0" w:line="240" w:lineRule="auto"/>
        <w:ind w:firstLine="709"/>
        <w:jc w:val="both"/>
        <w:rPr>
          <w:rFonts w:ascii="Times New Roman" w:eastAsia="Calibri" w:hAnsi="Times New Roman" w:cs="Times New Roman"/>
          <w:color w:val="FF0000"/>
          <w:sz w:val="24"/>
          <w:szCs w:val="24"/>
          <w:lang w:eastAsia="ru-RU"/>
        </w:rPr>
      </w:pPr>
    </w:p>
    <w:p w:rsidR="00A5607D" w:rsidRPr="00D30C2D" w:rsidRDefault="00CC7FBA" w:rsidP="008E5524">
      <w:pPr>
        <w:spacing w:after="0" w:line="240" w:lineRule="auto"/>
        <w:ind w:firstLine="709"/>
        <w:jc w:val="both"/>
        <w:rPr>
          <w:rFonts w:ascii="Times New Roman" w:eastAsia="Calibri" w:hAnsi="Times New Roman" w:cs="Times New Roman"/>
          <w:sz w:val="24"/>
          <w:szCs w:val="24"/>
          <w:lang w:eastAsia="ru-RU"/>
        </w:rPr>
      </w:pPr>
      <w:r w:rsidRPr="00AB3D6E">
        <w:rPr>
          <w:rFonts w:ascii="Times New Roman" w:eastAsia="Calibri" w:hAnsi="Times New Roman" w:cs="Times New Roman"/>
          <w:sz w:val="24"/>
          <w:szCs w:val="24"/>
          <w:lang w:eastAsia="ru-RU"/>
        </w:rPr>
        <w:lastRenderedPageBreak/>
        <w:t xml:space="preserve">Заказник </w:t>
      </w:r>
      <w:r w:rsidR="0042232D" w:rsidRPr="00AB3D6E">
        <w:rPr>
          <w:rFonts w:ascii="Times New Roman" w:eastAsia="Calibri" w:hAnsi="Times New Roman" w:cs="Times New Roman"/>
          <w:sz w:val="24"/>
          <w:szCs w:val="24"/>
          <w:lang w:eastAsia="ru-RU"/>
        </w:rPr>
        <w:t>«Яново»</w:t>
      </w:r>
      <w:r w:rsidRPr="00AB3D6E">
        <w:rPr>
          <w:rFonts w:ascii="Times New Roman" w:eastAsia="Calibri" w:hAnsi="Times New Roman" w:cs="Times New Roman"/>
          <w:sz w:val="24"/>
          <w:szCs w:val="24"/>
          <w:lang w:eastAsia="ru-RU"/>
        </w:rPr>
        <w:t xml:space="preserve"> расположен в </w:t>
      </w:r>
      <w:r w:rsidR="002A31EE" w:rsidRPr="00AB3D6E">
        <w:rPr>
          <w:rFonts w:ascii="Times New Roman" w:eastAsia="Calibri" w:hAnsi="Times New Roman" w:cs="Times New Roman"/>
          <w:sz w:val="24"/>
          <w:szCs w:val="24"/>
          <w:lang w:eastAsia="ru-RU"/>
        </w:rPr>
        <w:t>Городок</w:t>
      </w:r>
      <w:r w:rsidR="00D0241F" w:rsidRPr="00AB3D6E">
        <w:rPr>
          <w:rFonts w:ascii="Times New Roman" w:eastAsia="Calibri" w:hAnsi="Times New Roman" w:cs="Times New Roman"/>
          <w:sz w:val="24"/>
          <w:szCs w:val="24"/>
          <w:lang w:eastAsia="ru-RU"/>
        </w:rPr>
        <w:t>ск</w:t>
      </w:r>
      <w:r w:rsidR="002A31EE" w:rsidRPr="00AB3D6E">
        <w:rPr>
          <w:rFonts w:ascii="Times New Roman" w:eastAsia="Calibri" w:hAnsi="Times New Roman" w:cs="Times New Roman"/>
          <w:sz w:val="24"/>
          <w:szCs w:val="24"/>
          <w:lang w:eastAsia="ru-RU"/>
        </w:rPr>
        <w:t>ом</w:t>
      </w:r>
      <w:r w:rsidRPr="00AB3D6E">
        <w:rPr>
          <w:rFonts w:ascii="Times New Roman" w:eastAsia="Calibri" w:hAnsi="Times New Roman" w:cs="Times New Roman"/>
          <w:sz w:val="24"/>
          <w:szCs w:val="24"/>
          <w:lang w:eastAsia="ru-RU"/>
        </w:rPr>
        <w:t xml:space="preserve"> районе </w:t>
      </w:r>
      <w:r w:rsidR="002A31EE" w:rsidRPr="00AB3D6E">
        <w:rPr>
          <w:rFonts w:ascii="Times New Roman" w:eastAsia="Calibri" w:hAnsi="Times New Roman" w:cs="Times New Roman"/>
          <w:sz w:val="24"/>
          <w:szCs w:val="24"/>
          <w:lang w:eastAsia="ru-RU"/>
        </w:rPr>
        <w:t>Витебской</w:t>
      </w:r>
      <w:r w:rsidRPr="00AB3D6E">
        <w:rPr>
          <w:rFonts w:ascii="Times New Roman" w:eastAsia="Calibri" w:hAnsi="Times New Roman" w:cs="Times New Roman"/>
          <w:sz w:val="24"/>
          <w:szCs w:val="24"/>
          <w:lang w:eastAsia="ru-RU"/>
        </w:rPr>
        <w:t xml:space="preserve"> области</w:t>
      </w:r>
      <w:r w:rsidR="00A5607D" w:rsidRPr="00AB3D6E">
        <w:rPr>
          <w:rFonts w:ascii="Times New Roman" w:eastAsia="Calibri" w:hAnsi="Times New Roman" w:cs="Times New Roman"/>
          <w:sz w:val="24"/>
          <w:szCs w:val="24"/>
          <w:lang w:eastAsia="ru-RU"/>
        </w:rPr>
        <w:t xml:space="preserve"> в </w:t>
      </w:r>
      <w:r w:rsidR="00AB3D6E" w:rsidRPr="00AB3D6E">
        <w:rPr>
          <w:rFonts w:ascii="Times New Roman" w:eastAsia="Calibri" w:hAnsi="Times New Roman" w:cs="Times New Roman"/>
          <w:sz w:val="24"/>
          <w:szCs w:val="24"/>
          <w:lang w:eastAsia="ru-RU"/>
        </w:rPr>
        <w:t>20</w:t>
      </w:r>
      <w:r w:rsidR="00A5607D" w:rsidRPr="00AB3D6E">
        <w:rPr>
          <w:rFonts w:ascii="Times New Roman" w:eastAsia="Calibri" w:hAnsi="Times New Roman" w:cs="Times New Roman"/>
          <w:sz w:val="24"/>
          <w:szCs w:val="24"/>
          <w:lang w:eastAsia="ru-RU"/>
        </w:rPr>
        <w:t xml:space="preserve"> км к север</w:t>
      </w:r>
      <w:r w:rsidR="00AB3D6E" w:rsidRPr="00AB3D6E">
        <w:rPr>
          <w:rFonts w:ascii="Times New Roman" w:eastAsia="Calibri" w:hAnsi="Times New Roman" w:cs="Times New Roman"/>
          <w:sz w:val="24"/>
          <w:szCs w:val="24"/>
          <w:lang w:eastAsia="ru-RU"/>
        </w:rPr>
        <w:t>о-западу</w:t>
      </w:r>
      <w:r w:rsidR="00A5607D" w:rsidRPr="00AB3D6E">
        <w:rPr>
          <w:rFonts w:ascii="Times New Roman" w:eastAsia="Calibri" w:hAnsi="Times New Roman" w:cs="Times New Roman"/>
          <w:sz w:val="24"/>
          <w:szCs w:val="24"/>
          <w:lang w:eastAsia="ru-RU"/>
        </w:rPr>
        <w:t xml:space="preserve"> от г. Городок</w:t>
      </w:r>
      <w:r w:rsidR="00AB3D6E" w:rsidRPr="00AB3D6E">
        <w:t xml:space="preserve"> </w:t>
      </w:r>
      <w:r w:rsidR="00AB3D6E" w:rsidRPr="00AB3D6E">
        <w:rPr>
          <w:rFonts w:ascii="Times New Roman" w:eastAsia="Calibri" w:hAnsi="Times New Roman" w:cs="Times New Roman"/>
          <w:sz w:val="24"/>
          <w:szCs w:val="24"/>
          <w:lang w:eastAsia="ru-RU"/>
        </w:rPr>
        <w:t xml:space="preserve">между деревнями Кисели, </w:t>
      </w:r>
      <w:r w:rsidR="00AB3D6E">
        <w:rPr>
          <w:rFonts w:ascii="Times New Roman" w:eastAsia="Calibri" w:hAnsi="Times New Roman" w:cs="Times New Roman"/>
          <w:sz w:val="24"/>
          <w:szCs w:val="24"/>
          <w:lang w:eastAsia="ru-RU"/>
        </w:rPr>
        <w:t>Авдеенки, Яново, Верино</w:t>
      </w:r>
      <w:r w:rsidR="00463E3F">
        <w:rPr>
          <w:rFonts w:ascii="Times New Roman" w:eastAsia="Calibri" w:hAnsi="Times New Roman" w:cs="Times New Roman"/>
          <w:sz w:val="24"/>
          <w:szCs w:val="24"/>
          <w:lang w:eastAsia="ru-RU"/>
        </w:rPr>
        <w:t xml:space="preserve">, </w:t>
      </w:r>
      <w:r w:rsidR="00463E3F" w:rsidRPr="00463E3F">
        <w:rPr>
          <w:rFonts w:ascii="Times New Roman" w:eastAsia="Calibri" w:hAnsi="Times New Roman" w:cs="Times New Roman"/>
          <w:sz w:val="24"/>
          <w:szCs w:val="24"/>
          <w:lang w:eastAsia="ru-RU"/>
        </w:rPr>
        <w:t xml:space="preserve">аг. Селище, </w:t>
      </w:r>
      <w:r w:rsidR="00463E3F">
        <w:rPr>
          <w:rFonts w:ascii="Times New Roman" w:eastAsia="Calibri" w:hAnsi="Times New Roman" w:cs="Times New Roman"/>
          <w:sz w:val="24"/>
          <w:szCs w:val="24"/>
          <w:lang w:eastAsia="ru-RU"/>
        </w:rPr>
        <w:t>Долгопольского сельского совета</w:t>
      </w:r>
      <w:r w:rsidR="00043218">
        <w:rPr>
          <w:rFonts w:ascii="Times New Roman" w:eastAsia="Calibri" w:hAnsi="Times New Roman" w:cs="Times New Roman"/>
          <w:sz w:val="24"/>
          <w:szCs w:val="24"/>
          <w:lang w:eastAsia="ru-RU"/>
        </w:rPr>
        <w:t xml:space="preserve">. </w:t>
      </w:r>
      <w:r w:rsidR="00EA2C00" w:rsidRPr="00D30C2D">
        <w:rPr>
          <w:rFonts w:ascii="Times New Roman" w:eastAsia="Calibri" w:hAnsi="Times New Roman" w:cs="Times New Roman"/>
          <w:sz w:val="24"/>
          <w:szCs w:val="24"/>
          <w:lang w:eastAsia="ru-RU"/>
        </w:rPr>
        <w:t xml:space="preserve">В восточной части заказника проходит автомобильная дорога </w:t>
      </w:r>
      <w:r w:rsidR="00D30C2D" w:rsidRPr="00D30C2D">
        <w:rPr>
          <w:rFonts w:ascii="Times New Roman" w:eastAsia="Calibri" w:hAnsi="Times New Roman" w:cs="Times New Roman"/>
          <w:sz w:val="24"/>
          <w:szCs w:val="24"/>
          <w:lang w:eastAsia="ru-RU"/>
        </w:rPr>
        <w:t>Н-2501 Быки-Козьяны-Оболь</w:t>
      </w:r>
      <w:r w:rsidR="00EA2C00" w:rsidRPr="00D30C2D">
        <w:rPr>
          <w:rFonts w:ascii="Times New Roman" w:eastAsia="Calibri" w:hAnsi="Times New Roman" w:cs="Times New Roman"/>
          <w:sz w:val="24"/>
          <w:szCs w:val="24"/>
          <w:lang w:eastAsia="ru-RU"/>
        </w:rPr>
        <w:t>. На западе граница заказника п</w:t>
      </w:r>
      <w:r w:rsidR="00D30C2D" w:rsidRPr="00D30C2D">
        <w:rPr>
          <w:rFonts w:ascii="Times New Roman" w:eastAsia="Calibri" w:hAnsi="Times New Roman" w:cs="Times New Roman"/>
          <w:sz w:val="24"/>
          <w:szCs w:val="24"/>
          <w:lang w:eastAsia="ru-RU"/>
        </w:rPr>
        <w:t>р</w:t>
      </w:r>
      <w:r w:rsidR="00EA2C00" w:rsidRPr="00D30C2D">
        <w:rPr>
          <w:rFonts w:ascii="Times New Roman" w:eastAsia="Calibri" w:hAnsi="Times New Roman" w:cs="Times New Roman"/>
          <w:sz w:val="24"/>
          <w:szCs w:val="24"/>
          <w:lang w:eastAsia="ru-RU"/>
        </w:rPr>
        <w:t xml:space="preserve">оходит по </w:t>
      </w:r>
      <w:r w:rsidR="00D30C2D" w:rsidRPr="00D30C2D">
        <w:rPr>
          <w:rFonts w:ascii="Times New Roman" w:eastAsia="Calibri" w:hAnsi="Times New Roman" w:cs="Times New Roman"/>
          <w:sz w:val="24"/>
          <w:szCs w:val="24"/>
          <w:lang w:eastAsia="ru-RU"/>
        </w:rPr>
        <w:t>а/д Н-2514 Селище-Кисели-Оболь</w:t>
      </w:r>
      <w:r w:rsidR="00B639BA" w:rsidRPr="00D30C2D">
        <w:rPr>
          <w:rFonts w:ascii="Times New Roman" w:eastAsia="Calibri" w:hAnsi="Times New Roman" w:cs="Times New Roman"/>
          <w:sz w:val="24"/>
          <w:szCs w:val="24"/>
          <w:lang w:eastAsia="ru-RU"/>
        </w:rPr>
        <w:t>.</w:t>
      </w:r>
    </w:p>
    <w:p w:rsidR="00D0241F" w:rsidRPr="00CB4456" w:rsidRDefault="00977D9E" w:rsidP="002248C2">
      <w:pPr>
        <w:spacing w:after="0" w:line="240" w:lineRule="auto"/>
        <w:ind w:firstLine="709"/>
        <w:jc w:val="both"/>
        <w:rPr>
          <w:rFonts w:ascii="Times New Roman" w:eastAsia="Calibri" w:hAnsi="Times New Roman" w:cs="Times New Roman"/>
          <w:sz w:val="24"/>
          <w:szCs w:val="24"/>
          <w:lang w:eastAsia="ru-RU"/>
        </w:rPr>
      </w:pPr>
      <w:r w:rsidRPr="008A4D8B">
        <w:rPr>
          <w:rFonts w:ascii="Times New Roman" w:eastAsia="Calibri" w:hAnsi="Times New Roman" w:cs="Times New Roman"/>
          <w:sz w:val="24"/>
          <w:szCs w:val="24"/>
          <w:lang w:eastAsia="ru-RU"/>
        </w:rPr>
        <w:t>В состав земель</w:t>
      </w:r>
      <w:r w:rsidR="00CC7FBA" w:rsidRPr="008A4D8B">
        <w:rPr>
          <w:rFonts w:ascii="Times New Roman" w:eastAsia="Calibri" w:hAnsi="Times New Roman" w:cs="Times New Roman"/>
          <w:sz w:val="24"/>
          <w:szCs w:val="24"/>
          <w:lang w:eastAsia="ru-RU"/>
        </w:rPr>
        <w:t xml:space="preserve"> </w:t>
      </w:r>
      <w:r w:rsidRPr="008A4D8B">
        <w:rPr>
          <w:rFonts w:ascii="Times New Roman" w:eastAsia="Calibri" w:hAnsi="Times New Roman" w:cs="Times New Roman"/>
          <w:sz w:val="24"/>
          <w:szCs w:val="24"/>
          <w:lang w:eastAsia="ru-RU"/>
        </w:rPr>
        <w:t>заказника, согласно решению Городокского РИК от 18 октября 2019 года № 842 входят земли</w:t>
      </w:r>
      <w:r w:rsidR="00CC7FBA" w:rsidRPr="008A4D8B">
        <w:rPr>
          <w:rFonts w:ascii="Times New Roman" w:eastAsia="Calibri" w:hAnsi="Times New Roman" w:cs="Times New Roman"/>
          <w:sz w:val="24"/>
          <w:szCs w:val="24"/>
          <w:lang w:eastAsia="ru-RU"/>
        </w:rPr>
        <w:t xml:space="preserve"> лесного фонда ГЛХУ «</w:t>
      </w:r>
      <w:r w:rsidR="002A31EE" w:rsidRPr="008A4D8B">
        <w:rPr>
          <w:rFonts w:ascii="Times New Roman" w:eastAsia="Calibri" w:hAnsi="Times New Roman" w:cs="Times New Roman"/>
          <w:sz w:val="24"/>
          <w:szCs w:val="24"/>
          <w:lang w:eastAsia="ru-RU"/>
        </w:rPr>
        <w:t>Городокский</w:t>
      </w:r>
      <w:r w:rsidR="00CC7FBA" w:rsidRPr="008A4D8B">
        <w:rPr>
          <w:rFonts w:ascii="Times New Roman" w:eastAsia="Calibri" w:hAnsi="Times New Roman" w:cs="Times New Roman"/>
          <w:sz w:val="24"/>
          <w:szCs w:val="24"/>
          <w:lang w:eastAsia="ru-RU"/>
        </w:rPr>
        <w:t xml:space="preserve"> лесхоз»</w:t>
      </w:r>
      <w:r w:rsidR="00D0241F" w:rsidRPr="008A4D8B">
        <w:rPr>
          <w:rFonts w:ascii="Times New Roman" w:eastAsia="Calibri" w:hAnsi="Times New Roman" w:cs="Times New Roman"/>
          <w:sz w:val="24"/>
          <w:szCs w:val="24"/>
          <w:lang w:eastAsia="ru-RU"/>
        </w:rPr>
        <w:t xml:space="preserve"> – </w:t>
      </w:r>
      <w:r w:rsidR="008A4D8B" w:rsidRPr="008A4D8B">
        <w:rPr>
          <w:rFonts w:ascii="Times New Roman" w:eastAsia="Calibri" w:hAnsi="Times New Roman" w:cs="Times New Roman"/>
          <w:sz w:val="24"/>
          <w:szCs w:val="24"/>
          <w:lang w:eastAsia="ru-RU"/>
        </w:rPr>
        <w:t xml:space="preserve">478,91 </w:t>
      </w:r>
      <w:r w:rsidR="00D0241F" w:rsidRPr="008A4D8B">
        <w:rPr>
          <w:rFonts w:ascii="Times New Roman" w:eastAsia="Calibri" w:hAnsi="Times New Roman" w:cs="Times New Roman"/>
          <w:sz w:val="24"/>
          <w:szCs w:val="24"/>
          <w:lang w:eastAsia="ru-RU"/>
        </w:rPr>
        <w:t>га, земл</w:t>
      </w:r>
      <w:r w:rsidRPr="008A4D8B">
        <w:rPr>
          <w:rFonts w:ascii="Times New Roman" w:eastAsia="Calibri" w:hAnsi="Times New Roman" w:cs="Times New Roman"/>
          <w:sz w:val="24"/>
          <w:szCs w:val="24"/>
          <w:lang w:eastAsia="ru-RU"/>
        </w:rPr>
        <w:t>и</w:t>
      </w:r>
      <w:r w:rsidR="00D0241F" w:rsidRPr="008A4D8B">
        <w:rPr>
          <w:rFonts w:ascii="Times New Roman" w:eastAsia="Calibri" w:hAnsi="Times New Roman" w:cs="Times New Roman"/>
          <w:sz w:val="24"/>
          <w:szCs w:val="24"/>
          <w:lang w:eastAsia="ru-RU"/>
        </w:rPr>
        <w:t xml:space="preserve"> сельскохозяйственного назначения </w:t>
      </w:r>
      <w:r w:rsidR="008A4D8B" w:rsidRPr="008A4D8B">
        <w:rPr>
          <w:rFonts w:ascii="Times New Roman" w:eastAsia="Calibri" w:hAnsi="Times New Roman" w:cs="Times New Roman"/>
          <w:sz w:val="24"/>
          <w:szCs w:val="24"/>
          <w:lang w:eastAsia="ru-RU"/>
        </w:rPr>
        <w:t>(частное иностранное унитарное сельскохозяйственное предприятие «Детскосельский-Городок») – 440,23 га;</w:t>
      </w:r>
      <w:r w:rsidR="00D0241F" w:rsidRPr="008A4D8B">
        <w:rPr>
          <w:rFonts w:ascii="Times New Roman" w:eastAsia="Calibri" w:hAnsi="Times New Roman" w:cs="Times New Roman"/>
          <w:sz w:val="24"/>
          <w:szCs w:val="24"/>
          <w:lang w:eastAsia="ru-RU"/>
        </w:rPr>
        <w:t xml:space="preserve"> земл</w:t>
      </w:r>
      <w:r w:rsidRPr="008A4D8B">
        <w:rPr>
          <w:rFonts w:ascii="Times New Roman" w:eastAsia="Calibri" w:hAnsi="Times New Roman" w:cs="Times New Roman"/>
          <w:sz w:val="24"/>
          <w:szCs w:val="24"/>
          <w:lang w:eastAsia="ru-RU"/>
        </w:rPr>
        <w:t>и</w:t>
      </w:r>
      <w:r w:rsidR="00D0241F" w:rsidRPr="008A4D8B">
        <w:rPr>
          <w:rFonts w:ascii="Times New Roman" w:eastAsia="Calibri" w:hAnsi="Times New Roman" w:cs="Times New Roman"/>
          <w:sz w:val="24"/>
          <w:szCs w:val="24"/>
          <w:lang w:eastAsia="ru-RU"/>
        </w:rPr>
        <w:t xml:space="preserve"> запаса</w:t>
      </w:r>
      <w:r w:rsidR="008A4D8B" w:rsidRPr="008A4D8B">
        <w:rPr>
          <w:rFonts w:ascii="Times New Roman" w:eastAsia="Calibri" w:hAnsi="Times New Roman" w:cs="Times New Roman"/>
          <w:sz w:val="24"/>
          <w:szCs w:val="24"/>
          <w:lang w:eastAsia="ru-RU"/>
        </w:rPr>
        <w:t xml:space="preserve"> </w:t>
      </w:r>
      <w:r w:rsidR="00D0241F" w:rsidRPr="008A4D8B">
        <w:rPr>
          <w:rFonts w:ascii="Times New Roman" w:eastAsia="Calibri" w:hAnsi="Times New Roman" w:cs="Times New Roman"/>
          <w:sz w:val="24"/>
          <w:szCs w:val="24"/>
          <w:lang w:eastAsia="ru-RU"/>
        </w:rPr>
        <w:t xml:space="preserve">– </w:t>
      </w:r>
      <w:r w:rsidR="008A4D8B" w:rsidRPr="008A4D8B">
        <w:rPr>
          <w:rFonts w:ascii="Times New Roman" w:eastAsia="Calibri" w:hAnsi="Times New Roman" w:cs="Times New Roman"/>
          <w:sz w:val="24"/>
          <w:szCs w:val="24"/>
          <w:lang w:eastAsia="ru-RU"/>
        </w:rPr>
        <w:t>62,96</w:t>
      </w:r>
      <w:r w:rsidR="00D0241F" w:rsidRPr="008A4D8B">
        <w:rPr>
          <w:rFonts w:ascii="Times New Roman" w:eastAsia="Calibri" w:hAnsi="Times New Roman" w:cs="Times New Roman"/>
          <w:sz w:val="24"/>
          <w:szCs w:val="24"/>
          <w:lang w:eastAsia="ru-RU"/>
        </w:rPr>
        <w:t xml:space="preserve"> га, земл</w:t>
      </w:r>
      <w:r w:rsidR="0027390A" w:rsidRPr="008A4D8B">
        <w:rPr>
          <w:rFonts w:ascii="Times New Roman" w:eastAsia="Calibri" w:hAnsi="Times New Roman" w:cs="Times New Roman"/>
          <w:sz w:val="24"/>
          <w:szCs w:val="24"/>
          <w:lang w:eastAsia="ru-RU"/>
        </w:rPr>
        <w:t>и</w:t>
      </w:r>
      <w:r w:rsidR="00D0241F" w:rsidRPr="008A4D8B">
        <w:rPr>
          <w:rFonts w:ascii="Times New Roman" w:eastAsia="Calibri" w:hAnsi="Times New Roman" w:cs="Times New Roman"/>
          <w:sz w:val="24"/>
          <w:szCs w:val="24"/>
          <w:lang w:eastAsia="ru-RU"/>
        </w:rPr>
        <w:t xml:space="preserve"> промышленности, транспорта, связи, энергетики, обороны и иного назначения – </w:t>
      </w:r>
      <w:r w:rsidR="008A4D8B" w:rsidRPr="008A4D8B">
        <w:rPr>
          <w:rFonts w:ascii="Times New Roman" w:eastAsia="Calibri" w:hAnsi="Times New Roman" w:cs="Times New Roman"/>
          <w:sz w:val="24"/>
          <w:szCs w:val="24"/>
          <w:lang w:eastAsia="ru-RU"/>
        </w:rPr>
        <w:t>12,50</w:t>
      </w:r>
      <w:r w:rsidR="00D0241F" w:rsidRPr="008A4D8B">
        <w:rPr>
          <w:rFonts w:ascii="Times New Roman" w:eastAsia="Calibri" w:hAnsi="Times New Roman" w:cs="Times New Roman"/>
          <w:sz w:val="24"/>
          <w:szCs w:val="24"/>
          <w:lang w:eastAsia="ru-RU"/>
        </w:rPr>
        <w:t xml:space="preserve"> га, в том числе: Витебского республиканского унитарного предприятия электроэнергетики «Витебскэнерго» – </w:t>
      </w:r>
      <w:r w:rsidR="008A4D8B" w:rsidRPr="008A4D8B">
        <w:rPr>
          <w:rFonts w:ascii="Times New Roman" w:eastAsia="Calibri" w:hAnsi="Times New Roman" w:cs="Times New Roman"/>
          <w:sz w:val="24"/>
          <w:szCs w:val="24"/>
          <w:lang w:eastAsia="ru-RU"/>
        </w:rPr>
        <w:t>7,48</w:t>
      </w:r>
      <w:r w:rsidR="00D0241F" w:rsidRPr="008A4D8B">
        <w:rPr>
          <w:rFonts w:ascii="Times New Roman" w:eastAsia="Calibri" w:hAnsi="Times New Roman" w:cs="Times New Roman"/>
          <w:sz w:val="24"/>
          <w:szCs w:val="24"/>
          <w:lang w:eastAsia="ru-RU"/>
        </w:rPr>
        <w:t xml:space="preserve"> га; коммунального проектно-ремонтно-строительного унитарного предприятия «Витебскоблдорстрой» – </w:t>
      </w:r>
      <w:r w:rsidR="008A4D8B" w:rsidRPr="008A4D8B">
        <w:rPr>
          <w:rFonts w:ascii="Times New Roman" w:eastAsia="Calibri" w:hAnsi="Times New Roman" w:cs="Times New Roman"/>
          <w:sz w:val="24"/>
          <w:szCs w:val="24"/>
          <w:lang w:eastAsia="ru-RU"/>
        </w:rPr>
        <w:t>5,02</w:t>
      </w:r>
      <w:r w:rsidR="00D0241F" w:rsidRPr="008A4D8B">
        <w:rPr>
          <w:rFonts w:ascii="Times New Roman" w:eastAsia="Calibri" w:hAnsi="Times New Roman" w:cs="Times New Roman"/>
          <w:sz w:val="24"/>
          <w:szCs w:val="24"/>
          <w:lang w:eastAsia="ru-RU"/>
        </w:rPr>
        <w:t xml:space="preserve"> га.</w:t>
      </w:r>
      <w:r w:rsidR="00660E4E" w:rsidRPr="008A4D8B">
        <w:rPr>
          <w:rFonts w:ascii="Times New Roman" w:eastAsia="Calibri" w:hAnsi="Times New Roman" w:cs="Times New Roman"/>
          <w:sz w:val="24"/>
          <w:szCs w:val="24"/>
          <w:lang w:eastAsia="ru-RU"/>
        </w:rPr>
        <w:t xml:space="preserve"> </w:t>
      </w:r>
      <w:r w:rsidR="00660E4E" w:rsidRPr="00CB4456">
        <w:rPr>
          <w:rFonts w:ascii="Times New Roman" w:eastAsia="Calibri" w:hAnsi="Times New Roman" w:cs="Times New Roman"/>
          <w:sz w:val="24"/>
          <w:szCs w:val="24"/>
          <w:lang w:eastAsia="ru-RU"/>
        </w:rPr>
        <w:t>Карта</w:t>
      </w:r>
      <w:r w:rsidR="00E2195B" w:rsidRPr="00CB4456">
        <w:rPr>
          <w:rFonts w:ascii="Times New Roman" w:eastAsia="Calibri" w:hAnsi="Times New Roman" w:cs="Times New Roman"/>
          <w:sz w:val="24"/>
          <w:szCs w:val="24"/>
          <w:lang w:eastAsia="ru-RU"/>
        </w:rPr>
        <w:t xml:space="preserve"> категорий</w:t>
      </w:r>
      <w:r w:rsidR="00660E4E" w:rsidRPr="00CB4456">
        <w:rPr>
          <w:rFonts w:ascii="Times New Roman" w:eastAsia="Calibri" w:hAnsi="Times New Roman" w:cs="Times New Roman"/>
          <w:sz w:val="24"/>
          <w:szCs w:val="24"/>
          <w:lang w:eastAsia="ru-RU"/>
        </w:rPr>
        <w:t xml:space="preserve"> </w:t>
      </w:r>
      <w:r w:rsidR="00E2195B" w:rsidRPr="00CB4456">
        <w:rPr>
          <w:rFonts w:ascii="Times New Roman" w:eastAsia="Calibri" w:hAnsi="Times New Roman" w:cs="Times New Roman"/>
          <w:sz w:val="24"/>
          <w:szCs w:val="24"/>
          <w:lang w:eastAsia="ru-RU"/>
        </w:rPr>
        <w:t xml:space="preserve">земель </w:t>
      </w:r>
      <w:r w:rsidR="00660E4E" w:rsidRPr="00CB4456">
        <w:rPr>
          <w:rFonts w:ascii="Times New Roman" w:eastAsia="Calibri" w:hAnsi="Times New Roman" w:cs="Times New Roman"/>
          <w:sz w:val="24"/>
          <w:szCs w:val="24"/>
          <w:lang w:eastAsia="ru-RU"/>
        </w:rPr>
        <w:t xml:space="preserve">заказника приведена в приложении </w:t>
      </w:r>
      <w:r w:rsidR="00E2195B" w:rsidRPr="00CB4456">
        <w:rPr>
          <w:rFonts w:ascii="Times New Roman" w:eastAsia="Calibri" w:hAnsi="Times New Roman" w:cs="Times New Roman"/>
          <w:sz w:val="24"/>
          <w:szCs w:val="24"/>
          <w:lang w:eastAsia="ru-RU"/>
        </w:rPr>
        <w:t>А</w:t>
      </w:r>
      <w:r w:rsidR="00660E4E" w:rsidRPr="00CB4456">
        <w:rPr>
          <w:rFonts w:ascii="Times New Roman" w:eastAsia="Calibri" w:hAnsi="Times New Roman" w:cs="Times New Roman"/>
          <w:sz w:val="24"/>
          <w:szCs w:val="24"/>
          <w:lang w:eastAsia="ru-RU"/>
        </w:rPr>
        <w:t>.</w:t>
      </w:r>
    </w:p>
    <w:p w:rsidR="004F54B9" w:rsidRPr="00CB4456" w:rsidRDefault="004F54B9" w:rsidP="004F54B9">
      <w:pPr>
        <w:spacing w:after="0" w:line="240" w:lineRule="auto"/>
        <w:ind w:firstLine="709"/>
        <w:jc w:val="both"/>
        <w:rPr>
          <w:rFonts w:ascii="Times New Roman" w:eastAsia="Times New Roman" w:hAnsi="Times New Roman" w:cs="Times New Roman"/>
          <w:color w:val="FF0000"/>
          <w:sz w:val="24"/>
          <w:szCs w:val="24"/>
        </w:rPr>
      </w:pPr>
      <w:r w:rsidRPr="00CB4456">
        <w:rPr>
          <w:rFonts w:ascii="Times New Roman" w:eastAsia="Times New Roman" w:hAnsi="Times New Roman" w:cs="Times New Roman"/>
          <w:sz w:val="24"/>
          <w:szCs w:val="24"/>
        </w:rPr>
        <w:t>Заказник не граничит с другими особо охраняемыми природными территориями.</w:t>
      </w:r>
      <w:r w:rsidR="006A57A8" w:rsidRPr="00CB4456">
        <w:rPr>
          <w:rFonts w:ascii="Times New Roman" w:eastAsia="Times New Roman" w:hAnsi="Times New Roman" w:cs="Times New Roman"/>
          <w:sz w:val="24"/>
          <w:szCs w:val="24"/>
        </w:rPr>
        <w:t xml:space="preserve"> </w:t>
      </w:r>
    </w:p>
    <w:p w:rsidR="008E7264" w:rsidRPr="00CB4456" w:rsidRDefault="004F54B9" w:rsidP="002248C2">
      <w:pPr>
        <w:spacing w:after="0" w:line="240" w:lineRule="auto"/>
        <w:ind w:firstLine="709"/>
        <w:jc w:val="both"/>
        <w:rPr>
          <w:rFonts w:ascii="Times New Roman" w:eastAsia="Calibri" w:hAnsi="Times New Roman" w:cs="Times New Roman"/>
          <w:sz w:val="24"/>
          <w:szCs w:val="24"/>
          <w:lang w:eastAsia="ru-RU"/>
        </w:rPr>
      </w:pPr>
      <w:r w:rsidRPr="00CB4456">
        <w:rPr>
          <w:rFonts w:ascii="Times New Roman" w:eastAsia="Times New Roman" w:hAnsi="Times New Roman" w:cs="Times New Roman"/>
          <w:sz w:val="24"/>
          <w:szCs w:val="24"/>
        </w:rPr>
        <w:t xml:space="preserve">В соответствии с Генеральной схемой размещения зон и объектов оздоровления, туризма и отдыха Республики Беларусь на 2016–2020 годы и на период до 2030 года заказник </w:t>
      </w:r>
      <w:r w:rsidR="0042232D" w:rsidRPr="00CB4456">
        <w:rPr>
          <w:rFonts w:ascii="Times New Roman" w:eastAsia="Times New Roman" w:hAnsi="Times New Roman" w:cs="Times New Roman"/>
          <w:sz w:val="24"/>
          <w:szCs w:val="24"/>
        </w:rPr>
        <w:t>«Яново»</w:t>
      </w:r>
      <w:r w:rsidRPr="00CB4456">
        <w:rPr>
          <w:rFonts w:ascii="Times New Roman" w:eastAsia="Times New Roman" w:hAnsi="Times New Roman" w:cs="Times New Roman"/>
          <w:sz w:val="24"/>
          <w:szCs w:val="24"/>
        </w:rPr>
        <w:t xml:space="preserve"> </w:t>
      </w:r>
      <w:r w:rsidR="00AB6C8F" w:rsidRPr="00CB4456">
        <w:rPr>
          <w:rFonts w:ascii="Times New Roman" w:eastAsia="Times New Roman" w:hAnsi="Times New Roman" w:cs="Times New Roman"/>
          <w:sz w:val="24"/>
          <w:szCs w:val="24"/>
        </w:rPr>
        <w:t xml:space="preserve">не </w:t>
      </w:r>
      <w:r w:rsidRPr="00CB4456">
        <w:rPr>
          <w:rFonts w:ascii="Times New Roman" w:eastAsia="Times New Roman" w:hAnsi="Times New Roman" w:cs="Times New Roman"/>
          <w:sz w:val="24"/>
          <w:szCs w:val="24"/>
        </w:rPr>
        <w:t>входит в зон</w:t>
      </w:r>
      <w:r w:rsidR="00AB6C8F" w:rsidRPr="00CB4456">
        <w:rPr>
          <w:rFonts w:ascii="Times New Roman" w:eastAsia="Times New Roman" w:hAnsi="Times New Roman" w:cs="Times New Roman"/>
          <w:sz w:val="24"/>
          <w:szCs w:val="24"/>
        </w:rPr>
        <w:t>ы</w:t>
      </w:r>
      <w:r w:rsidRPr="00CB4456">
        <w:rPr>
          <w:rFonts w:ascii="Times New Roman" w:eastAsia="Times New Roman" w:hAnsi="Times New Roman" w:cs="Times New Roman"/>
          <w:sz w:val="24"/>
          <w:szCs w:val="24"/>
        </w:rPr>
        <w:t xml:space="preserve"> отдыха </w:t>
      </w:r>
      <w:r w:rsidR="00AB6C8F" w:rsidRPr="00CB4456">
        <w:rPr>
          <w:rFonts w:ascii="Times New Roman" w:eastAsia="Times New Roman" w:hAnsi="Times New Roman" w:cs="Times New Roman"/>
          <w:sz w:val="24"/>
          <w:szCs w:val="24"/>
        </w:rPr>
        <w:t>и не является объектом оздоровления, туризма и отдыха.</w:t>
      </w:r>
      <w:r w:rsidRPr="00CB4456">
        <w:rPr>
          <w:rFonts w:ascii="Times New Roman" w:eastAsia="Times New Roman" w:hAnsi="Times New Roman" w:cs="Times New Roman"/>
          <w:sz w:val="24"/>
          <w:szCs w:val="24"/>
        </w:rPr>
        <w:t xml:space="preserve"> </w:t>
      </w:r>
    </w:p>
    <w:p w:rsidR="008E7264" w:rsidRPr="00CB4456" w:rsidRDefault="008E7264" w:rsidP="008E7264">
      <w:pPr>
        <w:spacing w:after="0" w:line="240" w:lineRule="auto"/>
        <w:ind w:firstLine="709"/>
        <w:jc w:val="both"/>
        <w:rPr>
          <w:rFonts w:ascii="Times New Roman" w:eastAsia="Calibri" w:hAnsi="Times New Roman" w:cs="Times New Roman"/>
          <w:sz w:val="24"/>
          <w:szCs w:val="24"/>
          <w:lang w:eastAsia="ru-RU"/>
        </w:rPr>
      </w:pPr>
      <w:r w:rsidRPr="00CB4456">
        <w:rPr>
          <w:rFonts w:ascii="Times New Roman" w:eastAsia="Calibri" w:hAnsi="Times New Roman" w:cs="Times New Roman"/>
          <w:sz w:val="24"/>
          <w:szCs w:val="24"/>
          <w:lang w:eastAsia="ru-RU"/>
        </w:rPr>
        <w:t xml:space="preserve">В структуре земельного фонда заказника доминируют лесные земли </w:t>
      </w:r>
      <w:r w:rsidR="00AB6C8F" w:rsidRPr="00CB4456">
        <w:rPr>
          <w:rFonts w:ascii="Times New Roman" w:eastAsia="Calibri" w:hAnsi="Times New Roman" w:cs="Times New Roman"/>
          <w:sz w:val="24"/>
          <w:szCs w:val="24"/>
          <w:lang w:eastAsia="ru-RU"/>
        </w:rPr>
        <w:t>478,09</w:t>
      </w:r>
      <w:r w:rsidRPr="00CB4456">
        <w:rPr>
          <w:rFonts w:ascii="Times New Roman" w:eastAsia="Calibri" w:hAnsi="Times New Roman" w:cs="Times New Roman"/>
          <w:sz w:val="24"/>
          <w:szCs w:val="24"/>
          <w:lang w:eastAsia="ru-RU"/>
        </w:rPr>
        <w:t xml:space="preserve"> (</w:t>
      </w:r>
      <w:r w:rsidR="00AB6C8F" w:rsidRPr="00CB4456">
        <w:rPr>
          <w:rFonts w:ascii="Times New Roman" w:eastAsia="Calibri" w:hAnsi="Times New Roman" w:cs="Times New Roman"/>
          <w:sz w:val="24"/>
          <w:szCs w:val="24"/>
          <w:lang w:eastAsia="ru-RU"/>
        </w:rPr>
        <w:t>48,07</w:t>
      </w:r>
      <w:r w:rsidRPr="00CB4456">
        <w:rPr>
          <w:rFonts w:ascii="Times New Roman" w:eastAsia="Calibri" w:hAnsi="Times New Roman" w:cs="Times New Roman"/>
          <w:sz w:val="24"/>
          <w:szCs w:val="24"/>
          <w:lang w:eastAsia="ru-RU"/>
        </w:rPr>
        <w:t xml:space="preserve"> %), </w:t>
      </w:r>
      <w:r w:rsidR="006A57A8" w:rsidRPr="00CB4456">
        <w:rPr>
          <w:rFonts w:ascii="Times New Roman" w:eastAsia="Calibri" w:hAnsi="Times New Roman" w:cs="Times New Roman"/>
          <w:sz w:val="24"/>
          <w:szCs w:val="24"/>
          <w:lang w:eastAsia="ru-RU"/>
        </w:rPr>
        <w:t>приложение</w:t>
      </w:r>
      <w:r w:rsidR="00E2195B" w:rsidRPr="00CB4456">
        <w:rPr>
          <w:rFonts w:ascii="Times New Roman" w:eastAsia="Calibri" w:hAnsi="Times New Roman" w:cs="Times New Roman"/>
          <w:sz w:val="24"/>
          <w:szCs w:val="24"/>
          <w:lang w:eastAsia="ru-RU"/>
        </w:rPr>
        <w:t xml:space="preserve"> Б</w:t>
      </w:r>
      <w:r w:rsidRPr="00CB4456">
        <w:rPr>
          <w:rFonts w:ascii="Times New Roman" w:eastAsia="Calibri" w:hAnsi="Times New Roman" w:cs="Times New Roman"/>
          <w:sz w:val="24"/>
          <w:szCs w:val="24"/>
          <w:lang w:eastAsia="ru-RU"/>
        </w:rPr>
        <w:t>. Детальная структура земель заказника отражена в таблице 1.1.</w:t>
      </w:r>
    </w:p>
    <w:p w:rsidR="008E7264" w:rsidRPr="003D5265" w:rsidRDefault="008E7264" w:rsidP="008E7264">
      <w:pPr>
        <w:spacing w:after="0" w:line="240" w:lineRule="auto"/>
        <w:ind w:firstLine="709"/>
        <w:jc w:val="both"/>
        <w:rPr>
          <w:rFonts w:ascii="Times New Roman" w:eastAsia="Calibri" w:hAnsi="Times New Roman" w:cs="Times New Roman"/>
          <w:noProof/>
          <w:sz w:val="24"/>
          <w:szCs w:val="24"/>
          <w:bdr w:val="single" w:sz="4" w:space="0" w:color="auto"/>
          <w:lang w:eastAsia="ru-RU"/>
        </w:rPr>
      </w:pPr>
      <w:r w:rsidRPr="00CB4456">
        <w:rPr>
          <w:rFonts w:ascii="Times New Roman" w:eastAsia="Calibri" w:hAnsi="Times New Roman" w:cs="Times New Roman"/>
          <w:sz w:val="24"/>
          <w:szCs w:val="24"/>
          <w:lang w:eastAsia="ru-RU"/>
        </w:rPr>
        <w:t>Территория заказника является важным элементом</w:t>
      </w:r>
      <w:r w:rsidRPr="003D5265">
        <w:rPr>
          <w:rFonts w:ascii="Times New Roman" w:eastAsia="Calibri" w:hAnsi="Times New Roman" w:cs="Times New Roman"/>
          <w:sz w:val="24"/>
          <w:szCs w:val="24"/>
          <w:lang w:eastAsia="ru-RU"/>
        </w:rPr>
        <w:t xml:space="preserve"> в сохранении биологического и ландшафтного разнообразия, генетического материала, играет важную роль в миграционных процессах, обеспечивает условиях для сохранения и распространения ценных, редких и охраняемых видов диких животных и дикорастущих растений.</w:t>
      </w:r>
    </w:p>
    <w:p w:rsidR="005C53DF" w:rsidRPr="00AE666F" w:rsidRDefault="008E7264" w:rsidP="008E7264">
      <w:pPr>
        <w:spacing w:after="0" w:line="240" w:lineRule="auto"/>
        <w:ind w:firstLine="709"/>
        <w:jc w:val="both"/>
        <w:rPr>
          <w:rFonts w:ascii="Times New Roman" w:eastAsia="Times New Roman" w:hAnsi="Times New Roman" w:cs="Times New Roman"/>
          <w:sz w:val="24"/>
          <w:lang w:val="be-BY"/>
        </w:rPr>
      </w:pPr>
      <w:r w:rsidRPr="00AE666F">
        <w:rPr>
          <w:rFonts w:ascii="Times New Roman" w:eastAsia="Times New Roman" w:hAnsi="Times New Roman" w:cs="Times New Roman"/>
          <w:sz w:val="24"/>
          <w:lang w:val="be-BY"/>
        </w:rPr>
        <w:t xml:space="preserve">Особо охраняемая территория (реестровый номер </w:t>
      </w:r>
      <w:r w:rsidR="005C1D86" w:rsidRPr="00AE666F">
        <w:rPr>
          <w:rFonts w:ascii="Times New Roman" w:eastAsia="Times New Roman" w:hAnsi="Times New Roman" w:cs="Times New Roman"/>
          <w:sz w:val="24"/>
          <w:lang w:val="be-BY"/>
        </w:rPr>
        <w:t>412.3.2.2</w:t>
      </w:r>
      <w:r w:rsidRPr="00AE666F">
        <w:rPr>
          <w:rFonts w:ascii="Times New Roman" w:eastAsia="Times New Roman" w:hAnsi="Times New Roman" w:cs="Times New Roman"/>
          <w:sz w:val="24"/>
          <w:lang w:val="be-BY"/>
        </w:rPr>
        <w:t>, № 41</w:t>
      </w:r>
      <w:r w:rsidR="005C1D86" w:rsidRPr="00AE666F">
        <w:rPr>
          <w:rFonts w:ascii="Times New Roman" w:eastAsia="Times New Roman" w:hAnsi="Times New Roman" w:cs="Times New Roman"/>
          <w:sz w:val="24"/>
          <w:lang w:val="be-BY"/>
        </w:rPr>
        <w:t>1</w:t>
      </w:r>
      <w:r w:rsidRPr="00AE666F">
        <w:rPr>
          <w:rFonts w:ascii="Times New Roman" w:eastAsia="Times New Roman" w:hAnsi="Times New Roman" w:cs="Times New Roman"/>
          <w:sz w:val="24"/>
          <w:lang w:val="be-BY"/>
        </w:rPr>
        <w:t xml:space="preserve"> в реестре ООПТ) соответствует Категории </w:t>
      </w:r>
      <w:r w:rsidRPr="00AE666F">
        <w:rPr>
          <w:rFonts w:ascii="Times New Roman" w:eastAsia="Times New Roman" w:hAnsi="Times New Roman" w:cs="Times New Roman"/>
          <w:sz w:val="24"/>
          <w:lang w:val="en-US"/>
        </w:rPr>
        <w:t>IV</w:t>
      </w:r>
      <w:r w:rsidRPr="00AE666F">
        <w:rPr>
          <w:rFonts w:ascii="Times New Roman" w:eastAsia="Times New Roman" w:hAnsi="Times New Roman" w:cs="Times New Roman"/>
          <w:sz w:val="24"/>
          <w:lang w:val="be-BY"/>
        </w:rPr>
        <w:t>: Заказник согласно классификации Международного союза охраны природы и не имеет статуса природной территории международного значения.</w:t>
      </w:r>
    </w:p>
    <w:p w:rsidR="008E7264" w:rsidRPr="00931FF8" w:rsidRDefault="005C53DF" w:rsidP="008E7264">
      <w:pPr>
        <w:spacing w:after="0" w:line="240" w:lineRule="auto"/>
        <w:ind w:firstLine="709"/>
        <w:jc w:val="both"/>
        <w:rPr>
          <w:rFonts w:ascii="Times New Roman" w:eastAsia="Times New Roman" w:hAnsi="Times New Roman" w:cs="Times New Roman"/>
          <w:sz w:val="24"/>
          <w:lang w:val="be-BY"/>
        </w:rPr>
      </w:pPr>
      <w:r w:rsidRPr="00AB6C8F">
        <w:rPr>
          <w:rFonts w:ascii="Times New Roman" w:eastAsia="Times New Roman" w:hAnsi="Times New Roman" w:cs="Times New Roman"/>
          <w:sz w:val="24"/>
          <w:lang w:val="be-BY"/>
        </w:rPr>
        <w:t xml:space="preserve">Согласно Указу Президента Республики Беларусь от 13 марта 2018 г. № 108 «Об экологической сети» </w:t>
      </w:r>
      <w:r w:rsidRPr="00041A3E">
        <w:rPr>
          <w:rFonts w:ascii="Times New Roman" w:eastAsia="Times New Roman" w:hAnsi="Times New Roman" w:cs="Times New Roman"/>
          <w:sz w:val="24"/>
          <w:lang w:val="be-BY"/>
        </w:rPr>
        <w:t xml:space="preserve">заказник </w:t>
      </w:r>
      <w:r w:rsidR="0042232D" w:rsidRPr="00041A3E">
        <w:rPr>
          <w:rFonts w:ascii="Times New Roman" w:eastAsia="Times New Roman" w:hAnsi="Times New Roman" w:cs="Times New Roman"/>
          <w:sz w:val="24"/>
        </w:rPr>
        <w:t>«Яново»</w:t>
      </w:r>
      <w:r w:rsidR="008E7264" w:rsidRPr="00041A3E">
        <w:rPr>
          <w:rFonts w:ascii="Times New Roman" w:eastAsia="Times New Roman" w:hAnsi="Times New Roman" w:cs="Times New Roman"/>
          <w:sz w:val="24"/>
          <w:lang w:val="be-BY"/>
        </w:rPr>
        <w:t xml:space="preserve"> </w:t>
      </w:r>
      <w:r w:rsidR="00041A3E" w:rsidRPr="00041A3E">
        <w:rPr>
          <w:rFonts w:ascii="Times New Roman" w:eastAsia="Times New Roman" w:hAnsi="Times New Roman" w:cs="Times New Roman"/>
          <w:sz w:val="24"/>
          <w:lang w:val="be-BY"/>
        </w:rPr>
        <w:t>находится на удалении менее 1 км к востоку от</w:t>
      </w:r>
      <w:r w:rsidR="008E7264" w:rsidRPr="00041A3E">
        <w:rPr>
          <w:rFonts w:ascii="Times New Roman" w:eastAsia="Times New Roman" w:hAnsi="Times New Roman" w:cs="Times New Roman"/>
          <w:sz w:val="24"/>
          <w:lang w:val="be-BY"/>
        </w:rPr>
        <w:t xml:space="preserve"> экологическ</w:t>
      </w:r>
      <w:r w:rsidR="00041A3E" w:rsidRPr="00041A3E">
        <w:rPr>
          <w:rFonts w:ascii="Times New Roman" w:eastAsia="Times New Roman" w:hAnsi="Times New Roman" w:cs="Times New Roman"/>
          <w:sz w:val="24"/>
          <w:lang w:val="be-BY"/>
        </w:rPr>
        <w:t>ого</w:t>
      </w:r>
      <w:r w:rsidR="008E7264" w:rsidRPr="00041A3E">
        <w:rPr>
          <w:rFonts w:ascii="Times New Roman" w:eastAsia="Times New Roman" w:hAnsi="Times New Roman" w:cs="Times New Roman"/>
          <w:sz w:val="24"/>
          <w:lang w:val="be-BY"/>
        </w:rPr>
        <w:t xml:space="preserve"> коридор</w:t>
      </w:r>
      <w:r w:rsidR="00041A3E" w:rsidRPr="00041A3E">
        <w:rPr>
          <w:rFonts w:ascii="Times New Roman" w:eastAsia="Times New Roman" w:hAnsi="Times New Roman" w:cs="Times New Roman"/>
          <w:sz w:val="24"/>
          <w:lang w:val="be-BY"/>
        </w:rPr>
        <w:t>а</w:t>
      </w:r>
      <w:r w:rsidR="008E7264" w:rsidRPr="00041A3E">
        <w:rPr>
          <w:rFonts w:ascii="Times New Roman" w:eastAsia="Times New Roman" w:hAnsi="Times New Roman" w:cs="Times New Roman"/>
          <w:sz w:val="24"/>
          <w:lang w:val="be-BY"/>
        </w:rPr>
        <w:t xml:space="preserve"> национального значения национальной экологической сети Республики </w:t>
      </w:r>
      <w:r w:rsidR="008E7264" w:rsidRPr="00931FF8">
        <w:rPr>
          <w:rFonts w:ascii="Times New Roman" w:eastAsia="Times New Roman" w:hAnsi="Times New Roman" w:cs="Times New Roman"/>
          <w:sz w:val="24"/>
          <w:lang w:val="be-BY"/>
        </w:rPr>
        <w:t>Беларусь</w:t>
      </w:r>
      <w:r w:rsidR="00AB6C8F" w:rsidRPr="00931FF8">
        <w:rPr>
          <w:rFonts w:ascii="Times New Roman" w:eastAsia="Times New Roman" w:hAnsi="Times New Roman" w:cs="Times New Roman"/>
          <w:sz w:val="24"/>
          <w:lang w:val="be-BY"/>
        </w:rPr>
        <w:t xml:space="preserve"> Обольский (</w:t>
      </w:r>
      <w:r w:rsidR="00AB6C8F" w:rsidRPr="00931FF8">
        <w:rPr>
          <w:rFonts w:ascii="Times New Roman" w:eastAsia="Times New Roman" w:hAnsi="Times New Roman" w:cs="Times New Roman"/>
          <w:sz w:val="24"/>
          <w:lang w:val="en-US"/>
        </w:rPr>
        <w:t>CN</w:t>
      </w:r>
      <w:r w:rsidR="00AB6C8F" w:rsidRPr="00931FF8">
        <w:rPr>
          <w:rFonts w:ascii="Times New Roman" w:eastAsia="Times New Roman" w:hAnsi="Times New Roman" w:cs="Times New Roman"/>
          <w:sz w:val="24"/>
        </w:rPr>
        <w:t>8)</w:t>
      </w:r>
      <w:r w:rsidR="00977D9E" w:rsidRPr="00931FF8">
        <w:rPr>
          <w:rFonts w:ascii="Times New Roman" w:eastAsia="Times New Roman" w:hAnsi="Times New Roman" w:cs="Times New Roman"/>
          <w:sz w:val="24"/>
        </w:rPr>
        <w:t>,</w:t>
      </w:r>
      <w:r w:rsidR="008E7264" w:rsidRPr="00931FF8">
        <w:rPr>
          <w:rFonts w:ascii="Times New Roman" w:eastAsia="Times New Roman" w:hAnsi="Times New Roman" w:cs="Times New Roman"/>
          <w:sz w:val="24"/>
          <w:lang w:val="be-BY"/>
        </w:rPr>
        <w:t xml:space="preserve"> рисунок 1.</w:t>
      </w:r>
      <w:r w:rsidR="00931FF8" w:rsidRPr="00931FF8">
        <w:rPr>
          <w:rFonts w:ascii="Times New Roman" w:eastAsia="Times New Roman" w:hAnsi="Times New Roman" w:cs="Times New Roman"/>
          <w:sz w:val="24"/>
          <w:lang w:val="be-BY"/>
        </w:rPr>
        <w:t>1</w:t>
      </w:r>
      <w:r w:rsidR="008E7264" w:rsidRPr="00931FF8">
        <w:rPr>
          <w:rFonts w:ascii="Times New Roman" w:eastAsia="Times New Roman" w:hAnsi="Times New Roman" w:cs="Times New Roman"/>
          <w:sz w:val="24"/>
          <w:lang w:val="be-BY"/>
        </w:rPr>
        <w:t>.</w:t>
      </w:r>
    </w:p>
    <w:p w:rsidR="00CA2B01" w:rsidRPr="00931FF8" w:rsidRDefault="00CA2B01" w:rsidP="008E7264">
      <w:pPr>
        <w:spacing w:after="0" w:line="240" w:lineRule="auto"/>
        <w:ind w:firstLine="709"/>
        <w:jc w:val="both"/>
        <w:rPr>
          <w:rFonts w:ascii="Times New Roman" w:eastAsia="Times New Roman" w:hAnsi="Times New Roman" w:cs="Times New Roman"/>
          <w:sz w:val="24"/>
          <w:lang w:val="be-BY"/>
        </w:rPr>
      </w:pPr>
    </w:p>
    <w:p w:rsidR="00CC7FBA" w:rsidRPr="00AE666F" w:rsidRDefault="00CC7FBA" w:rsidP="00AB6C8F">
      <w:pPr>
        <w:spacing w:after="0" w:line="360" w:lineRule="auto"/>
        <w:ind w:firstLine="709"/>
        <w:jc w:val="both"/>
        <w:rPr>
          <w:rFonts w:ascii="Times New Roman" w:eastAsia="Calibri" w:hAnsi="Times New Roman" w:cs="Times New Roman"/>
          <w:sz w:val="24"/>
          <w:szCs w:val="24"/>
          <w:lang w:eastAsia="ru-RU"/>
        </w:rPr>
      </w:pPr>
      <w:r w:rsidRPr="00931FF8">
        <w:rPr>
          <w:rFonts w:ascii="Times New Roman" w:eastAsia="Calibri" w:hAnsi="Times New Roman" w:cs="Times New Roman"/>
          <w:sz w:val="24"/>
          <w:szCs w:val="24"/>
          <w:lang w:eastAsia="ru-RU"/>
        </w:rPr>
        <w:t>Таблица 1.1 –</w:t>
      </w:r>
      <w:r w:rsidRPr="00AE666F">
        <w:rPr>
          <w:rFonts w:ascii="Times New Roman" w:eastAsia="Calibri" w:hAnsi="Times New Roman" w:cs="Times New Roman"/>
          <w:sz w:val="24"/>
          <w:szCs w:val="24"/>
          <w:lang w:eastAsia="ru-RU"/>
        </w:rPr>
        <w:t xml:space="preserve"> Структура земель заказника </w:t>
      </w:r>
      <w:r w:rsidR="00AE666F" w:rsidRPr="00AE666F">
        <w:rPr>
          <w:rFonts w:ascii="Times New Roman" w:eastAsia="Calibri" w:hAnsi="Times New Roman" w:cs="Times New Roman"/>
          <w:sz w:val="24"/>
          <w:szCs w:val="24"/>
          <w:lang w:eastAsia="ru-RU"/>
        </w:rPr>
        <w:t xml:space="preserve">местного значения </w:t>
      </w:r>
      <w:r w:rsidR="0042232D" w:rsidRPr="00AE666F">
        <w:rPr>
          <w:rFonts w:ascii="Times New Roman" w:eastAsia="Calibri" w:hAnsi="Times New Roman" w:cs="Times New Roman"/>
          <w:sz w:val="24"/>
          <w:szCs w:val="24"/>
          <w:lang w:eastAsia="ru-RU"/>
        </w:rPr>
        <w:t>«Яново»</w:t>
      </w:r>
    </w:p>
    <w:tbl>
      <w:tblPr>
        <w:tblW w:w="9351" w:type="dxa"/>
        <w:tblLook w:val="04A0" w:firstRow="1" w:lastRow="0" w:firstColumn="1" w:lastColumn="0" w:noHBand="0" w:noVBand="1"/>
      </w:tblPr>
      <w:tblGrid>
        <w:gridCol w:w="4531"/>
        <w:gridCol w:w="1701"/>
        <w:gridCol w:w="3119"/>
      </w:tblGrid>
      <w:tr w:rsidR="00AE666F" w:rsidRPr="00AE666F" w:rsidTr="00AE666F">
        <w:trPr>
          <w:trHeight w:val="281"/>
        </w:trPr>
        <w:tc>
          <w:tcPr>
            <w:tcW w:w="45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E666F" w:rsidRPr="00AE666F" w:rsidRDefault="00AE666F" w:rsidP="00AE666F">
            <w:pPr>
              <w:spacing w:after="0" w:line="240" w:lineRule="auto"/>
              <w:jc w:val="center"/>
              <w:rPr>
                <w:rFonts w:ascii="Times New Roman" w:eastAsia="Times New Roman" w:hAnsi="Times New Roman" w:cs="Times New Roman"/>
                <w:b/>
                <w:bCs/>
                <w:color w:val="000000"/>
                <w:sz w:val="24"/>
                <w:szCs w:val="24"/>
                <w:lang w:eastAsia="ru-RU"/>
              </w:rPr>
            </w:pPr>
            <w:r w:rsidRPr="00AE666F">
              <w:rPr>
                <w:rFonts w:ascii="Times New Roman" w:eastAsia="Times New Roman" w:hAnsi="Times New Roman" w:cs="Times New Roman"/>
                <w:b/>
                <w:bCs/>
                <w:color w:val="000000"/>
                <w:sz w:val="24"/>
                <w:szCs w:val="24"/>
                <w:lang w:eastAsia="ru-RU"/>
              </w:rPr>
              <w:t>Вид земель</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AE666F" w:rsidRPr="00AE666F" w:rsidRDefault="00AE666F" w:rsidP="00AE666F">
            <w:pPr>
              <w:spacing w:after="0" w:line="240" w:lineRule="auto"/>
              <w:jc w:val="center"/>
              <w:rPr>
                <w:rFonts w:ascii="Times New Roman" w:eastAsia="Times New Roman" w:hAnsi="Times New Roman" w:cs="Times New Roman"/>
                <w:b/>
                <w:bCs/>
                <w:color w:val="000000"/>
                <w:sz w:val="24"/>
                <w:szCs w:val="24"/>
                <w:lang w:eastAsia="ru-RU"/>
              </w:rPr>
            </w:pPr>
            <w:r w:rsidRPr="00AE666F">
              <w:rPr>
                <w:rFonts w:ascii="Times New Roman" w:eastAsia="Times New Roman" w:hAnsi="Times New Roman" w:cs="Times New Roman"/>
                <w:b/>
                <w:bCs/>
                <w:color w:val="000000"/>
                <w:sz w:val="24"/>
                <w:szCs w:val="24"/>
                <w:lang w:eastAsia="ru-RU"/>
              </w:rPr>
              <w:t>Площадь, га</w:t>
            </w:r>
          </w:p>
        </w:tc>
        <w:tc>
          <w:tcPr>
            <w:tcW w:w="3119" w:type="dxa"/>
            <w:tcBorders>
              <w:top w:val="single" w:sz="4" w:space="0" w:color="auto"/>
              <w:left w:val="nil"/>
              <w:bottom w:val="single" w:sz="4" w:space="0" w:color="auto"/>
              <w:right w:val="single" w:sz="4" w:space="0" w:color="auto"/>
            </w:tcBorders>
            <w:shd w:val="clear" w:color="auto" w:fill="auto"/>
            <w:vAlign w:val="center"/>
            <w:hideMark/>
          </w:tcPr>
          <w:p w:rsidR="00AE666F" w:rsidRPr="00AE666F" w:rsidRDefault="00AE666F" w:rsidP="00AE666F">
            <w:pPr>
              <w:spacing w:after="0" w:line="240" w:lineRule="auto"/>
              <w:jc w:val="center"/>
              <w:rPr>
                <w:rFonts w:ascii="Times New Roman" w:eastAsia="Times New Roman" w:hAnsi="Times New Roman" w:cs="Times New Roman"/>
                <w:b/>
                <w:bCs/>
                <w:color w:val="000000"/>
                <w:sz w:val="24"/>
                <w:szCs w:val="24"/>
                <w:lang w:eastAsia="ru-RU"/>
              </w:rPr>
            </w:pPr>
            <w:r w:rsidRPr="00AE666F">
              <w:rPr>
                <w:rFonts w:ascii="Times New Roman" w:eastAsia="Times New Roman" w:hAnsi="Times New Roman" w:cs="Times New Roman"/>
                <w:b/>
                <w:bCs/>
                <w:color w:val="000000"/>
                <w:sz w:val="24"/>
                <w:szCs w:val="24"/>
                <w:lang w:eastAsia="ru-RU"/>
              </w:rPr>
              <w:t>%, от всей площади</w:t>
            </w:r>
          </w:p>
        </w:tc>
      </w:tr>
      <w:tr w:rsidR="00AE666F" w:rsidRPr="00AE666F" w:rsidTr="00AE666F">
        <w:trPr>
          <w:trHeight w:val="130"/>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AE666F" w:rsidRPr="00AE666F" w:rsidRDefault="00AE666F" w:rsidP="00AE666F">
            <w:pPr>
              <w:spacing w:after="0" w:line="240" w:lineRule="auto"/>
              <w:rPr>
                <w:rFonts w:ascii="Times New Roman" w:eastAsia="Times New Roman" w:hAnsi="Times New Roman" w:cs="Times New Roman"/>
                <w:color w:val="000000"/>
                <w:sz w:val="24"/>
                <w:szCs w:val="24"/>
                <w:lang w:eastAsia="ru-RU"/>
              </w:rPr>
            </w:pPr>
            <w:r w:rsidRPr="00AE666F">
              <w:rPr>
                <w:rFonts w:ascii="Times New Roman" w:eastAsia="Times New Roman" w:hAnsi="Times New Roman" w:cs="Times New Roman"/>
                <w:color w:val="000000"/>
                <w:sz w:val="24"/>
                <w:szCs w:val="24"/>
                <w:lang w:eastAsia="ru-RU"/>
              </w:rPr>
              <w:t>луговые земли</w:t>
            </w:r>
          </w:p>
        </w:tc>
        <w:tc>
          <w:tcPr>
            <w:tcW w:w="1701" w:type="dxa"/>
            <w:tcBorders>
              <w:top w:val="nil"/>
              <w:left w:val="nil"/>
              <w:bottom w:val="single" w:sz="4" w:space="0" w:color="auto"/>
              <w:right w:val="single" w:sz="4" w:space="0" w:color="auto"/>
            </w:tcBorders>
            <w:shd w:val="clear" w:color="auto" w:fill="auto"/>
            <w:noWrap/>
            <w:vAlign w:val="bottom"/>
            <w:hideMark/>
          </w:tcPr>
          <w:p w:rsidR="00AE666F" w:rsidRPr="00AE666F" w:rsidRDefault="00AE666F" w:rsidP="00AE666F">
            <w:pPr>
              <w:spacing w:after="0" w:line="240" w:lineRule="auto"/>
              <w:jc w:val="center"/>
              <w:rPr>
                <w:rFonts w:ascii="Times New Roman" w:eastAsia="Times New Roman" w:hAnsi="Times New Roman" w:cs="Times New Roman"/>
                <w:color w:val="000000"/>
                <w:sz w:val="24"/>
                <w:szCs w:val="24"/>
                <w:lang w:eastAsia="ru-RU"/>
              </w:rPr>
            </w:pPr>
            <w:r w:rsidRPr="00AE666F">
              <w:rPr>
                <w:rFonts w:ascii="Times New Roman" w:eastAsia="Times New Roman" w:hAnsi="Times New Roman" w:cs="Times New Roman"/>
                <w:color w:val="000000"/>
                <w:sz w:val="24"/>
                <w:szCs w:val="24"/>
                <w:lang w:eastAsia="ru-RU"/>
              </w:rPr>
              <w:t>207,30</w:t>
            </w:r>
          </w:p>
        </w:tc>
        <w:tc>
          <w:tcPr>
            <w:tcW w:w="3119" w:type="dxa"/>
            <w:tcBorders>
              <w:top w:val="nil"/>
              <w:left w:val="nil"/>
              <w:bottom w:val="single" w:sz="4" w:space="0" w:color="auto"/>
              <w:right w:val="single" w:sz="4" w:space="0" w:color="auto"/>
            </w:tcBorders>
            <w:shd w:val="clear" w:color="auto" w:fill="auto"/>
            <w:noWrap/>
            <w:vAlign w:val="bottom"/>
            <w:hideMark/>
          </w:tcPr>
          <w:p w:rsidR="00AE666F" w:rsidRPr="00AE666F" w:rsidRDefault="00AE666F" w:rsidP="00AE666F">
            <w:pPr>
              <w:spacing w:after="0" w:line="240" w:lineRule="auto"/>
              <w:jc w:val="center"/>
              <w:rPr>
                <w:rFonts w:ascii="Times New Roman" w:eastAsia="Times New Roman" w:hAnsi="Times New Roman" w:cs="Times New Roman"/>
                <w:color w:val="000000"/>
                <w:sz w:val="24"/>
                <w:szCs w:val="24"/>
                <w:lang w:eastAsia="ru-RU"/>
              </w:rPr>
            </w:pPr>
            <w:r w:rsidRPr="00AE666F">
              <w:rPr>
                <w:rFonts w:ascii="Times New Roman" w:eastAsia="Times New Roman" w:hAnsi="Times New Roman" w:cs="Times New Roman"/>
                <w:color w:val="000000"/>
                <w:sz w:val="24"/>
                <w:szCs w:val="24"/>
                <w:lang w:eastAsia="ru-RU"/>
              </w:rPr>
              <w:t>20,84</w:t>
            </w:r>
          </w:p>
        </w:tc>
      </w:tr>
      <w:tr w:rsidR="00AE666F" w:rsidRPr="00AE666F" w:rsidTr="00AE666F">
        <w:trPr>
          <w:trHeight w:val="133"/>
        </w:trPr>
        <w:tc>
          <w:tcPr>
            <w:tcW w:w="4531" w:type="dxa"/>
            <w:tcBorders>
              <w:top w:val="nil"/>
              <w:left w:val="single" w:sz="4" w:space="0" w:color="auto"/>
              <w:bottom w:val="single" w:sz="4" w:space="0" w:color="auto"/>
              <w:right w:val="single" w:sz="4" w:space="0" w:color="auto"/>
            </w:tcBorders>
            <w:shd w:val="clear" w:color="auto" w:fill="auto"/>
            <w:vAlign w:val="center"/>
            <w:hideMark/>
          </w:tcPr>
          <w:p w:rsidR="00AE666F" w:rsidRPr="00AE666F" w:rsidRDefault="00AE666F" w:rsidP="00AE666F">
            <w:pPr>
              <w:spacing w:after="0" w:line="240" w:lineRule="auto"/>
              <w:jc w:val="both"/>
              <w:rPr>
                <w:rFonts w:ascii="Times New Roman" w:eastAsia="Times New Roman" w:hAnsi="Times New Roman" w:cs="Times New Roman"/>
                <w:color w:val="000000"/>
                <w:sz w:val="24"/>
                <w:szCs w:val="24"/>
                <w:lang w:eastAsia="ru-RU"/>
              </w:rPr>
            </w:pPr>
            <w:r w:rsidRPr="00AE666F">
              <w:rPr>
                <w:rFonts w:ascii="Times New Roman" w:eastAsia="Times New Roman" w:hAnsi="Times New Roman" w:cs="Times New Roman"/>
                <w:color w:val="000000"/>
                <w:sz w:val="24"/>
                <w:szCs w:val="24"/>
                <w:lang w:eastAsia="ru-RU"/>
              </w:rPr>
              <w:t>лесные земли</w:t>
            </w:r>
          </w:p>
        </w:tc>
        <w:tc>
          <w:tcPr>
            <w:tcW w:w="1701" w:type="dxa"/>
            <w:tcBorders>
              <w:top w:val="nil"/>
              <w:left w:val="nil"/>
              <w:bottom w:val="single" w:sz="4" w:space="0" w:color="auto"/>
              <w:right w:val="single" w:sz="4" w:space="0" w:color="auto"/>
            </w:tcBorders>
            <w:shd w:val="clear" w:color="auto" w:fill="auto"/>
            <w:noWrap/>
            <w:vAlign w:val="bottom"/>
            <w:hideMark/>
          </w:tcPr>
          <w:p w:rsidR="00AE666F" w:rsidRPr="00AE666F" w:rsidRDefault="00AE666F" w:rsidP="00AE666F">
            <w:pPr>
              <w:spacing w:after="0" w:line="240" w:lineRule="auto"/>
              <w:jc w:val="center"/>
              <w:rPr>
                <w:rFonts w:ascii="Times New Roman" w:eastAsia="Times New Roman" w:hAnsi="Times New Roman" w:cs="Times New Roman"/>
                <w:color w:val="000000"/>
                <w:sz w:val="24"/>
                <w:szCs w:val="24"/>
                <w:lang w:eastAsia="ru-RU"/>
              </w:rPr>
            </w:pPr>
            <w:r w:rsidRPr="00AE666F">
              <w:rPr>
                <w:rFonts w:ascii="Times New Roman" w:eastAsia="Times New Roman" w:hAnsi="Times New Roman" w:cs="Times New Roman"/>
                <w:color w:val="000000"/>
                <w:sz w:val="24"/>
                <w:szCs w:val="24"/>
                <w:lang w:eastAsia="ru-RU"/>
              </w:rPr>
              <w:t>478,09</w:t>
            </w:r>
          </w:p>
        </w:tc>
        <w:tc>
          <w:tcPr>
            <w:tcW w:w="3119" w:type="dxa"/>
            <w:tcBorders>
              <w:top w:val="nil"/>
              <w:left w:val="nil"/>
              <w:bottom w:val="single" w:sz="4" w:space="0" w:color="auto"/>
              <w:right w:val="single" w:sz="4" w:space="0" w:color="auto"/>
            </w:tcBorders>
            <w:shd w:val="clear" w:color="auto" w:fill="auto"/>
            <w:noWrap/>
            <w:vAlign w:val="bottom"/>
            <w:hideMark/>
          </w:tcPr>
          <w:p w:rsidR="00AE666F" w:rsidRPr="00AE666F" w:rsidRDefault="00AE666F" w:rsidP="00AE666F">
            <w:pPr>
              <w:spacing w:after="0" w:line="240" w:lineRule="auto"/>
              <w:jc w:val="center"/>
              <w:rPr>
                <w:rFonts w:ascii="Times New Roman" w:eastAsia="Times New Roman" w:hAnsi="Times New Roman" w:cs="Times New Roman"/>
                <w:color w:val="000000"/>
                <w:sz w:val="24"/>
                <w:szCs w:val="24"/>
                <w:lang w:eastAsia="ru-RU"/>
              </w:rPr>
            </w:pPr>
            <w:r w:rsidRPr="00AE666F">
              <w:rPr>
                <w:rFonts w:ascii="Times New Roman" w:eastAsia="Times New Roman" w:hAnsi="Times New Roman" w:cs="Times New Roman"/>
                <w:color w:val="000000"/>
                <w:sz w:val="24"/>
                <w:szCs w:val="24"/>
                <w:lang w:eastAsia="ru-RU"/>
              </w:rPr>
              <w:t>48,07</w:t>
            </w:r>
          </w:p>
        </w:tc>
      </w:tr>
      <w:tr w:rsidR="00AE666F" w:rsidRPr="00AE666F" w:rsidTr="00AE666F">
        <w:trPr>
          <w:trHeight w:val="549"/>
        </w:trPr>
        <w:tc>
          <w:tcPr>
            <w:tcW w:w="4531" w:type="dxa"/>
            <w:tcBorders>
              <w:top w:val="nil"/>
              <w:left w:val="single" w:sz="4" w:space="0" w:color="auto"/>
              <w:bottom w:val="single" w:sz="4" w:space="0" w:color="auto"/>
              <w:right w:val="single" w:sz="4" w:space="0" w:color="auto"/>
            </w:tcBorders>
            <w:shd w:val="clear" w:color="auto" w:fill="auto"/>
            <w:vAlign w:val="center"/>
            <w:hideMark/>
          </w:tcPr>
          <w:p w:rsidR="00AE666F" w:rsidRPr="00AE666F" w:rsidRDefault="00AE666F" w:rsidP="00AE666F">
            <w:pPr>
              <w:spacing w:after="0" w:line="240" w:lineRule="auto"/>
              <w:jc w:val="both"/>
              <w:rPr>
                <w:rFonts w:ascii="Times New Roman" w:eastAsia="Times New Roman" w:hAnsi="Times New Roman" w:cs="Times New Roman"/>
                <w:color w:val="000000"/>
                <w:sz w:val="24"/>
                <w:szCs w:val="24"/>
                <w:lang w:eastAsia="ru-RU"/>
              </w:rPr>
            </w:pPr>
            <w:r w:rsidRPr="00AE666F">
              <w:rPr>
                <w:rFonts w:ascii="Times New Roman" w:eastAsia="Times New Roman" w:hAnsi="Times New Roman" w:cs="Times New Roman"/>
                <w:color w:val="000000"/>
                <w:sz w:val="24"/>
                <w:szCs w:val="24"/>
                <w:lang w:eastAsia="ru-RU"/>
              </w:rPr>
              <w:t>земли под древесно-кустарниковой растительностью (насаждениями)</w:t>
            </w:r>
          </w:p>
        </w:tc>
        <w:tc>
          <w:tcPr>
            <w:tcW w:w="1701" w:type="dxa"/>
            <w:tcBorders>
              <w:top w:val="nil"/>
              <w:left w:val="nil"/>
              <w:bottom w:val="single" w:sz="4" w:space="0" w:color="auto"/>
              <w:right w:val="single" w:sz="4" w:space="0" w:color="auto"/>
            </w:tcBorders>
            <w:shd w:val="clear" w:color="auto" w:fill="auto"/>
            <w:noWrap/>
            <w:vAlign w:val="bottom"/>
            <w:hideMark/>
          </w:tcPr>
          <w:p w:rsidR="00AE666F" w:rsidRPr="00AE666F" w:rsidRDefault="00AE666F" w:rsidP="00AE666F">
            <w:pPr>
              <w:spacing w:after="0" w:line="240" w:lineRule="auto"/>
              <w:jc w:val="center"/>
              <w:rPr>
                <w:rFonts w:ascii="Times New Roman" w:eastAsia="Times New Roman" w:hAnsi="Times New Roman" w:cs="Times New Roman"/>
                <w:color w:val="000000"/>
                <w:sz w:val="24"/>
                <w:szCs w:val="24"/>
                <w:lang w:eastAsia="ru-RU"/>
              </w:rPr>
            </w:pPr>
            <w:r w:rsidRPr="00AE666F">
              <w:rPr>
                <w:rFonts w:ascii="Times New Roman" w:eastAsia="Times New Roman" w:hAnsi="Times New Roman" w:cs="Times New Roman"/>
                <w:color w:val="000000"/>
                <w:sz w:val="24"/>
                <w:szCs w:val="24"/>
                <w:lang w:eastAsia="ru-RU"/>
              </w:rPr>
              <w:t>217,22</w:t>
            </w:r>
          </w:p>
        </w:tc>
        <w:tc>
          <w:tcPr>
            <w:tcW w:w="3119" w:type="dxa"/>
            <w:tcBorders>
              <w:top w:val="nil"/>
              <w:left w:val="nil"/>
              <w:bottom w:val="single" w:sz="4" w:space="0" w:color="auto"/>
              <w:right w:val="single" w:sz="4" w:space="0" w:color="auto"/>
            </w:tcBorders>
            <w:shd w:val="clear" w:color="auto" w:fill="auto"/>
            <w:noWrap/>
            <w:vAlign w:val="bottom"/>
            <w:hideMark/>
          </w:tcPr>
          <w:p w:rsidR="00AE666F" w:rsidRPr="00AE666F" w:rsidRDefault="00AE666F" w:rsidP="00AE666F">
            <w:pPr>
              <w:spacing w:after="0" w:line="240" w:lineRule="auto"/>
              <w:jc w:val="center"/>
              <w:rPr>
                <w:rFonts w:ascii="Times New Roman" w:eastAsia="Times New Roman" w:hAnsi="Times New Roman" w:cs="Times New Roman"/>
                <w:color w:val="000000"/>
                <w:sz w:val="24"/>
                <w:szCs w:val="24"/>
                <w:lang w:eastAsia="ru-RU"/>
              </w:rPr>
            </w:pPr>
            <w:r w:rsidRPr="00AE666F">
              <w:rPr>
                <w:rFonts w:ascii="Times New Roman" w:eastAsia="Times New Roman" w:hAnsi="Times New Roman" w:cs="Times New Roman"/>
                <w:color w:val="000000"/>
                <w:sz w:val="24"/>
                <w:szCs w:val="24"/>
                <w:lang w:eastAsia="ru-RU"/>
              </w:rPr>
              <w:t>21,84</w:t>
            </w:r>
          </w:p>
        </w:tc>
      </w:tr>
      <w:tr w:rsidR="00AE666F" w:rsidRPr="00AE666F" w:rsidTr="00AE666F">
        <w:trPr>
          <w:trHeight w:val="274"/>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AE666F" w:rsidRPr="0065670F" w:rsidRDefault="00AE666F" w:rsidP="00AE666F">
            <w:pPr>
              <w:spacing w:after="0" w:line="240" w:lineRule="auto"/>
              <w:rPr>
                <w:rFonts w:ascii="Times New Roman" w:eastAsia="Times New Roman" w:hAnsi="Times New Roman" w:cs="Times New Roman"/>
                <w:color w:val="000000"/>
                <w:sz w:val="24"/>
                <w:szCs w:val="24"/>
                <w:lang w:eastAsia="ru-RU"/>
              </w:rPr>
            </w:pPr>
            <w:r w:rsidRPr="0065670F">
              <w:rPr>
                <w:rFonts w:ascii="Times New Roman" w:eastAsia="Times New Roman" w:hAnsi="Times New Roman" w:cs="Times New Roman"/>
                <w:color w:val="000000"/>
                <w:sz w:val="24"/>
                <w:szCs w:val="24"/>
                <w:lang w:eastAsia="ru-RU"/>
              </w:rPr>
              <w:t xml:space="preserve">земли под болотами </w:t>
            </w:r>
          </w:p>
        </w:tc>
        <w:tc>
          <w:tcPr>
            <w:tcW w:w="1701" w:type="dxa"/>
            <w:tcBorders>
              <w:top w:val="nil"/>
              <w:left w:val="nil"/>
              <w:bottom w:val="single" w:sz="4" w:space="0" w:color="auto"/>
              <w:right w:val="single" w:sz="4" w:space="0" w:color="auto"/>
            </w:tcBorders>
            <w:shd w:val="clear" w:color="auto" w:fill="auto"/>
            <w:noWrap/>
            <w:vAlign w:val="bottom"/>
            <w:hideMark/>
          </w:tcPr>
          <w:p w:rsidR="00AE666F" w:rsidRPr="0065670F" w:rsidRDefault="00AE666F" w:rsidP="00AE666F">
            <w:pPr>
              <w:spacing w:after="0" w:line="240" w:lineRule="auto"/>
              <w:jc w:val="center"/>
              <w:rPr>
                <w:rFonts w:ascii="Times New Roman" w:eastAsia="Times New Roman" w:hAnsi="Times New Roman" w:cs="Times New Roman"/>
                <w:color w:val="000000"/>
                <w:sz w:val="24"/>
                <w:szCs w:val="24"/>
                <w:lang w:eastAsia="ru-RU"/>
              </w:rPr>
            </w:pPr>
            <w:r w:rsidRPr="0065670F">
              <w:rPr>
                <w:rFonts w:ascii="Times New Roman" w:eastAsia="Times New Roman" w:hAnsi="Times New Roman" w:cs="Times New Roman"/>
                <w:color w:val="000000"/>
                <w:sz w:val="24"/>
                <w:szCs w:val="24"/>
                <w:lang w:eastAsia="ru-RU"/>
              </w:rPr>
              <w:t>10,23</w:t>
            </w:r>
          </w:p>
        </w:tc>
        <w:tc>
          <w:tcPr>
            <w:tcW w:w="3119" w:type="dxa"/>
            <w:tcBorders>
              <w:top w:val="nil"/>
              <w:left w:val="nil"/>
              <w:bottom w:val="single" w:sz="4" w:space="0" w:color="auto"/>
              <w:right w:val="single" w:sz="4" w:space="0" w:color="auto"/>
            </w:tcBorders>
            <w:shd w:val="clear" w:color="auto" w:fill="auto"/>
            <w:noWrap/>
            <w:vAlign w:val="bottom"/>
            <w:hideMark/>
          </w:tcPr>
          <w:p w:rsidR="00AE666F" w:rsidRPr="0065670F" w:rsidRDefault="00AE666F" w:rsidP="00AE666F">
            <w:pPr>
              <w:spacing w:after="0" w:line="240" w:lineRule="auto"/>
              <w:jc w:val="center"/>
              <w:rPr>
                <w:rFonts w:ascii="Times New Roman" w:eastAsia="Times New Roman" w:hAnsi="Times New Roman" w:cs="Times New Roman"/>
                <w:color w:val="000000"/>
                <w:sz w:val="24"/>
                <w:szCs w:val="24"/>
                <w:lang w:eastAsia="ru-RU"/>
              </w:rPr>
            </w:pPr>
            <w:r w:rsidRPr="0065670F">
              <w:rPr>
                <w:rFonts w:ascii="Times New Roman" w:eastAsia="Times New Roman" w:hAnsi="Times New Roman" w:cs="Times New Roman"/>
                <w:color w:val="000000"/>
                <w:sz w:val="24"/>
                <w:szCs w:val="24"/>
                <w:lang w:eastAsia="ru-RU"/>
              </w:rPr>
              <w:t>1,03</w:t>
            </w:r>
          </w:p>
        </w:tc>
      </w:tr>
      <w:tr w:rsidR="00AE666F" w:rsidRPr="00AE666F" w:rsidTr="00AE666F">
        <w:trPr>
          <w:trHeight w:val="547"/>
        </w:trPr>
        <w:tc>
          <w:tcPr>
            <w:tcW w:w="4531" w:type="dxa"/>
            <w:tcBorders>
              <w:top w:val="nil"/>
              <w:left w:val="single" w:sz="4" w:space="0" w:color="auto"/>
              <w:bottom w:val="single" w:sz="4" w:space="0" w:color="auto"/>
              <w:right w:val="single" w:sz="4" w:space="0" w:color="auto"/>
            </w:tcBorders>
            <w:shd w:val="clear" w:color="auto" w:fill="auto"/>
            <w:vAlign w:val="center"/>
            <w:hideMark/>
          </w:tcPr>
          <w:p w:rsidR="00AE666F" w:rsidRPr="0065670F" w:rsidRDefault="00AE666F" w:rsidP="00AE666F">
            <w:pPr>
              <w:spacing w:after="0" w:line="240" w:lineRule="auto"/>
              <w:jc w:val="both"/>
              <w:rPr>
                <w:rFonts w:ascii="Times New Roman" w:eastAsia="Times New Roman" w:hAnsi="Times New Roman" w:cs="Times New Roman"/>
                <w:color w:val="000000"/>
                <w:sz w:val="24"/>
                <w:szCs w:val="24"/>
                <w:lang w:eastAsia="ru-RU"/>
              </w:rPr>
            </w:pPr>
            <w:r w:rsidRPr="0065670F">
              <w:rPr>
                <w:rFonts w:ascii="Times New Roman" w:eastAsia="Times New Roman" w:hAnsi="Times New Roman" w:cs="Times New Roman"/>
                <w:color w:val="000000"/>
                <w:sz w:val="24"/>
                <w:szCs w:val="24"/>
                <w:lang w:eastAsia="ru-RU"/>
              </w:rPr>
              <w:t>земли под поверхностными водными объектами</w:t>
            </w:r>
          </w:p>
        </w:tc>
        <w:tc>
          <w:tcPr>
            <w:tcW w:w="1701" w:type="dxa"/>
            <w:tcBorders>
              <w:top w:val="nil"/>
              <w:left w:val="nil"/>
              <w:bottom w:val="single" w:sz="4" w:space="0" w:color="auto"/>
              <w:right w:val="single" w:sz="4" w:space="0" w:color="auto"/>
            </w:tcBorders>
            <w:shd w:val="clear" w:color="auto" w:fill="auto"/>
            <w:vAlign w:val="center"/>
            <w:hideMark/>
          </w:tcPr>
          <w:p w:rsidR="00AE666F" w:rsidRPr="0065670F" w:rsidRDefault="00AE666F" w:rsidP="00AE666F">
            <w:pPr>
              <w:spacing w:after="0" w:line="240" w:lineRule="auto"/>
              <w:jc w:val="center"/>
              <w:rPr>
                <w:rFonts w:ascii="Times New Roman" w:eastAsia="Times New Roman" w:hAnsi="Times New Roman" w:cs="Times New Roman"/>
                <w:color w:val="000000"/>
                <w:sz w:val="24"/>
                <w:szCs w:val="24"/>
                <w:lang w:eastAsia="ru-RU"/>
              </w:rPr>
            </w:pPr>
            <w:r w:rsidRPr="0065670F">
              <w:rPr>
                <w:rFonts w:ascii="Times New Roman" w:eastAsia="Times New Roman" w:hAnsi="Times New Roman" w:cs="Times New Roman"/>
                <w:color w:val="000000"/>
                <w:sz w:val="24"/>
                <w:szCs w:val="24"/>
                <w:lang w:eastAsia="ru-RU"/>
              </w:rPr>
              <w:t>64,90</w:t>
            </w:r>
          </w:p>
        </w:tc>
        <w:tc>
          <w:tcPr>
            <w:tcW w:w="3119" w:type="dxa"/>
            <w:tcBorders>
              <w:top w:val="nil"/>
              <w:left w:val="nil"/>
              <w:bottom w:val="single" w:sz="4" w:space="0" w:color="auto"/>
              <w:right w:val="single" w:sz="4" w:space="0" w:color="auto"/>
            </w:tcBorders>
            <w:shd w:val="clear" w:color="auto" w:fill="auto"/>
            <w:noWrap/>
            <w:vAlign w:val="bottom"/>
            <w:hideMark/>
          </w:tcPr>
          <w:p w:rsidR="00AE666F" w:rsidRPr="0065670F" w:rsidRDefault="00AE666F" w:rsidP="00AE666F">
            <w:pPr>
              <w:spacing w:after="0" w:line="240" w:lineRule="auto"/>
              <w:jc w:val="center"/>
              <w:rPr>
                <w:rFonts w:ascii="Times New Roman" w:eastAsia="Times New Roman" w:hAnsi="Times New Roman" w:cs="Times New Roman"/>
                <w:color w:val="000000"/>
                <w:sz w:val="24"/>
                <w:szCs w:val="24"/>
                <w:lang w:eastAsia="ru-RU"/>
              </w:rPr>
            </w:pPr>
            <w:r w:rsidRPr="0065670F">
              <w:rPr>
                <w:rFonts w:ascii="Times New Roman" w:eastAsia="Times New Roman" w:hAnsi="Times New Roman" w:cs="Times New Roman"/>
                <w:color w:val="000000"/>
                <w:sz w:val="24"/>
                <w:szCs w:val="24"/>
                <w:lang w:eastAsia="ru-RU"/>
              </w:rPr>
              <w:t>6,53</w:t>
            </w:r>
          </w:p>
        </w:tc>
      </w:tr>
      <w:tr w:rsidR="00AE666F" w:rsidRPr="00AE666F" w:rsidTr="00AE666F">
        <w:trPr>
          <w:trHeight w:val="70"/>
        </w:trPr>
        <w:tc>
          <w:tcPr>
            <w:tcW w:w="4531" w:type="dxa"/>
            <w:tcBorders>
              <w:top w:val="nil"/>
              <w:left w:val="single" w:sz="4" w:space="0" w:color="auto"/>
              <w:bottom w:val="single" w:sz="4" w:space="0" w:color="auto"/>
              <w:right w:val="single" w:sz="4" w:space="0" w:color="auto"/>
            </w:tcBorders>
            <w:shd w:val="clear" w:color="auto" w:fill="auto"/>
            <w:vAlign w:val="bottom"/>
            <w:hideMark/>
          </w:tcPr>
          <w:p w:rsidR="00AE666F" w:rsidRPr="0065670F" w:rsidRDefault="00AE666F" w:rsidP="00AE666F">
            <w:pPr>
              <w:spacing w:after="0" w:line="240" w:lineRule="auto"/>
              <w:rPr>
                <w:rFonts w:ascii="Times New Roman" w:eastAsia="Times New Roman" w:hAnsi="Times New Roman" w:cs="Times New Roman"/>
                <w:color w:val="333333"/>
                <w:sz w:val="24"/>
                <w:szCs w:val="24"/>
                <w:lang w:eastAsia="ru-RU"/>
              </w:rPr>
            </w:pPr>
            <w:r w:rsidRPr="0065670F">
              <w:rPr>
                <w:rFonts w:ascii="Times New Roman" w:eastAsia="Times New Roman" w:hAnsi="Times New Roman" w:cs="Times New Roman"/>
                <w:color w:val="333333"/>
                <w:sz w:val="24"/>
                <w:szCs w:val="24"/>
                <w:lang w:eastAsia="ru-RU"/>
              </w:rPr>
              <w:t>земли под дорогами и иными транспортными коммуникациями</w:t>
            </w:r>
          </w:p>
        </w:tc>
        <w:tc>
          <w:tcPr>
            <w:tcW w:w="1701" w:type="dxa"/>
            <w:tcBorders>
              <w:top w:val="nil"/>
              <w:left w:val="nil"/>
              <w:bottom w:val="single" w:sz="4" w:space="0" w:color="auto"/>
              <w:right w:val="single" w:sz="4" w:space="0" w:color="auto"/>
            </w:tcBorders>
            <w:shd w:val="clear" w:color="auto" w:fill="auto"/>
            <w:noWrap/>
            <w:vAlign w:val="bottom"/>
            <w:hideMark/>
          </w:tcPr>
          <w:p w:rsidR="00AE666F" w:rsidRPr="0065670F" w:rsidRDefault="00AE666F" w:rsidP="00AE666F">
            <w:pPr>
              <w:spacing w:after="0" w:line="240" w:lineRule="auto"/>
              <w:jc w:val="center"/>
              <w:rPr>
                <w:rFonts w:ascii="Times New Roman" w:eastAsia="Times New Roman" w:hAnsi="Times New Roman" w:cs="Times New Roman"/>
                <w:color w:val="000000"/>
                <w:sz w:val="24"/>
                <w:szCs w:val="24"/>
                <w:lang w:eastAsia="ru-RU"/>
              </w:rPr>
            </w:pPr>
            <w:r w:rsidRPr="0065670F">
              <w:rPr>
                <w:rFonts w:ascii="Times New Roman" w:eastAsia="Times New Roman" w:hAnsi="Times New Roman" w:cs="Times New Roman"/>
                <w:color w:val="000000"/>
                <w:sz w:val="24"/>
                <w:szCs w:val="24"/>
                <w:lang w:eastAsia="ru-RU"/>
              </w:rPr>
              <w:t>13,32</w:t>
            </w:r>
          </w:p>
        </w:tc>
        <w:tc>
          <w:tcPr>
            <w:tcW w:w="3119" w:type="dxa"/>
            <w:tcBorders>
              <w:top w:val="nil"/>
              <w:left w:val="nil"/>
              <w:bottom w:val="single" w:sz="4" w:space="0" w:color="auto"/>
              <w:right w:val="single" w:sz="4" w:space="0" w:color="auto"/>
            </w:tcBorders>
            <w:shd w:val="clear" w:color="auto" w:fill="auto"/>
            <w:noWrap/>
            <w:vAlign w:val="bottom"/>
            <w:hideMark/>
          </w:tcPr>
          <w:p w:rsidR="00AE666F" w:rsidRPr="0065670F" w:rsidRDefault="00AE666F" w:rsidP="00AE666F">
            <w:pPr>
              <w:spacing w:after="0" w:line="240" w:lineRule="auto"/>
              <w:jc w:val="center"/>
              <w:rPr>
                <w:rFonts w:ascii="Times New Roman" w:eastAsia="Times New Roman" w:hAnsi="Times New Roman" w:cs="Times New Roman"/>
                <w:color w:val="000000"/>
                <w:sz w:val="24"/>
                <w:szCs w:val="24"/>
                <w:lang w:eastAsia="ru-RU"/>
              </w:rPr>
            </w:pPr>
            <w:r w:rsidRPr="0065670F">
              <w:rPr>
                <w:rFonts w:ascii="Times New Roman" w:eastAsia="Times New Roman" w:hAnsi="Times New Roman" w:cs="Times New Roman"/>
                <w:color w:val="000000"/>
                <w:sz w:val="24"/>
                <w:szCs w:val="24"/>
                <w:lang w:eastAsia="ru-RU"/>
              </w:rPr>
              <w:t>1,34</w:t>
            </w:r>
          </w:p>
        </w:tc>
      </w:tr>
      <w:tr w:rsidR="00AE666F" w:rsidRPr="00AE666F" w:rsidTr="00AE666F">
        <w:trPr>
          <w:trHeight w:val="137"/>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AE666F" w:rsidRPr="0065670F" w:rsidRDefault="00AE666F" w:rsidP="00AE666F">
            <w:pPr>
              <w:spacing w:after="0" w:line="240" w:lineRule="auto"/>
              <w:rPr>
                <w:rFonts w:ascii="Times New Roman" w:eastAsia="Times New Roman" w:hAnsi="Times New Roman" w:cs="Times New Roman"/>
                <w:color w:val="000000"/>
                <w:sz w:val="24"/>
                <w:szCs w:val="24"/>
                <w:lang w:eastAsia="ru-RU"/>
              </w:rPr>
            </w:pPr>
            <w:r w:rsidRPr="0065670F">
              <w:rPr>
                <w:rFonts w:ascii="Times New Roman" w:eastAsia="Times New Roman" w:hAnsi="Times New Roman" w:cs="Times New Roman"/>
                <w:color w:val="000000"/>
                <w:sz w:val="24"/>
                <w:szCs w:val="24"/>
                <w:lang w:eastAsia="ru-RU"/>
              </w:rPr>
              <w:t>земли под застройкой</w:t>
            </w:r>
          </w:p>
        </w:tc>
        <w:tc>
          <w:tcPr>
            <w:tcW w:w="1701" w:type="dxa"/>
            <w:tcBorders>
              <w:top w:val="nil"/>
              <w:left w:val="nil"/>
              <w:bottom w:val="single" w:sz="4" w:space="0" w:color="auto"/>
              <w:right w:val="single" w:sz="4" w:space="0" w:color="auto"/>
            </w:tcBorders>
            <w:shd w:val="clear" w:color="auto" w:fill="auto"/>
            <w:noWrap/>
            <w:vAlign w:val="bottom"/>
            <w:hideMark/>
          </w:tcPr>
          <w:p w:rsidR="00AE666F" w:rsidRPr="0065670F" w:rsidRDefault="00AE666F" w:rsidP="00AE666F">
            <w:pPr>
              <w:spacing w:after="0" w:line="240" w:lineRule="auto"/>
              <w:jc w:val="center"/>
              <w:rPr>
                <w:rFonts w:ascii="Times New Roman" w:eastAsia="Times New Roman" w:hAnsi="Times New Roman" w:cs="Times New Roman"/>
                <w:color w:val="000000"/>
                <w:sz w:val="24"/>
                <w:szCs w:val="24"/>
                <w:lang w:eastAsia="ru-RU"/>
              </w:rPr>
            </w:pPr>
            <w:r w:rsidRPr="0065670F">
              <w:rPr>
                <w:rFonts w:ascii="Times New Roman" w:eastAsia="Times New Roman" w:hAnsi="Times New Roman" w:cs="Times New Roman"/>
                <w:color w:val="000000"/>
                <w:sz w:val="24"/>
                <w:szCs w:val="24"/>
                <w:lang w:eastAsia="ru-RU"/>
              </w:rPr>
              <w:t>0,17</w:t>
            </w:r>
          </w:p>
        </w:tc>
        <w:tc>
          <w:tcPr>
            <w:tcW w:w="3119" w:type="dxa"/>
            <w:tcBorders>
              <w:top w:val="nil"/>
              <w:left w:val="nil"/>
              <w:bottom w:val="single" w:sz="4" w:space="0" w:color="auto"/>
              <w:right w:val="single" w:sz="4" w:space="0" w:color="auto"/>
            </w:tcBorders>
            <w:shd w:val="clear" w:color="auto" w:fill="auto"/>
            <w:noWrap/>
            <w:vAlign w:val="bottom"/>
            <w:hideMark/>
          </w:tcPr>
          <w:p w:rsidR="00AE666F" w:rsidRPr="0065670F" w:rsidRDefault="00AE666F" w:rsidP="00AE666F">
            <w:pPr>
              <w:spacing w:after="0" w:line="240" w:lineRule="auto"/>
              <w:jc w:val="center"/>
              <w:rPr>
                <w:rFonts w:ascii="Times New Roman" w:eastAsia="Times New Roman" w:hAnsi="Times New Roman" w:cs="Times New Roman"/>
                <w:color w:val="000000"/>
                <w:sz w:val="24"/>
                <w:szCs w:val="24"/>
                <w:lang w:eastAsia="ru-RU"/>
              </w:rPr>
            </w:pPr>
            <w:r w:rsidRPr="0065670F">
              <w:rPr>
                <w:rFonts w:ascii="Times New Roman" w:eastAsia="Times New Roman" w:hAnsi="Times New Roman" w:cs="Times New Roman"/>
                <w:color w:val="000000"/>
                <w:sz w:val="24"/>
                <w:szCs w:val="24"/>
                <w:lang w:eastAsia="ru-RU"/>
              </w:rPr>
              <w:t>0,02</w:t>
            </w:r>
          </w:p>
        </w:tc>
      </w:tr>
      <w:tr w:rsidR="00AE666F" w:rsidRPr="00AE666F" w:rsidTr="00AE666F">
        <w:trPr>
          <w:trHeight w:val="142"/>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AE666F" w:rsidRPr="00AE666F" w:rsidRDefault="00AE666F" w:rsidP="00AE666F">
            <w:pPr>
              <w:spacing w:after="0" w:line="240" w:lineRule="auto"/>
              <w:rPr>
                <w:rFonts w:ascii="Times New Roman" w:eastAsia="Times New Roman" w:hAnsi="Times New Roman" w:cs="Times New Roman"/>
                <w:color w:val="000000"/>
                <w:sz w:val="24"/>
                <w:szCs w:val="24"/>
                <w:lang w:eastAsia="ru-RU"/>
              </w:rPr>
            </w:pPr>
            <w:r w:rsidRPr="00AE666F">
              <w:rPr>
                <w:rFonts w:ascii="Times New Roman" w:eastAsia="Times New Roman" w:hAnsi="Times New Roman" w:cs="Times New Roman"/>
                <w:color w:val="000000"/>
                <w:sz w:val="24"/>
                <w:szCs w:val="24"/>
                <w:lang w:eastAsia="ru-RU"/>
              </w:rPr>
              <w:t>неиспользуемые земли</w:t>
            </w:r>
          </w:p>
        </w:tc>
        <w:tc>
          <w:tcPr>
            <w:tcW w:w="1701" w:type="dxa"/>
            <w:tcBorders>
              <w:top w:val="nil"/>
              <w:left w:val="nil"/>
              <w:bottom w:val="single" w:sz="4" w:space="0" w:color="auto"/>
              <w:right w:val="single" w:sz="4" w:space="0" w:color="auto"/>
            </w:tcBorders>
            <w:shd w:val="clear" w:color="auto" w:fill="auto"/>
            <w:noWrap/>
            <w:vAlign w:val="bottom"/>
            <w:hideMark/>
          </w:tcPr>
          <w:p w:rsidR="00AE666F" w:rsidRPr="00AE666F" w:rsidRDefault="00AE666F" w:rsidP="00AE666F">
            <w:pPr>
              <w:spacing w:after="0" w:line="240" w:lineRule="auto"/>
              <w:jc w:val="center"/>
              <w:rPr>
                <w:rFonts w:ascii="Times New Roman" w:eastAsia="Times New Roman" w:hAnsi="Times New Roman" w:cs="Times New Roman"/>
                <w:color w:val="000000"/>
                <w:sz w:val="24"/>
                <w:szCs w:val="24"/>
                <w:lang w:eastAsia="ru-RU"/>
              </w:rPr>
            </w:pPr>
            <w:r w:rsidRPr="00AE666F">
              <w:rPr>
                <w:rFonts w:ascii="Times New Roman" w:eastAsia="Times New Roman" w:hAnsi="Times New Roman" w:cs="Times New Roman"/>
                <w:color w:val="000000"/>
                <w:sz w:val="24"/>
                <w:szCs w:val="24"/>
                <w:lang w:eastAsia="ru-RU"/>
              </w:rPr>
              <w:t>3,30</w:t>
            </w:r>
          </w:p>
        </w:tc>
        <w:tc>
          <w:tcPr>
            <w:tcW w:w="3119" w:type="dxa"/>
            <w:tcBorders>
              <w:top w:val="nil"/>
              <w:left w:val="nil"/>
              <w:bottom w:val="single" w:sz="4" w:space="0" w:color="auto"/>
              <w:right w:val="single" w:sz="4" w:space="0" w:color="auto"/>
            </w:tcBorders>
            <w:shd w:val="clear" w:color="auto" w:fill="auto"/>
            <w:noWrap/>
            <w:vAlign w:val="bottom"/>
            <w:hideMark/>
          </w:tcPr>
          <w:p w:rsidR="00AE666F" w:rsidRPr="00AE666F" w:rsidRDefault="00AE666F" w:rsidP="00AE666F">
            <w:pPr>
              <w:spacing w:after="0" w:line="240" w:lineRule="auto"/>
              <w:jc w:val="center"/>
              <w:rPr>
                <w:rFonts w:ascii="Times New Roman" w:eastAsia="Times New Roman" w:hAnsi="Times New Roman" w:cs="Times New Roman"/>
                <w:color w:val="000000"/>
                <w:sz w:val="24"/>
                <w:szCs w:val="24"/>
                <w:lang w:eastAsia="ru-RU"/>
              </w:rPr>
            </w:pPr>
            <w:r w:rsidRPr="00AE666F">
              <w:rPr>
                <w:rFonts w:ascii="Times New Roman" w:eastAsia="Times New Roman" w:hAnsi="Times New Roman" w:cs="Times New Roman"/>
                <w:color w:val="000000"/>
                <w:sz w:val="24"/>
                <w:szCs w:val="24"/>
                <w:lang w:eastAsia="ru-RU"/>
              </w:rPr>
              <w:t>0,33</w:t>
            </w:r>
          </w:p>
        </w:tc>
      </w:tr>
      <w:tr w:rsidR="00AE666F" w:rsidRPr="00AE666F" w:rsidTr="00AE666F">
        <w:trPr>
          <w:trHeight w:val="70"/>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AE666F" w:rsidRPr="00AE666F" w:rsidRDefault="00AE666F" w:rsidP="00AE666F">
            <w:pPr>
              <w:spacing w:after="0" w:line="240" w:lineRule="auto"/>
              <w:rPr>
                <w:rFonts w:ascii="Times New Roman" w:eastAsia="Times New Roman" w:hAnsi="Times New Roman" w:cs="Times New Roman"/>
                <w:color w:val="000000"/>
                <w:sz w:val="24"/>
                <w:szCs w:val="24"/>
                <w:lang w:eastAsia="ru-RU"/>
              </w:rPr>
            </w:pPr>
            <w:r w:rsidRPr="00AE666F">
              <w:rPr>
                <w:rFonts w:ascii="Times New Roman" w:eastAsia="Times New Roman" w:hAnsi="Times New Roman" w:cs="Times New Roman"/>
                <w:color w:val="000000"/>
                <w:sz w:val="24"/>
                <w:szCs w:val="24"/>
                <w:lang w:eastAsia="ru-RU"/>
              </w:rPr>
              <w:t>иные земли</w:t>
            </w:r>
          </w:p>
        </w:tc>
        <w:tc>
          <w:tcPr>
            <w:tcW w:w="1701" w:type="dxa"/>
            <w:tcBorders>
              <w:top w:val="nil"/>
              <w:left w:val="nil"/>
              <w:bottom w:val="single" w:sz="4" w:space="0" w:color="auto"/>
              <w:right w:val="single" w:sz="4" w:space="0" w:color="auto"/>
            </w:tcBorders>
            <w:shd w:val="clear" w:color="auto" w:fill="auto"/>
            <w:noWrap/>
            <w:vAlign w:val="bottom"/>
            <w:hideMark/>
          </w:tcPr>
          <w:p w:rsidR="00AE666F" w:rsidRPr="00AE666F" w:rsidRDefault="00AE666F" w:rsidP="00AE666F">
            <w:pPr>
              <w:spacing w:after="0" w:line="240" w:lineRule="auto"/>
              <w:jc w:val="center"/>
              <w:rPr>
                <w:rFonts w:ascii="Times New Roman" w:eastAsia="Times New Roman" w:hAnsi="Times New Roman" w:cs="Times New Roman"/>
                <w:color w:val="000000"/>
                <w:sz w:val="24"/>
                <w:szCs w:val="24"/>
                <w:lang w:eastAsia="ru-RU"/>
              </w:rPr>
            </w:pPr>
            <w:r w:rsidRPr="00AE666F">
              <w:rPr>
                <w:rFonts w:ascii="Times New Roman" w:eastAsia="Times New Roman" w:hAnsi="Times New Roman" w:cs="Times New Roman"/>
                <w:color w:val="000000"/>
                <w:sz w:val="24"/>
                <w:szCs w:val="24"/>
                <w:lang w:eastAsia="ru-RU"/>
              </w:rPr>
              <w:t>0,08</w:t>
            </w:r>
          </w:p>
        </w:tc>
        <w:tc>
          <w:tcPr>
            <w:tcW w:w="3119" w:type="dxa"/>
            <w:tcBorders>
              <w:top w:val="nil"/>
              <w:left w:val="nil"/>
              <w:bottom w:val="single" w:sz="4" w:space="0" w:color="auto"/>
              <w:right w:val="single" w:sz="4" w:space="0" w:color="auto"/>
            </w:tcBorders>
            <w:shd w:val="clear" w:color="auto" w:fill="auto"/>
            <w:noWrap/>
            <w:vAlign w:val="bottom"/>
            <w:hideMark/>
          </w:tcPr>
          <w:p w:rsidR="00AE666F" w:rsidRPr="00AE666F" w:rsidRDefault="00AE666F" w:rsidP="00AE666F">
            <w:pPr>
              <w:spacing w:after="0" w:line="240" w:lineRule="auto"/>
              <w:jc w:val="center"/>
              <w:rPr>
                <w:rFonts w:ascii="Times New Roman" w:eastAsia="Times New Roman" w:hAnsi="Times New Roman" w:cs="Times New Roman"/>
                <w:color w:val="000000"/>
                <w:sz w:val="24"/>
                <w:szCs w:val="24"/>
                <w:lang w:eastAsia="ru-RU"/>
              </w:rPr>
            </w:pPr>
            <w:r w:rsidRPr="00AE666F">
              <w:rPr>
                <w:rFonts w:ascii="Times New Roman" w:eastAsia="Times New Roman" w:hAnsi="Times New Roman" w:cs="Times New Roman"/>
                <w:color w:val="000000"/>
                <w:sz w:val="24"/>
                <w:szCs w:val="24"/>
                <w:lang w:eastAsia="ru-RU"/>
              </w:rPr>
              <w:t>0,01</w:t>
            </w:r>
          </w:p>
        </w:tc>
      </w:tr>
      <w:tr w:rsidR="00AE666F" w:rsidRPr="00AE666F" w:rsidTr="00AE666F">
        <w:trPr>
          <w:trHeight w:val="70"/>
        </w:trPr>
        <w:tc>
          <w:tcPr>
            <w:tcW w:w="4531" w:type="dxa"/>
            <w:tcBorders>
              <w:top w:val="nil"/>
              <w:left w:val="single" w:sz="4" w:space="0" w:color="auto"/>
              <w:bottom w:val="single" w:sz="4" w:space="0" w:color="auto"/>
              <w:right w:val="single" w:sz="4" w:space="0" w:color="auto"/>
            </w:tcBorders>
            <w:shd w:val="clear" w:color="auto" w:fill="auto"/>
            <w:vAlign w:val="center"/>
            <w:hideMark/>
          </w:tcPr>
          <w:p w:rsidR="00AE666F" w:rsidRPr="00AE666F" w:rsidRDefault="00AE666F" w:rsidP="00AE666F">
            <w:pPr>
              <w:spacing w:after="0" w:line="240" w:lineRule="auto"/>
              <w:jc w:val="right"/>
              <w:rPr>
                <w:rFonts w:ascii="Times New Roman" w:eastAsia="Times New Roman" w:hAnsi="Times New Roman" w:cs="Times New Roman"/>
                <w:color w:val="000000"/>
                <w:sz w:val="24"/>
                <w:szCs w:val="24"/>
                <w:lang w:eastAsia="ru-RU"/>
              </w:rPr>
            </w:pPr>
            <w:r w:rsidRPr="00AE666F">
              <w:rPr>
                <w:rFonts w:ascii="Times New Roman" w:eastAsia="Times New Roman" w:hAnsi="Times New Roman" w:cs="Times New Roman"/>
                <w:color w:val="000000"/>
                <w:sz w:val="24"/>
                <w:szCs w:val="24"/>
                <w:lang w:eastAsia="ru-RU"/>
              </w:rPr>
              <w:t>итого</w:t>
            </w:r>
          </w:p>
        </w:tc>
        <w:tc>
          <w:tcPr>
            <w:tcW w:w="1701" w:type="dxa"/>
            <w:tcBorders>
              <w:top w:val="nil"/>
              <w:left w:val="nil"/>
              <w:bottom w:val="single" w:sz="4" w:space="0" w:color="auto"/>
              <w:right w:val="single" w:sz="4" w:space="0" w:color="auto"/>
            </w:tcBorders>
            <w:shd w:val="clear" w:color="auto" w:fill="auto"/>
            <w:vAlign w:val="center"/>
            <w:hideMark/>
          </w:tcPr>
          <w:p w:rsidR="00AE666F" w:rsidRPr="00AE666F" w:rsidRDefault="00AE666F" w:rsidP="00AE666F">
            <w:pPr>
              <w:spacing w:after="0" w:line="240" w:lineRule="auto"/>
              <w:jc w:val="center"/>
              <w:rPr>
                <w:rFonts w:ascii="Times New Roman" w:eastAsia="Times New Roman" w:hAnsi="Times New Roman" w:cs="Times New Roman"/>
                <w:color w:val="000000"/>
                <w:sz w:val="24"/>
                <w:szCs w:val="24"/>
                <w:lang w:eastAsia="ru-RU"/>
              </w:rPr>
            </w:pPr>
            <w:r w:rsidRPr="00AE666F">
              <w:rPr>
                <w:rFonts w:ascii="Times New Roman" w:eastAsia="Times New Roman" w:hAnsi="Times New Roman" w:cs="Times New Roman"/>
                <w:color w:val="000000"/>
                <w:sz w:val="24"/>
                <w:szCs w:val="24"/>
                <w:lang w:eastAsia="ru-RU"/>
              </w:rPr>
              <w:t>994,60</w:t>
            </w:r>
          </w:p>
        </w:tc>
        <w:tc>
          <w:tcPr>
            <w:tcW w:w="3119" w:type="dxa"/>
            <w:tcBorders>
              <w:top w:val="nil"/>
              <w:left w:val="nil"/>
              <w:bottom w:val="single" w:sz="4" w:space="0" w:color="auto"/>
              <w:right w:val="single" w:sz="4" w:space="0" w:color="auto"/>
            </w:tcBorders>
            <w:shd w:val="clear" w:color="auto" w:fill="auto"/>
            <w:vAlign w:val="center"/>
            <w:hideMark/>
          </w:tcPr>
          <w:p w:rsidR="00AE666F" w:rsidRPr="00AE666F" w:rsidRDefault="00AE666F" w:rsidP="00AE666F">
            <w:pPr>
              <w:spacing w:after="0" w:line="240" w:lineRule="auto"/>
              <w:jc w:val="right"/>
              <w:rPr>
                <w:rFonts w:ascii="Times New Roman" w:eastAsia="Times New Roman" w:hAnsi="Times New Roman" w:cs="Times New Roman"/>
                <w:color w:val="000000"/>
                <w:sz w:val="24"/>
                <w:szCs w:val="24"/>
                <w:lang w:eastAsia="ru-RU"/>
              </w:rPr>
            </w:pPr>
            <w:r w:rsidRPr="00AE666F">
              <w:rPr>
                <w:rFonts w:ascii="Times New Roman" w:eastAsia="Times New Roman" w:hAnsi="Times New Roman" w:cs="Times New Roman"/>
                <w:color w:val="000000"/>
                <w:sz w:val="24"/>
                <w:szCs w:val="24"/>
                <w:lang w:eastAsia="ru-RU"/>
              </w:rPr>
              <w:t>100</w:t>
            </w:r>
          </w:p>
        </w:tc>
      </w:tr>
    </w:tbl>
    <w:p w:rsidR="00CC7FBA" w:rsidRPr="0042232D" w:rsidRDefault="00CC7FBA" w:rsidP="00CC7FBA">
      <w:pPr>
        <w:spacing w:after="0" w:line="240" w:lineRule="auto"/>
        <w:ind w:firstLine="709"/>
        <w:jc w:val="both"/>
        <w:rPr>
          <w:rFonts w:ascii="Times New Roman" w:eastAsia="Calibri" w:hAnsi="Times New Roman" w:cs="Times New Roman"/>
          <w:color w:val="FF0000"/>
          <w:sz w:val="26"/>
          <w:szCs w:val="26"/>
          <w:lang w:eastAsia="ru-RU"/>
        </w:rPr>
      </w:pPr>
    </w:p>
    <w:p w:rsidR="00CC7FBA" w:rsidRPr="0042232D" w:rsidRDefault="00CC7FBA" w:rsidP="00CC7FBA">
      <w:pPr>
        <w:spacing w:after="0" w:line="240" w:lineRule="auto"/>
        <w:ind w:firstLine="709"/>
        <w:jc w:val="both"/>
        <w:rPr>
          <w:rFonts w:ascii="Times New Roman" w:eastAsia="Calibri" w:hAnsi="Times New Roman" w:cs="Times New Roman"/>
          <w:b/>
          <w:color w:val="FF0000"/>
          <w:sz w:val="28"/>
          <w:szCs w:val="28"/>
          <w:lang w:eastAsia="ru-RU"/>
        </w:rPr>
        <w:sectPr w:rsidR="00CC7FBA" w:rsidRPr="0042232D">
          <w:pgSz w:w="11906" w:h="16838"/>
          <w:pgMar w:top="1134" w:right="850" w:bottom="1134" w:left="1417" w:header="709" w:footer="709" w:gutter="0"/>
          <w:cols w:space="720"/>
          <w:docGrid w:linePitch="381"/>
        </w:sectPr>
      </w:pPr>
    </w:p>
    <w:p w:rsidR="00CC7FBA" w:rsidRPr="00AB3D6E" w:rsidRDefault="00B45F87" w:rsidP="00CC7FBA">
      <w:pPr>
        <w:spacing w:after="0" w:line="360" w:lineRule="auto"/>
        <w:ind w:firstLine="709"/>
        <w:jc w:val="both"/>
        <w:outlineLvl w:val="0"/>
        <w:rPr>
          <w:rFonts w:ascii="Times New Roman" w:eastAsia="Calibri" w:hAnsi="Times New Roman" w:cs="Times New Roman"/>
          <w:b/>
          <w:bCs/>
          <w:sz w:val="24"/>
          <w:szCs w:val="24"/>
          <w:lang w:eastAsia="ru-RU"/>
        </w:rPr>
      </w:pPr>
      <w:bookmarkStart w:id="5" w:name="_Toc309946063"/>
      <w:bookmarkStart w:id="6" w:name="_Toc211608602"/>
      <w:r w:rsidRPr="00AB3D6E">
        <w:rPr>
          <w:rFonts w:ascii="Times New Roman" w:eastAsia="Calibri" w:hAnsi="Times New Roman" w:cs="Times New Roman"/>
          <w:b/>
          <w:bCs/>
          <w:sz w:val="24"/>
          <w:szCs w:val="24"/>
          <w:lang w:eastAsia="ru-RU"/>
        </w:rPr>
        <w:lastRenderedPageBreak/>
        <w:t>2</w:t>
      </w:r>
      <w:r w:rsidR="00CC7FBA" w:rsidRPr="00AB3D6E">
        <w:rPr>
          <w:rFonts w:ascii="Times New Roman" w:eastAsia="Calibri" w:hAnsi="Times New Roman" w:cs="Times New Roman"/>
          <w:b/>
          <w:bCs/>
          <w:sz w:val="24"/>
          <w:szCs w:val="24"/>
          <w:lang w:eastAsia="ru-RU"/>
        </w:rPr>
        <w:t xml:space="preserve"> Физико-географические условия</w:t>
      </w:r>
      <w:bookmarkEnd w:id="5"/>
      <w:bookmarkEnd w:id="6"/>
    </w:p>
    <w:p w:rsidR="00B45F87" w:rsidRPr="00AB3D6E" w:rsidRDefault="00B45F87" w:rsidP="00B45F87">
      <w:pPr>
        <w:tabs>
          <w:tab w:val="left" w:pos="1800"/>
        </w:tabs>
        <w:spacing w:after="0" w:line="240" w:lineRule="auto"/>
        <w:ind w:firstLine="709"/>
        <w:jc w:val="both"/>
        <w:rPr>
          <w:rFonts w:ascii="Times New Roman" w:eastAsia="Times New Roman" w:hAnsi="Times New Roman" w:cs="Times New Roman"/>
          <w:sz w:val="24"/>
          <w:szCs w:val="24"/>
        </w:rPr>
      </w:pPr>
      <w:r w:rsidRPr="00AB3D6E">
        <w:rPr>
          <w:rFonts w:ascii="Times New Roman" w:eastAsia="Times New Roman" w:hAnsi="Times New Roman" w:cs="Times New Roman"/>
          <w:sz w:val="24"/>
          <w:szCs w:val="24"/>
          <w:lang w:val="be-BY"/>
        </w:rPr>
        <w:t>Согласно физико-географическо</w:t>
      </w:r>
      <w:r w:rsidRPr="00AB3D6E">
        <w:rPr>
          <w:rFonts w:ascii="Times New Roman" w:eastAsia="Times New Roman" w:hAnsi="Times New Roman" w:cs="Times New Roman"/>
          <w:sz w:val="24"/>
          <w:szCs w:val="24"/>
        </w:rPr>
        <w:t>му</w:t>
      </w:r>
      <w:r w:rsidRPr="00AB3D6E">
        <w:rPr>
          <w:rFonts w:ascii="Times New Roman" w:eastAsia="Times New Roman" w:hAnsi="Times New Roman" w:cs="Times New Roman"/>
          <w:sz w:val="24"/>
          <w:szCs w:val="24"/>
          <w:lang w:val="be-BY"/>
        </w:rPr>
        <w:t xml:space="preserve"> районировани</w:t>
      </w:r>
      <w:r w:rsidRPr="00AB3D6E">
        <w:rPr>
          <w:rFonts w:ascii="Times New Roman" w:eastAsia="Times New Roman" w:hAnsi="Times New Roman" w:cs="Times New Roman"/>
          <w:sz w:val="24"/>
          <w:szCs w:val="24"/>
        </w:rPr>
        <w:t>ю</w:t>
      </w:r>
      <w:r w:rsidRPr="00AB3D6E">
        <w:rPr>
          <w:rFonts w:ascii="Times New Roman" w:eastAsia="Times New Roman" w:hAnsi="Times New Roman" w:cs="Times New Roman"/>
          <w:sz w:val="24"/>
          <w:szCs w:val="24"/>
          <w:lang w:val="be-BY"/>
        </w:rPr>
        <w:t xml:space="preserve"> </w:t>
      </w:r>
      <w:r w:rsidRPr="00AB3D6E">
        <w:rPr>
          <w:rFonts w:ascii="Times New Roman" w:eastAsia="Times New Roman" w:hAnsi="Times New Roman" w:cs="Times New Roman"/>
          <w:sz w:val="24"/>
          <w:szCs w:val="24"/>
          <w:lang w:val="be-BY" w:eastAsia="be-BY"/>
        </w:rPr>
        <w:t xml:space="preserve">[1] </w:t>
      </w:r>
      <w:r w:rsidRPr="00AB3D6E">
        <w:rPr>
          <w:rFonts w:ascii="Times New Roman" w:eastAsia="Times New Roman" w:hAnsi="Times New Roman" w:cs="Times New Roman"/>
          <w:sz w:val="24"/>
          <w:szCs w:val="24"/>
          <w:lang w:eastAsia="be-BY"/>
        </w:rPr>
        <w:t>з</w:t>
      </w:r>
      <w:r w:rsidRPr="00AB3D6E">
        <w:rPr>
          <w:rFonts w:ascii="Times New Roman" w:eastAsia="Calibri" w:hAnsi="Times New Roman" w:cs="Times New Roman"/>
          <w:sz w:val="24"/>
          <w:szCs w:val="24"/>
          <w:lang w:val="be-BY"/>
        </w:rPr>
        <w:t xml:space="preserve">аказник </w:t>
      </w:r>
      <w:r w:rsidR="0042232D" w:rsidRPr="00AB3D6E">
        <w:rPr>
          <w:rFonts w:ascii="Times New Roman" w:eastAsia="Calibri" w:hAnsi="Times New Roman" w:cs="Times New Roman"/>
          <w:sz w:val="24"/>
          <w:szCs w:val="24"/>
          <w:lang w:val="be-BY"/>
        </w:rPr>
        <w:t>«Яново»</w:t>
      </w:r>
      <w:r w:rsidRPr="00AB3D6E">
        <w:rPr>
          <w:rFonts w:ascii="Times New Roman" w:eastAsia="Calibri" w:hAnsi="Times New Roman" w:cs="Times New Roman"/>
          <w:sz w:val="24"/>
          <w:szCs w:val="24"/>
          <w:lang w:val="be-BY"/>
        </w:rPr>
        <w:t xml:space="preserve"> </w:t>
      </w:r>
      <w:r w:rsidRPr="00AB3D6E">
        <w:rPr>
          <w:rFonts w:ascii="Times New Roman" w:eastAsia="Times New Roman" w:hAnsi="Times New Roman" w:cs="Times New Roman"/>
          <w:sz w:val="24"/>
          <w:szCs w:val="24"/>
          <w:lang w:val="be-BY"/>
        </w:rPr>
        <w:t xml:space="preserve">расположен </w:t>
      </w:r>
      <w:r w:rsidRPr="00AB3D6E">
        <w:rPr>
          <w:rFonts w:ascii="Times New Roman" w:eastAsia="Times New Roman" w:hAnsi="Times New Roman" w:cs="Times New Roman"/>
          <w:sz w:val="24"/>
          <w:szCs w:val="24"/>
        </w:rPr>
        <w:t xml:space="preserve">на территории физико-географического района </w:t>
      </w:r>
      <w:r w:rsidR="00CD7BD7" w:rsidRPr="00AB3D6E">
        <w:rPr>
          <w:rFonts w:ascii="Times New Roman" w:eastAsia="Times New Roman" w:hAnsi="Times New Roman" w:cs="Times New Roman"/>
          <w:sz w:val="24"/>
          <w:szCs w:val="24"/>
        </w:rPr>
        <w:t>Нещердо-Городокской возвышенности</w:t>
      </w:r>
      <w:r w:rsidRPr="00AB3D6E">
        <w:rPr>
          <w:rFonts w:ascii="Times New Roman" w:eastAsia="Times New Roman" w:hAnsi="Times New Roman" w:cs="Times New Roman"/>
          <w:sz w:val="24"/>
          <w:szCs w:val="24"/>
        </w:rPr>
        <w:t xml:space="preserve"> в округе Витебское Поозерье Белорусской Поозерской провинции.</w:t>
      </w:r>
    </w:p>
    <w:p w:rsidR="00B45F87" w:rsidRPr="000F6D06" w:rsidRDefault="00B45F87" w:rsidP="00B45F87">
      <w:pPr>
        <w:tabs>
          <w:tab w:val="left" w:pos="1800"/>
        </w:tabs>
        <w:spacing w:after="0" w:line="240" w:lineRule="auto"/>
        <w:ind w:firstLine="709"/>
        <w:jc w:val="both"/>
        <w:rPr>
          <w:rFonts w:ascii="Times New Roman" w:eastAsia="Times New Roman" w:hAnsi="Times New Roman" w:cs="Times New Roman"/>
          <w:sz w:val="20"/>
          <w:szCs w:val="20"/>
        </w:rPr>
      </w:pPr>
    </w:p>
    <w:p w:rsidR="00B45F87" w:rsidRPr="00301C7B" w:rsidRDefault="00B45F87" w:rsidP="00B45F87">
      <w:pPr>
        <w:keepNext/>
        <w:widowControl w:val="0"/>
        <w:shd w:val="clear" w:color="auto" w:fill="FFFFFF"/>
        <w:overflowPunct w:val="0"/>
        <w:autoSpaceDE w:val="0"/>
        <w:autoSpaceDN w:val="0"/>
        <w:adjustRightInd w:val="0"/>
        <w:spacing w:after="0" w:line="240" w:lineRule="auto"/>
        <w:ind w:firstLine="709"/>
        <w:jc w:val="both"/>
        <w:outlineLvl w:val="0"/>
        <w:rPr>
          <w:rFonts w:ascii="Times New Roman" w:eastAsia="Times New Roman" w:hAnsi="Times New Roman" w:cs="Times New Roman"/>
          <w:b/>
          <w:bCs/>
          <w:iCs/>
          <w:sz w:val="24"/>
          <w:szCs w:val="24"/>
          <w:lang w:eastAsia="x-none"/>
        </w:rPr>
      </w:pPr>
      <w:bookmarkStart w:id="7" w:name="_Toc51693200"/>
      <w:bookmarkStart w:id="8" w:name="_Toc211608603"/>
      <w:r w:rsidRPr="00301C7B">
        <w:rPr>
          <w:rFonts w:ascii="Times New Roman" w:eastAsia="Times New Roman" w:hAnsi="Times New Roman" w:cs="Times New Roman"/>
          <w:b/>
          <w:bCs/>
          <w:iCs/>
          <w:sz w:val="24"/>
          <w:szCs w:val="24"/>
          <w:lang w:eastAsia="x-none"/>
        </w:rPr>
        <w:t>2.1 Геологическое строение и рельеф</w:t>
      </w:r>
      <w:bookmarkEnd w:id="7"/>
      <w:bookmarkEnd w:id="8"/>
    </w:p>
    <w:p w:rsidR="00AE7036" w:rsidRPr="000F6D06" w:rsidRDefault="00AE7036" w:rsidP="000A7BB5">
      <w:pPr>
        <w:widowControl w:val="0"/>
        <w:spacing w:after="0" w:line="240" w:lineRule="auto"/>
        <w:ind w:firstLine="709"/>
        <w:jc w:val="both"/>
        <w:rPr>
          <w:rFonts w:ascii="Times New Roman" w:eastAsia="Times New Roman" w:hAnsi="Times New Roman" w:cs="Times New Roman"/>
          <w:spacing w:val="-2"/>
          <w:sz w:val="20"/>
          <w:szCs w:val="20"/>
          <w:lang w:val="be-BY"/>
        </w:rPr>
      </w:pPr>
    </w:p>
    <w:p w:rsidR="00AE7036" w:rsidRPr="00301C7B" w:rsidRDefault="00AE7036" w:rsidP="00A20408">
      <w:pPr>
        <w:widowControl w:val="0"/>
        <w:spacing w:after="0" w:line="240" w:lineRule="auto"/>
        <w:ind w:firstLine="709"/>
        <w:jc w:val="both"/>
        <w:rPr>
          <w:rFonts w:ascii="Times New Roman" w:eastAsia="Times New Roman" w:hAnsi="Times New Roman" w:cs="Times New Roman"/>
          <w:spacing w:val="-2"/>
          <w:sz w:val="24"/>
          <w:szCs w:val="24"/>
          <w:lang w:val="be-BY"/>
        </w:rPr>
      </w:pPr>
      <w:r w:rsidRPr="00301C7B">
        <w:rPr>
          <w:rFonts w:ascii="Times New Roman" w:eastAsia="Times New Roman" w:hAnsi="Times New Roman" w:cs="Times New Roman"/>
          <w:bCs/>
          <w:spacing w:val="-1"/>
          <w:sz w:val="24"/>
          <w:szCs w:val="24"/>
        </w:rPr>
        <w:t>Согласно</w:t>
      </w:r>
      <w:r w:rsidRPr="00301C7B">
        <w:rPr>
          <w:rFonts w:ascii="Times New Roman" w:eastAsia="Times New Roman" w:hAnsi="Times New Roman" w:cs="Times New Roman"/>
          <w:bCs/>
          <w:spacing w:val="-1"/>
          <w:sz w:val="24"/>
          <w:szCs w:val="24"/>
          <w:lang w:val="be-BY"/>
        </w:rPr>
        <w:t xml:space="preserve"> геоморфологическому районированию</w:t>
      </w:r>
      <w:r w:rsidRPr="00301C7B">
        <w:rPr>
          <w:rFonts w:ascii="Times New Roman" w:eastAsia="Times New Roman" w:hAnsi="Times New Roman" w:cs="Times New Roman"/>
          <w:bCs/>
          <w:spacing w:val="-1"/>
          <w:sz w:val="24"/>
          <w:szCs w:val="24"/>
        </w:rPr>
        <w:t>,</w:t>
      </w:r>
      <w:r w:rsidRPr="00301C7B">
        <w:rPr>
          <w:rFonts w:ascii="Times New Roman" w:eastAsia="Times New Roman" w:hAnsi="Times New Roman" w:cs="Times New Roman"/>
          <w:bCs/>
          <w:spacing w:val="-1"/>
          <w:sz w:val="24"/>
          <w:szCs w:val="24"/>
          <w:lang w:val="be-BY"/>
        </w:rPr>
        <w:t xml:space="preserve"> исследуемая территория находится в пределах </w:t>
      </w:r>
      <w:r w:rsidR="00044BCA" w:rsidRPr="00301C7B">
        <w:rPr>
          <w:rFonts w:ascii="Times New Roman" w:eastAsia="Times New Roman" w:hAnsi="Times New Roman" w:cs="Times New Roman"/>
          <w:bCs/>
          <w:spacing w:val="-1"/>
          <w:sz w:val="24"/>
          <w:szCs w:val="24"/>
          <w:lang w:val="be-BY"/>
        </w:rPr>
        <w:t xml:space="preserve">геоморфологического района </w:t>
      </w:r>
      <w:r w:rsidRPr="00301C7B">
        <w:rPr>
          <w:rFonts w:ascii="Times New Roman" w:eastAsia="Times New Roman" w:hAnsi="Times New Roman" w:cs="Times New Roman"/>
          <w:bCs/>
          <w:spacing w:val="-1"/>
          <w:sz w:val="24"/>
          <w:szCs w:val="24"/>
        </w:rPr>
        <w:t>Городокской краевой ледниковой возвышенности, сформировавшейся в результате дегляциации территории и деградации приледниковых водоемов</w:t>
      </w:r>
      <w:r w:rsidRPr="00301C7B">
        <w:rPr>
          <w:rFonts w:ascii="Times New Roman" w:eastAsia="Times New Roman" w:hAnsi="Times New Roman" w:cs="Times New Roman"/>
          <w:bCs/>
          <w:spacing w:val="-1"/>
          <w:sz w:val="24"/>
          <w:szCs w:val="24"/>
          <w:lang w:val="be-BY"/>
        </w:rPr>
        <w:t xml:space="preserve"> </w:t>
      </w:r>
      <w:r w:rsidRPr="00301C7B">
        <w:rPr>
          <w:rFonts w:ascii="Times New Roman" w:eastAsia="Times New Roman" w:hAnsi="Times New Roman" w:cs="Times New Roman"/>
          <w:sz w:val="24"/>
          <w:szCs w:val="24"/>
          <w:lang w:val="be-BY" w:eastAsia="be-BY"/>
        </w:rPr>
        <w:t>[</w:t>
      </w:r>
      <w:r w:rsidR="000F6D06">
        <w:rPr>
          <w:rFonts w:ascii="Times New Roman" w:eastAsia="Times New Roman" w:hAnsi="Times New Roman" w:cs="Times New Roman"/>
          <w:sz w:val="24"/>
          <w:szCs w:val="24"/>
          <w:lang w:eastAsia="be-BY"/>
        </w:rPr>
        <w:t>2</w:t>
      </w:r>
      <w:r w:rsidRPr="00301C7B">
        <w:rPr>
          <w:rFonts w:ascii="Times New Roman" w:eastAsia="Times New Roman" w:hAnsi="Times New Roman" w:cs="Times New Roman"/>
          <w:sz w:val="24"/>
          <w:szCs w:val="24"/>
          <w:lang w:val="be-BY" w:eastAsia="be-BY"/>
        </w:rPr>
        <w:t>]</w:t>
      </w:r>
      <w:r w:rsidRPr="00301C7B">
        <w:rPr>
          <w:rFonts w:ascii="Times New Roman" w:eastAsia="Times New Roman" w:hAnsi="Times New Roman" w:cs="Times New Roman"/>
          <w:sz w:val="24"/>
          <w:szCs w:val="24"/>
          <w:lang w:eastAsia="be-BY"/>
        </w:rPr>
        <w:t>.</w:t>
      </w:r>
    </w:p>
    <w:p w:rsidR="00E669AD" w:rsidRPr="00301C7B" w:rsidRDefault="00B45F87" w:rsidP="00A20408">
      <w:pPr>
        <w:widowControl w:val="0"/>
        <w:spacing w:after="0" w:line="240" w:lineRule="auto"/>
        <w:ind w:firstLine="709"/>
        <w:jc w:val="both"/>
        <w:rPr>
          <w:rFonts w:ascii="Times New Roman" w:eastAsia="Times New Roman" w:hAnsi="Times New Roman" w:cs="Times New Roman"/>
          <w:spacing w:val="-2"/>
          <w:sz w:val="24"/>
          <w:szCs w:val="24"/>
          <w:lang w:val="be-BY"/>
        </w:rPr>
      </w:pPr>
      <w:r w:rsidRPr="00301C7B">
        <w:rPr>
          <w:rFonts w:ascii="Times New Roman" w:eastAsia="Times New Roman" w:hAnsi="Times New Roman" w:cs="Times New Roman"/>
          <w:spacing w:val="-2"/>
          <w:sz w:val="24"/>
          <w:szCs w:val="24"/>
          <w:lang w:val="be-BY"/>
        </w:rPr>
        <w:t xml:space="preserve">В </w:t>
      </w:r>
      <w:r w:rsidRPr="00301C7B">
        <w:rPr>
          <w:rFonts w:ascii="Times New Roman" w:eastAsia="Times New Roman" w:hAnsi="Times New Roman" w:cs="Times New Roman"/>
          <w:spacing w:val="-2"/>
          <w:sz w:val="24"/>
          <w:szCs w:val="24"/>
        </w:rPr>
        <w:t>геоструктурном</w:t>
      </w:r>
      <w:r w:rsidRPr="00301C7B">
        <w:rPr>
          <w:rFonts w:ascii="Times New Roman" w:eastAsia="Times New Roman" w:hAnsi="Times New Roman" w:cs="Times New Roman"/>
          <w:spacing w:val="-2"/>
          <w:sz w:val="24"/>
          <w:szCs w:val="24"/>
          <w:lang w:val="be-BY"/>
        </w:rPr>
        <w:t xml:space="preserve"> плане территория заказника </w:t>
      </w:r>
      <w:r w:rsidR="0042232D" w:rsidRPr="00301C7B">
        <w:rPr>
          <w:rFonts w:ascii="Times New Roman" w:eastAsia="Times New Roman" w:hAnsi="Times New Roman" w:cs="Times New Roman"/>
          <w:spacing w:val="-2"/>
          <w:sz w:val="24"/>
          <w:szCs w:val="24"/>
          <w:lang w:val="be-BY"/>
        </w:rPr>
        <w:t>«Яново»</w:t>
      </w:r>
      <w:r w:rsidRPr="00301C7B">
        <w:rPr>
          <w:rFonts w:ascii="Times New Roman" w:eastAsia="Times New Roman" w:hAnsi="Times New Roman" w:cs="Times New Roman"/>
          <w:spacing w:val="-2"/>
          <w:sz w:val="24"/>
          <w:szCs w:val="24"/>
          <w:lang w:val="be-BY"/>
        </w:rPr>
        <w:t xml:space="preserve"> </w:t>
      </w:r>
      <w:r w:rsidR="00907A47" w:rsidRPr="00301C7B">
        <w:rPr>
          <w:rFonts w:ascii="Times New Roman" w:eastAsia="Times New Roman" w:hAnsi="Times New Roman" w:cs="Times New Roman"/>
          <w:spacing w:val="-2"/>
          <w:sz w:val="24"/>
          <w:szCs w:val="24"/>
          <w:lang w:val="be-BY"/>
        </w:rPr>
        <w:t>находится</w:t>
      </w:r>
      <w:r w:rsidRPr="00301C7B">
        <w:rPr>
          <w:rFonts w:ascii="Times New Roman" w:eastAsia="Times New Roman" w:hAnsi="Times New Roman" w:cs="Times New Roman"/>
          <w:spacing w:val="-2"/>
          <w:sz w:val="24"/>
          <w:szCs w:val="24"/>
          <w:lang w:val="be-BY"/>
        </w:rPr>
        <w:t xml:space="preserve"> на стыке трех структур первого порядка: Оршанской впадины, Велижской и Латвийской седловин. </w:t>
      </w:r>
      <w:r w:rsidR="00AE7036" w:rsidRPr="00301C7B">
        <w:rPr>
          <w:rFonts w:ascii="Times New Roman" w:eastAsia="Times New Roman" w:hAnsi="Times New Roman" w:cs="Times New Roman"/>
          <w:spacing w:val="-2"/>
          <w:sz w:val="24"/>
          <w:szCs w:val="24"/>
          <w:lang w:val="be-BY"/>
        </w:rPr>
        <w:t>Под отложениями антропогена мощностью до 50–100 м залегают доломиты, мергели, глины верхнего девона. На юго-востоке и северо-западе обнаруживаются локальные поднятия, где девонские осадки залегают на абсолютной высоте 140–1</w:t>
      </w:r>
      <w:r w:rsidR="00E669AD" w:rsidRPr="00301C7B">
        <w:rPr>
          <w:rFonts w:ascii="Times New Roman" w:eastAsia="Times New Roman" w:hAnsi="Times New Roman" w:cs="Times New Roman"/>
          <w:spacing w:val="-2"/>
          <w:sz w:val="24"/>
          <w:szCs w:val="24"/>
          <w:lang w:val="be-BY"/>
        </w:rPr>
        <w:t>2</w:t>
      </w:r>
      <w:r w:rsidR="00AE7036" w:rsidRPr="00301C7B">
        <w:rPr>
          <w:rFonts w:ascii="Times New Roman" w:eastAsia="Times New Roman" w:hAnsi="Times New Roman" w:cs="Times New Roman"/>
          <w:spacing w:val="-2"/>
          <w:sz w:val="24"/>
          <w:szCs w:val="24"/>
          <w:lang w:val="be-BY"/>
        </w:rPr>
        <w:t xml:space="preserve">0 м. </w:t>
      </w:r>
      <w:r w:rsidR="00E669AD" w:rsidRPr="00301C7B">
        <w:rPr>
          <w:rFonts w:ascii="Times New Roman" w:eastAsia="Times New Roman" w:hAnsi="Times New Roman" w:cs="Times New Roman"/>
          <w:spacing w:val="-2"/>
          <w:sz w:val="24"/>
          <w:szCs w:val="24"/>
          <w:lang w:val="be-BY"/>
        </w:rPr>
        <w:t>Рельеф ложа четвертичных отложений достаточно неровный, его поверхность расчленена эрозионными и ледниковыми западинами, отмечаются также следы развития карста и первичные коры выветривания.</w:t>
      </w:r>
    </w:p>
    <w:p w:rsidR="00044BCA" w:rsidRPr="000F6D06" w:rsidRDefault="00044BCA" w:rsidP="00A20408">
      <w:pPr>
        <w:widowControl w:val="0"/>
        <w:spacing w:after="0" w:line="240" w:lineRule="auto"/>
        <w:ind w:firstLine="709"/>
        <w:jc w:val="both"/>
        <w:rPr>
          <w:rFonts w:ascii="Times New Roman" w:eastAsia="Times New Roman" w:hAnsi="Times New Roman" w:cs="Times New Roman"/>
          <w:spacing w:val="-2"/>
          <w:sz w:val="24"/>
          <w:szCs w:val="24"/>
          <w:lang w:val="be-BY"/>
        </w:rPr>
      </w:pPr>
      <w:r w:rsidRPr="00301C7B">
        <w:rPr>
          <w:rFonts w:ascii="Times New Roman" w:eastAsia="Times New Roman" w:hAnsi="Times New Roman" w:cs="Times New Roman"/>
          <w:spacing w:val="-2"/>
          <w:sz w:val="24"/>
          <w:szCs w:val="24"/>
          <w:lang w:val="be-BY" w:bidi="ru-RU"/>
        </w:rPr>
        <w:t xml:space="preserve">Городокская возвышенность находится в зафронтальной зоне поозерского оледенения и входит в состав субмеридиональной Ижорско-Городокской (Бежаницкой) системы ледораздельных возвышенностей и занимает в ней самое южное положение, располагаясь на небольшом удалении от краевой зоны </w:t>
      </w:r>
      <w:r w:rsidR="009C119B" w:rsidRPr="00301C7B">
        <w:rPr>
          <w:rFonts w:ascii="Times New Roman" w:eastAsia="Times New Roman" w:hAnsi="Times New Roman" w:cs="Times New Roman"/>
          <w:spacing w:val="-2"/>
          <w:sz w:val="24"/>
          <w:szCs w:val="24"/>
          <w:lang w:val="be-BY" w:bidi="ru-RU"/>
        </w:rPr>
        <w:t>максимальной стадии оледенения</w:t>
      </w:r>
      <w:r w:rsidR="009C119B" w:rsidRPr="0042232D">
        <w:rPr>
          <w:rFonts w:ascii="Times New Roman" w:eastAsia="Times New Roman" w:hAnsi="Times New Roman" w:cs="Times New Roman"/>
          <w:color w:val="FF0000"/>
          <w:spacing w:val="-2"/>
          <w:sz w:val="24"/>
          <w:szCs w:val="24"/>
          <w:lang w:val="be-BY" w:bidi="ru-RU"/>
        </w:rPr>
        <w:t xml:space="preserve"> </w:t>
      </w:r>
      <w:r w:rsidR="009C119B" w:rsidRPr="000F6D06">
        <w:rPr>
          <w:rFonts w:ascii="Times New Roman" w:eastAsia="Times New Roman" w:hAnsi="Times New Roman" w:cs="Times New Roman"/>
          <w:spacing w:val="-2"/>
          <w:sz w:val="24"/>
          <w:szCs w:val="24"/>
          <w:lang w:bidi="ru-RU"/>
        </w:rPr>
        <w:t>[</w:t>
      </w:r>
      <w:r w:rsidR="000F6D06" w:rsidRPr="000F6D06">
        <w:rPr>
          <w:rFonts w:ascii="Times New Roman" w:eastAsia="Times New Roman" w:hAnsi="Times New Roman" w:cs="Times New Roman"/>
          <w:spacing w:val="-2"/>
          <w:sz w:val="24"/>
          <w:szCs w:val="24"/>
          <w:lang w:bidi="ru-RU"/>
        </w:rPr>
        <w:t>3</w:t>
      </w:r>
      <w:r w:rsidR="009C119B" w:rsidRPr="000F6D06">
        <w:rPr>
          <w:rFonts w:ascii="Times New Roman" w:eastAsia="Times New Roman" w:hAnsi="Times New Roman" w:cs="Times New Roman"/>
          <w:spacing w:val="-2"/>
          <w:sz w:val="24"/>
          <w:szCs w:val="24"/>
          <w:lang w:bidi="ru-RU"/>
        </w:rPr>
        <w:t>]</w:t>
      </w:r>
      <w:r w:rsidRPr="000F6D06">
        <w:rPr>
          <w:rFonts w:ascii="Times New Roman" w:eastAsia="Times New Roman" w:hAnsi="Times New Roman" w:cs="Times New Roman"/>
          <w:spacing w:val="-2"/>
          <w:sz w:val="24"/>
          <w:szCs w:val="24"/>
          <w:lang w:val="be-BY" w:bidi="ru-RU"/>
        </w:rPr>
        <w:t xml:space="preserve">. </w:t>
      </w:r>
      <w:r w:rsidRPr="00301C7B">
        <w:rPr>
          <w:rFonts w:ascii="Times New Roman" w:eastAsia="Times New Roman" w:hAnsi="Times New Roman" w:cs="Times New Roman"/>
          <w:spacing w:val="-2"/>
          <w:sz w:val="24"/>
          <w:szCs w:val="24"/>
          <w:lang w:val="be-BY" w:bidi="ru-RU"/>
        </w:rPr>
        <w:t>В гляциоморфологическом отношении эта система возвышенностей представляет собой региональный ледораздел. Он отделял крупные Чудский и Ладожский ледниковые потоки</w:t>
      </w:r>
      <w:r w:rsidRPr="00301C7B">
        <w:t xml:space="preserve"> </w:t>
      </w:r>
      <w:r w:rsidRPr="00301C7B">
        <w:rPr>
          <w:rFonts w:ascii="Times New Roman" w:eastAsia="Times New Roman" w:hAnsi="Times New Roman" w:cs="Times New Roman"/>
          <w:spacing w:val="-2"/>
          <w:sz w:val="24"/>
          <w:szCs w:val="24"/>
          <w:lang w:val="be-BY" w:bidi="ru-RU"/>
        </w:rPr>
        <w:t>поозерского оледенения, которые продвигались из Балтийского центра оледенения на Во</w:t>
      </w:r>
      <w:r w:rsidR="009C119B" w:rsidRPr="00301C7B">
        <w:rPr>
          <w:rFonts w:ascii="Times New Roman" w:eastAsia="Times New Roman" w:hAnsi="Times New Roman" w:cs="Times New Roman"/>
          <w:spacing w:val="-2"/>
          <w:sz w:val="24"/>
          <w:szCs w:val="24"/>
          <w:lang w:val="be-BY" w:bidi="ru-RU"/>
        </w:rPr>
        <w:t xml:space="preserve">сточно-Европейскую </w:t>
      </w:r>
      <w:r w:rsidR="009C119B" w:rsidRPr="000F6D06">
        <w:rPr>
          <w:rFonts w:ascii="Times New Roman" w:eastAsia="Times New Roman" w:hAnsi="Times New Roman" w:cs="Times New Roman"/>
          <w:spacing w:val="-2"/>
          <w:sz w:val="24"/>
          <w:szCs w:val="24"/>
          <w:lang w:val="be-BY" w:bidi="ru-RU"/>
        </w:rPr>
        <w:t xml:space="preserve">равнину </w:t>
      </w:r>
      <w:r w:rsidR="009C119B" w:rsidRPr="000F6D06">
        <w:rPr>
          <w:rFonts w:ascii="Times New Roman" w:eastAsia="Times New Roman" w:hAnsi="Times New Roman" w:cs="Times New Roman"/>
          <w:spacing w:val="-2"/>
          <w:sz w:val="24"/>
          <w:szCs w:val="24"/>
          <w:lang w:bidi="ru-RU"/>
        </w:rPr>
        <w:t>[</w:t>
      </w:r>
      <w:r w:rsidR="000F6D06" w:rsidRPr="000F6D06">
        <w:rPr>
          <w:rFonts w:ascii="Times New Roman" w:eastAsia="Times New Roman" w:hAnsi="Times New Roman" w:cs="Times New Roman"/>
          <w:spacing w:val="-2"/>
          <w:sz w:val="24"/>
          <w:szCs w:val="24"/>
          <w:lang w:bidi="ru-RU"/>
        </w:rPr>
        <w:t>4</w:t>
      </w:r>
      <w:r w:rsidR="009C119B" w:rsidRPr="000F6D06">
        <w:rPr>
          <w:rFonts w:ascii="Times New Roman" w:eastAsia="Times New Roman" w:hAnsi="Times New Roman" w:cs="Times New Roman"/>
          <w:spacing w:val="-2"/>
          <w:sz w:val="24"/>
          <w:szCs w:val="24"/>
          <w:lang w:bidi="ru-RU"/>
        </w:rPr>
        <w:t>]</w:t>
      </w:r>
      <w:r w:rsidRPr="000F6D06">
        <w:rPr>
          <w:rFonts w:ascii="Times New Roman" w:eastAsia="Times New Roman" w:hAnsi="Times New Roman" w:cs="Times New Roman"/>
          <w:spacing w:val="-2"/>
          <w:sz w:val="24"/>
          <w:szCs w:val="24"/>
          <w:lang w:val="be-BY" w:bidi="ru-RU"/>
        </w:rPr>
        <w:t>.</w:t>
      </w:r>
    </w:p>
    <w:p w:rsidR="00AD4F0E" w:rsidRPr="00DD70E4" w:rsidRDefault="00F961DE" w:rsidP="00A20408">
      <w:pPr>
        <w:widowControl w:val="0"/>
        <w:spacing w:after="0" w:line="240" w:lineRule="auto"/>
        <w:ind w:firstLine="709"/>
        <w:jc w:val="both"/>
        <w:rPr>
          <w:rFonts w:ascii="Times New Roman" w:eastAsia="Times New Roman" w:hAnsi="Times New Roman" w:cs="Times New Roman"/>
          <w:spacing w:val="-2"/>
          <w:sz w:val="24"/>
          <w:szCs w:val="24"/>
          <w:lang w:val="be-BY" w:bidi="ru-RU"/>
        </w:rPr>
      </w:pPr>
      <w:r w:rsidRPr="00DD70E4">
        <w:rPr>
          <w:rFonts w:ascii="Times New Roman" w:eastAsia="Times New Roman" w:hAnsi="Times New Roman" w:cs="Times New Roman"/>
          <w:spacing w:val="-2"/>
          <w:sz w:val="24"/>
          <w:szCs w:val="24"/>
          <w:lang w:val="be-BY" w:bidi="ru-RU"/>
        </w:rPr>
        <w:t>Четвертичные отложения перекрывают неровности субчетвертичной поверхности сплошным покровом мощностью от 25 до 140 м. Распределены они неравномерно. Максимальные мощности (до 90–140 м) связаны с наиболее высокими участками Городокского поднятия ложа отложений квартера.Четвертичная толща представлена в основном березинским, припятским и поозерским ледниковыми горизонтами. Местами эти горизонты подстилаются и разделяются отложениями беловежского, александрийского и муравинского межледниковий. На поверхности возвышенности широко представлены также голоценовые осадки.</w:t>
      </w:r>
      <w:r w:rsidR="00162798" w:rsidRPr="00DD70E4">
        <w:rPr>
          <w:rFonts w:ascii="Times New Roman" w:eastAsia="Times New Roman" w:hAnsi="Times New Roman" w:cs="Times New Roman"/>
          <w:spacing w:val="-2"/>
          <w:sz w:val="24"/>
          <w:szCs w:val="24"/>
          <w:lang w:val="be-BY" w:bidi="ru-RU"/>
        </w:rPr>
        <w:t xml:space="preserve"> В локальных термокарстовых понижениях и ледниковых ложбинах залегают озерные отложения</w:t>
      </w:r>
      <w:r w:rsidR="00AD4F0E" w:rsidRPr="00DD70E4">
        <w:rPr>
          <w:rFonts w:ascii="Times New Roman" w:eastAsia="Times New Roman" w:hAnsi="Times New Roman" w:cs="Times New Roman"/>
          <w:spacing w:val="-2"/>
          <w:sz w:val="24"/>
          <w:szCs w:val="24"/>
          <w:lang w:val="be-BY" w:bidi="ru-RU"/>
        </w:rPr>
        <w:t>, представленные органогенными гиттиями, озерными супесямит с прослоями глин и пресноводными мергелями.</w:t>
      </w:r>
      <w:r w:rsidR="002017E5" w:rsidRPr="00DD70E4">
        <w:rPr>
          <w:rFonts w:ascii="Times New Roman" w:eastAsia="Times New Roman" w:hAnsi="Times New Roman" w:cs="Times New Roman"/>
          <w:spacing w:val="-2"/>
          <w:sz w:val="24"/>
          <w:szCs w:val="24"/>
          <w:lang w:val="be-BY" w:bidi="ru-RU"/>
        </w:rPr>
        <w:t xml:space="preserve"> </w:t>
      </w:r>
      <w:r w:rsidR="00AD4F0E" w:rsidRPr="00DD70E4">
        <w:rPr>
          <w:rFonts w:ascii="Times New Roman" w:eastAsia="Times New Roman" w:hAnsi="Times New Roman" w:cs="Times New Roman"/>
          <w:spacing w:val="-2"/>
          <w:sz w:val="24"/>
          <w:szCs w:val="24"/>
          <w:lang w:val="be-BY"/>
        </w:rPr>
        <w:t>В</w:t>
      </w:r>
      <w:r w:rsidR="00AD4F0E" w:rsidRPr="00DD70E4">
        <w:rPr>
          <w:rFonts w:ascii="Times New Roman" w:eastAsia="Times New Roman" w:hAnsi="Times New Roman" w:cs="Times New Roman"/>
          <w:spacing w:val="-2"/>
          <w:sz w:val="24"/>
          <w:szCs w:val="24"/>
          <w:lang w:val="be-BY" w:bidi="ru-RU"/>
        </w:rPr>
        <w:t xml:space="preserve"> нижней части четвертичного покрова чаще встречаются моренные и водно-ледниковые отложения березинского ледникового горизонта. Эти образования перекрывают непосредственно дочетвертичную поверхность, имеют прерывистое распространение и невыдержанную мощность. Моренные отложения, представленные грубыми плотными суглинками, относятся к фации донной морены. Местами эти отложения перекрываются водно-ледниковыми песками с гравием, галькой, валунами. Абсолютные отметки поверхности горизонта колеблются в пределах 115–138 м и не превышают наивысших отметок доледникового рельефа.</w:t>
      </w:r>
    </w:p>
    <w:p w:rsidR="008B31D4" w:rsidRPr="00DD70E4" w:rsidRDefault="008B31D4" w:rsidP="00A20408">
      <w:pPr>
        <w:widowControl w:val="0"/>
        <w:spacing w:after="0" w:line="240" w:lineRule="auto"/>
        <w:ind w:firstLine="709"/>
        <w:jc w:val="both"/>
        <w:rPr>
          <w:rFonts w:ascii="Times New Roman" w:eastAsia="Times New Roman" w:hAnsi="Times New Roman" w:cs="Times New Roman"/>
          <w:spacing w:val="-2"/>
          <w:sz w:val="24"/>
          <w:szCs w:val="24"/>
          <w:lang w:val="be-BY"/>
        </w:rPr>
      </w:pPr>
      <w:r w:rsidRPr="00DD70E4">
        <w:rPr>
          <w:rFonts w:ascii="Times New Roman" w:eastAsia="Times New Roman" w:hAnsi="Times New Roman" w:cs="Times New Roman"/>
          <w:spacing w:val="-2"/>
          <w:sz w:val="24"/>
          <w:szCs w:val="24"/>
          <w:lang w:val="be-BY"/>
        </w:rPr>
        <w:t>Основной объем в строении четвертичного покрова Городокской возвышенности, представлен образованиями верхнепоозерского подгоризонта поозерского горизонта. В структуре подгоризонта выделяются два ледниковых комплекса: оршанский и браславский.</w:t>
      </w:r>
    </w:p>
    <w:p w:rsidR="008B31D4" w:rsidRPr="00DD70E4" w:rsidRDefault="008B31D4" w:rsidP="00A20408">
      <w:pPr>
        <w:widowControl w:val="0"/>
        <w:spacing w:after="0" w:line="240" w:lineRule="auto"/>
        <w:ind w:firstLine="709"/>
        <w:jc w:val="both"/>
        <w:rPr>
          <w:rFonts w:ascii="Times New Roman" w:eastAsia="Times New Roman" w:hAnsi="Times New Roman" w:cs="Times New Roman"/>
          <w:spacing w:val="-2"/>
          <w:sz w:val="24"/>
          <w:szCs w:val="24"/>
          <w:lang w:val="be-BY" w:bidi="ru-RU"/>
        </w:rPr>
      </w:pPr>
      <w:r w:rsidRPr="00DD70E4">
        <w:rPr>
          <w:rFonts w:ascii="Times New Roman" w:eastAsia="Times New Roman" w:hAnsi="Times New Roman" w:cs="Times New Roman"/>
          <w:spacing w:val="-2"/>
          <w:sz w:val="24"/>
          <w:szCs w:val="24"/>
          <w:lang w:val="be-BY" w:bidi="ru-RU"/>
        </w:rPr>
        <w:t>Оршанская морена распространена по всей территории Городокской возвышенности. Это наиболее мощный моренный комплекс в пределах возвышенности.</w:t>
      </w:r>
    </w:p>
    <w:p w:rsidR="008B31D4" w:rsidRPr="00DD70E4" w:rsidRDefault="008B31D4" w:rsidP="00A20408">
      <w:pPr>
        <w:widowControl w:val="0"/>
        <w:spacing w:after="0" w:line="240" w:lineRule="auto"/>
        <w:ind w:firstLine="709"/>
        <w:jc w:val="both"/>
        <w:rPr>
          <w:rFonts w:ascii="Times New Roman" w:eastAsia="Times New Roman" w:hAnsi="Times New Roman" w:cs="Times New Roman"/>
          <w:spacing w:val="-2"/>
          <w:sz w:val="24"/>
          <w:szCs w:val="24"/>
          <w:lang w:val="be-BY" w:bidi="ru-RU"/>
        </w:rPr>
      </w:pPr>
      <w:r w:rsidRPr="00DD70E4">
        <w:rPr>
          <w:rFonts w:ascii="Times New Roman" w:eastAsia="Times New Roman" w:hAnsi="Times New Roman" w:cs="Times New Roman"/>
          <w:spacing w:val="-2"/>
          <w:sz w:val="24"/>
          <w:szCs w:val="24"/>
          <w:lang w:val="be-BY" w:bidi="ru-RU"/>
        </w:rPr>
        <w:t xml:space="preserve">Браславский комплекс представлен озерно-ледниковыми отложениями, красно-бурыми </w:t>
      </w:r>
      <w:r w:rsidRPr="00931FF8">
        <w:rPr>
          <w:rFonts w:ascii="Times New Roman" w:eastAsia="Times New Roman" w:hAnsi="Times New Roman" w:cs="Times New Roman"/>
          <w:spacing w:val="-2"/>
          <w:sz w:val="24"/>
          <w:szCs w:val="24"/>
          <w:lang w:val="be-BY" w:bidi="ru-RU"/>
        </w:rPr>
        <w:t>суглинками плотными, преимущественно напорными конечными и основными моренами</w:t>
      </w:r>
      <w:r w:rsidR="008171CE" w:rsidRPr="00931FF8">
        <w:rPr>
          <w:rFonts w:ascii="Times New Roman" w:eastAsia="Times New Roman" w:hAnsi="Times New Roman" w:cs="Times New Roman"/>
          <w:spacing w:val="-2"/>
          <w:sz w:val="24"/>
          <w:szCs w:val="24"/>
          <w:lang w:val="be-BY" w:bidi="ru-RU"/>
        </w:rPr>
        <w:t xml:space="preserve">, рисунок </w:t>
      </w:r>
      <w:r w:rsidR="00E25B3D" w:rsidRPr="00931FF8">
        <w:rPr>
          <w:rFonts w:ascii="Times New Roman" w:eastAsia="Times New Roman" w:hAnsi="Times New Roman" w:cs="Times New Roman"/>
          <w:spacing w:val="-2"/>
          <w:sz w:val="24"/>
          <w:szCs w:val="24"/>
          <w:lang w:val="be-BY" w:bidi="ru-RU"/>
        </w:rPr>
        <w:t>2.1</w:t>
      </w:r>
      <w:r w:rsidRPr="00931FF8">
        <w:rPr>
          <w:rFonts w:ascii="Times New Roman" w:eastAsia="Times New Roman" w:hAnsi="Times New Roman" w:cs="Times New Roman"/>
          <w:spacing w:val="-2"/>
          <w:sz w:val="24"/>
          <w:szCs w:val="24"/>
          <w:lang w:val="be-BY" w:bidi="ru-RU"/>
        </w:rPr>
        <w:t>. Моренные отложения браславского времени часто перекрываются</w:t>
      </w:r>
      <w:r w:rsidR="00624CE0" w:rsidRPr="00DD70E4">
        <w:rPr>
          <w:rFonts w:ascii="Times New Roman" w:eastAsia="Times New Roman" w:hAnsi="Times New Roman" w:cs="Times New Roman"/>
          <w:spacing w:val="-2"/>
          <w:sz w:val="24"/>
          <w:szCs w:val="24"/>
          <w:lang w:val="be-BY" w:bidi="ru-RU"/>
        </w:rPr>
        <w:t xml:space="preserve"> лимногляциальными и водно-ледниковыми образованиями конусов выноса, зандров, камовых </w:t>
      </w:r>
      <w:r w:rsidR="00624CE0" w:rsidRPr="00DD70E4">
        <w:rPr>
          <w:rFonts w:ascii="Times New Roman" w:eastAsia="Times New Roman" w:hAnsi="Times New Roman" w:cs="Times New Roman"/>
          <w:spacing w:val="-2"/>
          <w:sz w:val="24"/>
          <w:szCs w:val="24"/>
          <w:lang w:val="be-BY" w:bidi="ru-RU"/>
        </w:rPr>
        <w:lastRenderedPageBreak/>
        <w:t>полей, ложбин стока талых ледниковых вод.</w:t>
      </w:r>
    </w:p>
    <w:p w:rsidR="00A20408" w:rsidRPr="000F6D06" w:rsidRDefault="00A20408" w:rsidP="00A20408">
      <w:pPr>
        <w:widowControl w:val="0"/>
        <w:spacing w:after="0" w:line="240" w:lineRule="auto"/>
        <w:ind w:firstLine="709"/>
        <w:jc w:val="both"/>
        <w:rPr>
          <w:rFonts w:ascii="Times New Roman" w:eastAsia="Times New Roman" w:hAnsi="Times New Roman" w:cs="Times New Roman"/>
          <w:color w:val="FF0000"/>
          <w:spacing w:val="-2"/>
          <w:sz w:val="20"/>
          <w:szCs w:val="20"/>
          <w:lang w:val="be-BY" w:bidi="ru-RU"/>
        </w:rPr>
      </w:pPr>
    </w:p>
    <w:tbl>
      <w:tblPr>
        <w:tblStyle w:val="850"/>
        <w:tblW w:w="8788"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9"/>
        <w:gridCol w:w="7257"/>
        <w:gridCol w:w="282"/>
      </w:tblGrid>
      <w:tr w:rsidR="0042232D" w:rsidRPr="0042232D" w:rsidTr="00AF6FB8">
        <w:tc>
          <w:tcPr>
            <w:tcW w:w="8506" w:type="dxa"/>
            <w:gridSpan w:val="2"/>
          </w:tcPr>
          <w:p w:rsidR="008171CE" w:rsidRPr="0042232D" w:rsidRDefault="008B7E01" w:rsidP="00187D99">
            <w:pPr>
              <w:jc w:val="center"/>
              <w:rPr>
                <w:i/>
                <w:color w:val="FF0000"/>
                <w:sz w:val="24"/>
                <w:szCs w:val="24"/>
                <w:lang w:eastAsia="ru-RU"/>
              </w:rPr>
            </w:pPr>
            <w:r w:rsidRPr="00DD70E4">
              <w:rPr>
                <w:noProof/>
                <w:color w:val="FF0000"/>
                <w:sz w:val="24"/>
                <w:szCs w:val="24"/>
                <w:lang w:eastAsia="ru-RU"/>
              </w:rPr>
              <w:drawing>
                <wp:inline distT="0" distB="0" distL="0" distR="0" wp14:anchorId="7A59E3E1">
                  <wp:extent cx="4738647" cy="3441940"/>
                  <wp:effectExtent l="19050" t="19050" r="24130" b="2540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4746389" cy="3447563"/>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82" w:type="dxa"/>
          </w:tcPr>
          <w:p w:rsidR="008171CE" w:rsidRPr="0042232D" w:rsidRDefault="008171CE" w:rsidP="00AF6FB8">
            <w:pPr>
              <w:jc w:val="both"/>
              <w:rPr>
                <w:color w:val="FF0000"/>
                <w:sz w:val="24"/>
                <w:szCs w:val="24"/>
                <w:lang w:eastAsia="ru-RU"/>
              </w:rPr>
            </w:pPr>
          </w:p>
        </w:tc>
      </w:tr>
      <w:tr w:rsidR="00DC0A9D" w:rsidRPr="009D2A58" w:rsidTr="00AB3D6E">
        <w:tc>
          <w:tcPr>
            <w:tcW w:w="8506" w:type="dxa"/>
            <w:gridSpan w:val="2"/>
          </w:tcPr>
          <w:p w:rsidR="00DC0A9D" w:rsidRPr="000F6D06" w:rsidRDefault="00DC0A9D" w:rsidP="00AB3D6E">
            <w:pPr>
              <w:spacing w:before="120"/>
              <w:jc w:val="center"/>
              <w:rPr>
                <w:i/>
                <w:sz w:val="22"/>
                <w:szCs w:val="22"/>
                <w:lang w:eastAsia="ru-RU"/>
              </w:rPr>
            </w:pPr>
            <w:r w:rsidRPr="000F6D06">
              <w:rPr>
                <w:sz w:val="22"/>
                <w:szCs w:val="22"/>
                <w:lang w:eastAsia="ru-RU"/>
              </w:rPr>
              <w:t>Условные обозначения:</w:t>
            </w:r>
          </w:p>
        </w:tc>
        <w:tc>
          <w:tcPr>
            <w:tcW w:w="282" w:type="dxa"/>
          </w:tcPr>
          <w:p w:rsidR="00DC0A9D" w:rsidRPr="000F6D06" w:rsidRDefault="00DC0A9D" w:rsidP="00AB3D6E">
            <w:pPr>
              <w:jc w:val="both"/>
              <w:rPr>
                <w:sz w:val="22"/>
                <w:szCs w:val="22"/>
                <w:lang w:eastAsia="ru-RU"/>
              </w:rPr>
            </w:pPr>
          </w:p>
        </w:tc>
      </w:tr>
      <w:tr w:rsidR="00DC0A9D" w:rsidRPr="009D2A58" w:rsidTr="00AB3D6E">
        <w:tc>
          <w:tcPr>
            <w:tcW w:w="8506" w:type="dxa"/>
            <w:gridSpan w:val="2"/>
          </w:tcPr>
          <w:p w:rsidR="00DC0A9D" w:rsidRPr="000F6D06" w:rsidRDefault="00DC0A9D" w:rsidP="00AB3D6E">
            <w:pPr>
              <w:jc w:val="both"/>
              <w:rPr>
                <w:i/>
                <w:sz w:val="22"/>
                <w:szCs w:val="22"/>
                <w:lang w:eastAsia="ru-RU"/>
              </w:rPr>
            </w:pPr>
            <w:r w:rsidRPr="000F6D06">
              <w:rPr>
                <w:i/>
                <w:sz w:val="22"/>
                <w:szCs w:val="22"/>
                <w:lang w:eastAsia="ru-RU"/>
              </w:rPr>
              <w:t>Современное звено</w:t>
            </w:r>
          </w:p>
          <w:p w:rsidR="00DC0A9D" w:rsidRPr="000F6D06" w:rsidRDefault="00DC0A9D" w:rsidP="00AB3D6E">
            <w:pPr>
              <w:jc w:val="both"/>
              <w:rPr>
                <w:i/>
                <w:sz w:val="22"/>
                <w:szCs w:val="22"/>
                <w:lang w:eastAsia="ru-RU"/>
              </w:rPr>
            </w:pPr>
            <w:r w:rsidRPr="000F6D06">
              <w:rPr>
                <w:i/>
                <w:sz w:val="22"/>
                <w:szCs w:val="22"/>
                <w:lang w:eastAsia="ru-RU"/>
              </w:rPr>
              <w:t>Голоценовые отложения</w:t>
            </w:r>
          </w:p>
        </w:tc>
        <w:tc>
          <w:tcPr>
            <w:tcW w:w="282" w:type="dxa"/>
          </w:tcPr>
          <w:p w:rsidR="00DC0A9D" w:rsidRPr="000F6D06" w:rsidRDefault="00DC0A9D" w:rsidP="00AB3D6E">
            <w:pPr>
              <w:jc w:val="both"/>
              <w:rPr>
                <w:sz w:val="22"/>
                <w:szCs w:val="22"/>
                <w:lang w:eastAsia="ru-RU"/>
              </w:rPr>
            </w:pPr>
          </w:p>
        </w:tc>
      </w:tr>
      <w:tr w:rsidR="00DC0A9D" w:rsidRPr="009D2A58" w:rsidTr="00AB3D6E">
        <w:tc>
          <w:tcPr>
            <w:tcW w:w="1249" w:type="dxa"/>
          </w:tcPr>
          <w:p w:rsidR="00DC0A9D" w:rsidRPr="000F6D06" w:rsidRDefault="00DC0A9D" w:rsidP="00AB3D6E">
            <w:pPr>
              <w:jc w:val="both"/>
              <w:rPr>
                <w:sz w:val="22"/>
                <w:szCs w:val="22"/>
                <w:lang w:eastAsia="ru-RU"/>
              </w:rPr>
            </w:pPr>
            <w:r w:rsidRPr="000F6D06">
              <w:rPr>
                <w:noProof/>
                <w:lang w:eastAsia="ru-RU"/>
              </w:rPr>
              <w:drawing>
                <wp:inline distT="0" distB="0" distL="0" distR="0" wp14:anchorId="1A805F47" wp14:editId="49D3E1FC">
                  <wp:extent cx="533400" cy="29500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560182" cy="309820"/>
                          </a:xfrm>
                          <a:prstGeom prst="rect">
                            <a:avLst/>
                          </a:prstGeom>
                          <a:noFill/>
                        </pic:spPr>
                      </pic:pic>
                    </a:graphicData>
                  </a:graphic>
                </wp:inline>
              </w:drawing>
            </w:r>
          </w:p>
        </w:tc>
        <w:tc>
          <w:tcPr>
            <w:tcW w:w="7539" w:type="dxa"/>
            <w:gridSpan w:val="2"/>
            <w:vAlign w:val="center"/>
          </w:tcPr>
          <w:p w:rsidR="00DC0A9D" w:rsidRPr="000F6D06" w:rsidRDefault="00DC0A9D" w:rsidP="00AB3D6E">
            <w:pPr>
              <w:rPr>
                <w:sz w:val="22"/>
                <w:szCs w:val="22"/>
                <w:lang w:eastAsia="ru-RU"/>
              </w:rPr>
            </w:pPr>
            <w:r w:rsidRPr="000F6D06">
              <w:rPr>
                <w:sz w:val="22"/>
                <w:szCs w:val="22"/>
                <w:lang w:eastAsia="ru-RU"/>
              </w:rPr>
              <w:t>Аллювиальные отложения пойм. Пески, супеси</w:t>
            </w:r>
          </w:p>
          <w:p w:rsidR="00DC0A9D" w:rsidRPr="000F6D06" w:rsidRDefault="00DC0A9D" w:rsidP="00AB3D6E">
            <w:pPr>
              <w:rPr>
                <w:sz w:val="22"/>
                <w:szCs w:val="22"/>
                <w:lang w:eastAsia="ru-RU"/>
              </w:rPr>
            </w:pPr>
          </w:p>
        </w:tc>
      </w:tr>
      <w:tr w:rsidR="00DC0A9D" w:rsidRPr="009D2A58" w:rsidTr="00AB3D6E">
        <w:tc>
          <w:tcPr>
            <w:tcW w:w="1249" w:type="dxa"/>
          </w:tcPr>
          <w:p w:rsidR="00DC0A9D" w:rsidRPr="000F6D06" w:rsidRDefault="00DC0A9D" w:rsidP="00AB3D6E">
            <w:pPr>
              <w:jc w:val="both"/>
              <w:rPr>
                <w:sz w:val="22"/>
                <w:szCs w:val="22"/>
                <w:lang w:eastAsia="ru-RU"/>
              </w:rPr>
            </w:pPr>
            <w:r w:rsidRPr="000F6D06">
              <w:rPr>
                <w:noProof/>
                <w:lang w:eastAsia="ru-RU"/>
              </w:rPr>
              <w:drawing>
                <wp:inline distT="0" distB="0" distL="0" distR="0" wp14:anchorId="60916D6B" wp14:editId="461F78CA">
                  <wp:extent cx="533400" cy="28968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44954" cy="295958"/>
                          </a:xfrm>
                          <a:prstGeom prst="rect">
                            <a:avLst/>
                          </a:prstGeom>
                          <a:noFill/>
                        </pic:spPr>
                      </pic:pic>
                    </a:graphicData>
                  </a:graphic>
                </wp:inline>
              </w:drawing>
            </w:r>
          </w:p>
        </w:tc>
        <w:tc>
          <w:tcPr>
            <w:tcW w:w="7539" w:type="dxa"/>
            <w:gridSpan w:val="2"/>
            <w:vAlign w:val="center"/>
          </w:tcPr>
          <w:p w:rsidR="00DC0A9D" w:rsidRPr="000F6D06" w:rsidRDefault="00DC0A9D" w:rsidP="00AB3D6E">
            <w:pPr>
              <w:rPr>
                <w:sz w:val="22"/>
                <w:szCs w:val="22"/>
                <w:lang w:eastAsia="ru-RU"/>
              </w:rPr>
            </w:pPr>
            <w:r w:rsidRPr="000F6D06">
              <w:rPr>
                <w:sz w:val="22"/>
                <w:szCs w:val="22"/>
                <w:lang w:eastAsia="ru-RU"/>
              </w:rPr>
              <w:t>Болотные отложения. Торф</w:t>
            </w:r>
          </w:p>
        </w:tc>
      </w:tr>
      <w:tr w:rsidR="00DC0A9D" w:rsidRPr="009D2A58" w:rsidTr="00AB3D6E">
        <w:trPr>
          <w:trHeight w:val="471"/>
        </w:trPr>
        <w:tc>
          <w:tcPr>
            <w:tcW w:w="1249" w:type="dxa"/>
          </w:tcPr>
          <w:p w:rsidR="00DC0A9D" w:rsidRPr="000F6D06" w:rsidRDefault="00DC0A9D" w:rsidP="00AB3D6E">
            <w:pPr>
              <w:jc w:val="both"/>
              <w:rPr>
                <w:noProof/>
                <w:sz w:val="22"/>
                <w:szCs w:val="22"/>
                <w:lang w:eastAsia="ru-RU"/>
              </w:rPr>
            </w:pPr>
            <w:r w:rsidRPr="000F6D06">
              <w:rPr>
                <w:noProof/>
                <w:lang w:eastAsia="ru-RU"/>
              </w:rPr>
              <w:drawing>
                <wp:inline distT="0" distB="0" distL="0" distR="0" wp14:anchorId="4069ABD5" wp14:editId="30F1EB0A">
                  <wp:extent cx="533400" cy="31376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38843" cy="316966"/>
                          </a:xfrm>
                          <a:prstGeom prst="rect">
                            <a:avLst/>
                          </a:prstGeom>
                          <a:noFill/>
                        </pic:spPr>
                      </pic:pic>
                    </a:graphicData>
                  </a:graphic>
                </wp:inline>
              </w:drawing>
            </w:r>
          </w:p>
        </w:tc>
        <w:tc>
          <w:tcPr>
            <w:tcW w:w="7539" w:type="dxa"/>
            <w:gridSpan w:val="2"/>
            <w:vAlign w:val="center"/>
          </w:tcPr>
          <w:p w:rsidR="00DC0A9D" w:rsidRPr="000F6D06" w:rsidRDefault="00DC0A9D" w:rsidP="00AB3D6E">
            <w:pPr>
              <w:rPr>
                <w:sz w:val="22"/>
                <w:szCs w:val="22"/>
                <w:lang w:val="ru-RU" w:eastAsia="ru-RU"/>
              </w:rPr>
            </w:pPr>
            <w:r w:rsidRPr="000F6D06">
              <w:rPr>
                <w:sz w:val="22"/>
                <w:szCs w:val="22"/>
                <w:lang w:val="ru-RU" w:eastAsia="ru-RU"/>
              </w:rPr>
              <w:t>Озерные отложения. Пески тонкозернистые, слоистые, сапропелевые илы, в прибрежной части – пески разнозернистые</w:t>
            </w:r>
          </w:p>
        </w:tc>
      </w:tr>
      <w:tr w:rsidR="00DC0A9D" w:rsidRPr="009D2A58" w:rsidTr="00AB3D6E">
        <w:tc>
          <w:tcPr>
            <w:tcW w:w="1249" w:type="dxa"/>
          </w:tcPr>
          <w:p w:rsidR="00DC0A9D" w:rsidRPr="000F6D06" w:rsidRDefault="00DC0A9D" w:rsidP="00AB3D6E">
            <w:pPr>
              <w:jc w:val="both"/>
              <w:rPr>
                <w:noProof/>
                <w:sz w:val="22"/>
                <w:szCs w:val="22"/>
                <w:lang w:eastAsia="ru-RU"/>
              </w:rPr>
            </w:pPr>
            <w:r w:rsidRPr="000F6D06">
              <w:rPr>
                <w:noProof/>
                <w:lang w:eastAsia="ru-RU"/>
              </w:rPr>
              <w:drawing>
                <wp:inline distT="0" distB="0" distL="0" distR="0" wp14:anchorId="4BD29E3F" wp14:editId="6A0DB8E4">
                  <wp:extent cx="533400" cy="29337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37144" cy="295430"/>
                          </a:xfrm>
                          <a:prstGeom prst="rect">
                            <a:avLst/>
                          </a:prstGeom>
                          <a:noFill/>
                        </pic:spPr>
                      </pic:pic>
                    </a:graphicData>
                  </a:graphic>
                </wp:inline>
              </w:drawing>
            </w:r>
          </w:p>
        </w:tc>
        <w:tc>
          <w:tcPr>
            <w:tcW w:w="7539" w:type="dxa"/>
            <w:gridSpan w:val="2"/>
            <w:vAlign w:val="center"/>
          </w:tcPr>
          <w:p w:rsidR="00DC0A9D" w:rsidRPr="000F6D06" w:rsidRDefault="00DC0A9D" w:rsidP="00AB3D6E">
            <w:pPr>
              <w:rPr>
                <w:sz w:val="22"/>
                <w:szCs w:val="22"/>
                <w:lang w:val="ru-RU" w:eastAsia="ru-RU"/>
              </w:rPr>
            </w:pPr>
            <w:r w:rsidRPr="000F6D06">
              <w:rPr>
                <w:sz w:val="22"/>
                <w:szCs w:val="22"/>
                <w:lang w:val="ru-RU" w:eastAsia="ru-RU"/>
              </w:rPr>
              <w:t>Аллювиальные отложения первых надпойменных террас. Пески разнозеринстые, часто с гравием, галькой, местами алевритовы супеси и суглинки</w:t>
            </w:r>
          </w:p>
        </w:tc>
      </w:tr>
      <w:tr w:rsidR="00DC0A9D" w:rsidRPr="009D2A58" w:rsidTr="00AB3D6E">
        <w:tc>
          <w:tcPr>
            <w:tcW w:w="8506" w:type="dxa"/>
            <w:gridSpan w:val="2"/>
            <w:vAlign w:val="center"/>
          </w:tcPr>
          <w:p w:rsidR="00DC0A9D" w:rsidRPr="000F6D06" w:rsidRDefault="00DC0A9D" w:rsidP="00AB3D6E">
            <w:pPr>
              <w:rPr>
                <w:i/>
                <w:sz w:val="22"/>
                <w:szCs w:val="22"/>
                <w:lang w:eastAsia="ru-RU"/>
              </w:rPr>
            </w:pPr>
            <w:r w:rsidRPr="000F6D06">
              <w:rPr>
                <w:i/>
                <w:sz w:val="22"/>
                <w:szCs w:val="22"/>
                <w:lang w:eastAsia="ru-RU"/>
              </w:rPr>
              <w:t>Верхнечетвертичные отложения</w:t>
            </w:r>
          </w:p>
        </w:tc>
        <w:tc>
          <w:tcPr>
            <w:tcW w:w="282" w:type="dxa"/>
            <w:vAlign w:val="center"/>
          </w:tcPr>
          <w:p w:rsidR="00DC0A9D" w:rsidRPr="000F6D06" w:rsidRDefault="00DC0A9D" w:rsidP="00AB3D6E">
            <w:pPr>
              <w:rPr>
                <w:sz w:val="22"/>
                <w:szCs w:val="22"/>
                <w:lang w:eastAsia="ru-RU"/>
              </w:rPr>
            </w:pPr>
          </w:p>
        </w:tc>
      </w:tr>
      <w:tr w:rsidR="00DC0A9D" w:rsidRPr="009D2A58" w:rsidTr="00AB3D6E">
        <w:tc>
          <w:tcPr>
            <w:tcW w:w="1249" w:type="dxa"/>
          </w:tcPr>
          <w:p w:rsidR="00DC0A9D" w:rsidRPr="000F6D06" w:rsidRDefault="00DC0A9D" w:rsidP="00AB3D6E">
            <w:pPr>
              <w:jc w:val="both"/>
              <w:rPr>
                <w:sz w:val="22"/>
                <w:szCs w:val="22"/>
                <w:lang w:eastAsia="ru-RU"/>
              </w:rPr>
            </w:pPr>
            <w:r w:rsidRPr="000F6D06">
              <w:rPr>
                <w:noProof/>
                <w:lang w:eastAsia="ru-RU"/>
              </w:rPr>
              <w:drawing>
                <wp:inline distT="0" distB="0" distL="0" distR="0" wp14:anchorId="2B7AF326" wp14:editId="26CEB6FF">
                  <wp:extent cx="542925" cy="3048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542925" cy="304800"/>
                          </a:xfrm>
                          <a:prstGeom prst="rect">
                            <a:avLst/>
                          </a:prstGeom>
                          <a:noFill/>
                        </pic:spPr>
                      </pic:pic>
                    </a:graphicData>
                  </a:graphic>
                </wp:inline>
              </w:drawing>
            </w:r>
          </w:p>
        </w:tc>
        <w:tc>
          <w:tcPr>
            <w:tcW w:w="7539" w:type="dxa"/>
            <w:gridSpan w:val="2"/>
            <w:vAlign w:val="center"/>
          </w:tcPr>
          <w:p w:rsidR="00DC0A9D" w:rsidRPr="000F6D06" w:rsidRDefault="00DC0A9D" w:rsidP="00AB3D6E">
            <w:pPr>
              <w:rPr>
                <w:sz w:val="22"/>
                <w:szCs w:val="22"/>
                <w:lang w:eastAsia="ru-RU"/>
              </w:rPr>
            </w:pPr>
            <w:r w:rsidRPr="000F6D06">
              <w:rPr>
                <w:sz w:val="22"/>
                <w:szCs w:val="22"/>
                <w:lang w:eastAsia="ru-RU"/>
              </w:rPr>
              <w:t>Современные эоловые отложения. Пески</w:t>
            </w:r>
          </w:p>
        </w:tc>
      </w:tr>
      <w:tr w:rsidR="00DC0A9D" w:rsidRPr="009D2A58" w:rsidTr="00AB3D6E">
        <w:tc>
          <w:tcPr>
            <w:tcW w:w="8506" w:type="dxa"/>
            <w:gridSpan w:val="2"/>
            <w:vAlign w:val="center"/>
          </w:tcPr>
          <w:p w:rsidR="00DC0A9D" w:rsidRPr="000F6D06" w:rsidRDefault="00DC0A9D" w:rsidP="00AB3D6E">
            <w:pPr>
              <w:rPr>
                <w:i/>
                <w:sz w:val="22"/>
                <w:szCs w:val="22"/>
                <w:lang w:eastAsia="ru-RU"/>
              </w:rPr>
            </w:pPr>
            <w:r w:rsidRPr="000F6D06">
              <w:rPr>
                <w:i/>
                <w:sz w:val="22"/>
                <w:szCs w:val="22"/>
                <w:lang w:eastAsia="ru-RU"/>
              </w:rPr>
              <w:t>Четвертичные отложения</w:t>
            </w:r>
          </w:p>
        </w:tc>
        <w:tc>
          <w:tcPr>
            <w:tcW w:w="282" w:type="dxa"/>
            <w:vAlign w:val="center"/>
          </w:tcPr>
          <w:p w:rsidR="00DC0A9D" w:rsidRPr="000F6D06" w:rsidRDefault="00DC0A9D" w:rsidP="00AB3D6E">
            <w:pPr>
              <w:rPr>
                <w:sz w:val="22"/>
                <w:szCs w:val="22"/>
                <w:lang w:eastAsia="ru-RU"/>
              </w:rPr>
            </w:pPr>
          </w:p>
        </w:tc>
      </w:tr>
      <w:tr w:rsidR="00DC0A9D" w:rsidRPr="009D2A58" w:rsidTr="00AB3D6E">
        <w:tc>
          <w:tcPr>
            <w:tcW w:w="1249" w:type="dxa"/>
            <w:vAlign w:val="center"/>
          </w:tcPr>
          <w:p w:rsidR="00DC0A9D" w:rsidRPr="000F6D06" w:rsidRDefault="00DC0A9D" w:rsidP="00AB3D6E">
            <w:pPr>
              <w:rPr>
                <w:i/>
                <w:sz w:val="22"/>
                <w:szCs w:val="22"/>
                <w:lang w:eastAsia="ru-RU"/>
              </w:rPr>
            </w:pPr>
            <w:r w:rsidRPr="000F6D06">
              <w:rPr>
                <w:i/>
                <w:noProof/>
                <w:lang w:eastAsia="ru-RU"/>
              </w:rPr>
              <w:drawing>
                <wp:inline distT="0" distB="0" distL="0" distR="0" wp14:anchorId="634F2555" wp14:editId="6E581FC4">
                  <wp:extent cx="533400" cy="281829"/>
                  <wp:effectExtent l="0" t="0" r="0"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48713" cy="289920"/>
                          </a:xfrm>
                          <a:prstGeom prst="rect">
                            <a:avLst/>
                          </a:prstGeom>
                          <a:noFill/>
                        </pic:spPr>
                      </pic:pic>
                    </a:graphicData>
                  </a:graphic>
                </wp:inline>
              </w:drawing>
            </w:r>
          </w:p>
        </w:tc>
        <w:tc>
          <w:tcPr>
            <w:tcW w:w="7539" w:type="dxa"/>
            <w:gridSpan w:val="2"/>
            <w:vAlign w:val="center"/>
          </w:tcPr>
          <w:p w:rsidR="00DC0A9D" w:rsidRPr="000F6D06" w:rsidRDefault="00DC0A9D" w:rsidP="00AB3D6E">
            <w:pPr>
              <w:rPr>
                <w:sz w:val="22"/>
                <w:szCs w:val="22"/>
                <w:lang w:val="ru-RU" w:eastAsia="ru-RU"/>
              </w:rPr>
            </w:pPr>
            <w:r w:rsidRPr="000F6D06">
              <w:rPr>
                <w:sz w:val="22"/>
                <w:szCs w:val="22"/>
                <w:lang w:val="ru-RU" w:eastAsia="ru-RU"/>
              </w:rPr>
              <w:t>Моренные супеси, суглинки валунные нижненеманского возраста (нижнепоозерский)</w:t>
            </w:r>
          </w:p>
        </w:tc>
      </w:tr>
      <w:tr w:rsidR="00DC0A9D" w:rsidRPr="009D2A58" w:rsidTr="00AB3D6E">
        <w:tc>
          <w:tcPr>
            <w:tcW w:w="1249" w:type="dxa"/>
            <w:vAlign w:val="center"/>
          </w:tcPr>
          <w:p w:rsidR="00DC0A9D" w:rsidRPr="000F6D06" w:rsidRDefault="00DC0A9D" w:rsidP="00AB3D6E">
            <w:pPr>
              <w:rPr>
                <w:i/>
                <w:noProof/>
                <w:sz w:val="22"/>
                <w:szCs w:val="22"/>
                <w:lang w:eastAsia="ru-RU"/>
              </w:rPr>
            </w:pPr>
            <w:r w:rsidRPr="000F6D06">
              <w:rPr>
                <w:i/>
                <w:noProof/>
                <w:lang w:eastAsia="ru-RU"/>
              </w:rPr>
              <w:drawing>
                <wp:inline distT="0" distB="0" distL="0" distR="0" wp14:anchorId="45C7A601" wp14:editId="17383B53">
                  <wp:extent cx="533400" cy="3238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33400" cy="323850"/>
                          </a:xfrm>
                          <a:prstGeom prst="rect">
                            <a:avLst/>
                          </a:prstGeom>
                          <a:noFill/>
                        </pic:spPr>
                      </pic:pic>
                    </a:graphicData>
                  </a:graphic>
                </wp:inline>
              </w:drawing>
            </w:r>
          </w:p>
        </w:tc>
        <w:tc>
          <w:tcPr>
            <w:tcW w:w="7539" w:type="dxa"/>
            <w:gridSpan w:val="2"/>
            <w:vAlign w:val="center"/>
          </w:tcPr>
          <w:p w:rsidR="00DC0A9D" w:rsidRPr="000F6D06" w:rsidRDefault="00DC0A9D" w:rsidP="00AB3D6E">
            <w:pPr>
              <w:rPr>
                <w:sz w:val="22"/>
                <w:szCs w:val="22"/>
                <w:lang w:val="ru-RU" w:eastAsia="ru-RU"/>
              </w:rPr>
            </w:pPr>
            <w:r w:rsidRPr="000F6D06">
              <w:rPr>
                <w:sz w:val="22"/>
                <w:szCs w:val="22"/>
                <w:lang w:val="ru-RU" w:eastAsia="ru-RU"/>
              </w:rPr>
              <w:t>Конечно-моренные отложения. Песчано-гравийные и гравийно-галечниковые породы. Пески разнозернистые, супеси и суглинки валунные</w:t>
            </w:r>
          </w:p>
        </w:tc>
      </w:tr>
      <w:tr w:rsidR="00DC0A9D" w:rsidRPr="009D2A58" w:rsidTr="00AB3D6E">
        <w:tc>
          <w:tcPr>
            <w:tcW w:w="1249" w:type="dxa"/>
            <w:vAlign w:val="center"/>
          </w:tcPr>
          <w:p w:rsidR="00DC0A9D" w:rsidRPr="000F6D06" w:rsidRDefault="00DC0A9D" w:rsidP="00AB3D6E">
            <w:pPr>
              <w:rPr>
                <w:i/>
                <w:noProof/>
                <w:sz w:val="22"/>
                <w:szCs w:val="22"/>
                <w:lang w:eastAsia="ru-RU"/>
              </w:rPr>
            </w:pPr>
            <w:r w:rsidRPr="000F6D06">
              <w:rPr>
                <w:i/>
                <w:noProof/>
                <w:lang w:eastAsia="ru-RU"/>
              </w:rPr>
              <w:drawing>
                <wp:inline distT="0" distB="0" distL="0" distR="0" wp14:anchorId="63489327" wp14:editId="72421B41">
                  <wp:extent cx="533400" cy="30728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8139" cy="321536"/>
                          </a:xfrm>
                          <a:prstGeom prst="rect">
                            <a:avLst/>
                          </a:prstGeom>
                        </pic:spPr>
                      </pic:pic>
                    </a:graphicData>
                  </a:graphic>
                </wp:inline>
              </w:drawing>
            </w:r>
          </w:p>
        </w:tc>
        <w:tc>
          <w:tcPr>
            <w:tcW w:w="7539" w:type="dxa"/>
            <w:gridSpan w:val="2"/>
            <w:vAlign w:val="center"/>
          </w:tcPr>
          <w:p w:rsidR="00DC0A9D" w:rsidRPr="000F6D06" w:rsidRDefault="00DC0A9D" w:rsidP="00AB3D6E">
            <w:pPr>
              <w:rPr>
                <w:sz w:val="22"/>
                <w:szCs w:val="22"/>
                <w:lang w:val="ru-RU" w:eastAsia="ru-RU"/>
              </w:rPr>
            </w:pPr>
            <w:r w:rsidRPr="000F6D06">
              <w:rPr>
                <w:sz w:val="22"/>
                <w:szCs w:val="22"/>
                <w:lang w:val="ru-RU" w:eastAsia="ru-RU"/>
              </w:rPr>
              <w:t>Флювиогляциальные отложения времени отступания ледника. Пески мелкозернистые, разнозернистые, песчано-гравийные породы</w:t>
            </w:r>
          </w:p>
        </w:tc>
      </w:tr>
      <w:tr w:rsidR="00DC0A9D" w:rsidRPr="009D2A58" w:rsidTr="00DC0A9D">
        <w:trPr>
          <w:trHeight w:val="717"/>
        </w:trPr>
        <w:tc>
          <w:tcPr>
            <w:tcW w:w="1249" w:type="dxa"/>
            <w:vAlign w:val="center"/>
          </w:tcPr>
          <w:p w:rsidR="00DC0A9D" w:rsidRPr="000F6D06" w:rsidRDefault="00DC0A9D" w:rsidP="00AB3D6E">
            <w:pPr>
              <w:rPr>
                <w:i/>
                <w:noProof/>
                <w:sz w:val="22"/>
                <w:szCs w:val="22"/>
                <w:lang w:eastAsia="ru-RU"/>
              </w:rPr>
            </w:pPr>
            <w:r w:rsidRPr="000F6D06">
              <w:rPr>
                <w:i/>
                <w:noProof/>
                <w:lang w:eastAsia="ru-RU"/>
              </w:rPr>
              <w:drawing>
                <wp:inline distT="0" distB="0" distL="0" distR="0" wp14:anchorId="6D1C6F84" wp14:editId="76EF1229">
                  <wp:extent cx="533400" cy="318883"/>
                  <wp:effectExtent l="0" t="0" r="0" b="508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549107" cy="328273"/>
                          </a:xfrm>
                          <a:prstGeom prst="rect">
                            <a:avLst/>
                          </a:prstGeom>
                          <a:noFill/>
                        </pic:spPr>
                      </pic:pic>
                    </a:graphicData>
                  </a:graphic>
                </wp:inline>
              </w:drawing>
            </w:r>
          </w:p>
        </w:tc>
        <w:tc>
          <w:tcPr>
            <w:tcW w:w="7539" w:type="dxa"/>
            <w:gridSpan w:val="2"/>
            <w:vAlign w:val="center"/>
          </w:tcPr>
          <w:p w:rsidR="00DC0A9D" w:rsidRPr="000F6D06" w:rsidRDefault="00DC0A9D" w:rsidP="00AB3D6E">
            <w:pPr>
              <w:rPr>
                <w:sz w:val="22"/>
                <w:szCs w:val="22"/>
                <w:lang w:val="ru-RU" w:eastAsia="ru-RU"/>
              </w:rPr>
            </w:pPr>
            <w:r w:rsidRPr="000F6D06">
              <w:rPr>
                <w:sz w:val="22"/>
                <w:szCs w:val="22"/>
                <w:lang w:val="ru-RU" w:eastAsia="ru-RU"/>
              </w:rPr>
              <w:t>Озовые отложения. Пески, песчано-гравийные породы</w:t>
            </w:r>
          </w:p>
        </w:tc>
      </w:tr>
      <w:tr w:rsidR="00DC0A9D" w:rsidRPr="009D2A58" w:rsidTr="00DC0A9D">
        <w:trPr>
          <w:trHeight w:val="699"/>
        </w:trPr>
        <w:tc>
          <w:tcPr>
            <w:tcW w:w="1249" w:type="dxa"/>
            <w:vAlign w:val="center"/>
          </w:tcPr>
          <w:p w:rsidR="00DC0A9D" w:rsidRPr="000F6D06" w:rsidRDefault="00DC0A9D" w:rsidP="00AB3D6E">
            <w:pPr>
              <w:rPr>
                <w:i/>
                <w:noProof/>
                <w:sz w:val="22"/>
                <w:szCs w:val="22"/>
                <w:lang w:eastAsia="ru-RU"/>
              </w:rPr>
            </w:pPr>
            <w:r w:rsidRPr="000F6D06">
              <w:rPr>
                <w:i/>
                <w:noProof/>
                <w:lang w:eastAsia="ru-RU"/>
              </w:rPr>
              <w:drawing>
                <wp:inline distT="0" distB="0" distL="0" distR="0" wp14:anchorId="305E09EB" wp14:editId="3F150AFD">
                  <wp:extent cx="542925" cy="31111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1141" cy="315823"/>
                          </a:xfrm>
                          <a:prstGeom prst="rect">
                            <a:avLst/>
                          </a:prstGeom>
                        </pic:spPr>
                      </pic:pic>
                    </a:graphicData>
                  </a:graphic>
                </wp:inline>
              </w:drawing>
            </w:r>
          </w:p>
        </w:tc>
        <w:tc>
          <w:tcPr>
            <w:tcW w:w="7539" w:type="dxa"/>
            <w:gridSpan w:val="2"/>
            <w:vAlign w:val="center"/>
          </w:tcPr>
          <w:p w:rsidR="00DC0A9D" w:rsidRPr="000F6D06" w:rsidRDefault="00DC0A9D" w:rsidP="00AB3D6E">
            <w:pPr>
              <w:rPr>
                <w:sz w:val="22"/>
                <w:szCs w:val="22"/>
                <w:lang w:val="ru-RU" w:eastAsia="ru-RU"/>
              </w:rPr>
            </w:pPr>
            <w:r w:rsidRPr="000F6D06">
              <w:rPr>
                <w:sz w:val="22"/>
                <w:szCs w:val="22"/>
                <w:lang w:val="ru-RU" w:eastAsia="ru-RU"/>
              </w:rPr>
              <w:t>Камовые отложения. Пески мелко- и разнозернистые, слоистые, песчано-гравийные породы, супеси и суглинки валунные</w:t>
            </w:r>
          </w:p>
        </w:tc>
      </w:tr>
      <w:tr w:rsidR="00DC0A9D" w:rsidRPr="009D2A58" w:rsidTr="00AB3D6E">
        <w:tc>
          <w:tcPr>
            <w:tcW w:w="1249" w:type="dxa"/>
            <w:vAlign w:val="center"/>
          </w:tcPr>
          <w:p w:rsidR="00DC0A9D" w:rsidRPr="000F6D06" w:rsidRDefault="00DC0A9D" w:rsidP="00AB3D6E">
            <w:pPr>
              <w:rPr>
                <w:i/>
                <w:noProof/>
                <w:sz w:val="22"/>
                <w:szCs w:val="22"/>
                <w:lang w:eastAsia="ru-RU"/>
              </w:rPr>
            </w:pPr>
            <w:r w:rsidRPr="000F6D06">
              <w:rPr>
                <w:i/>
                <w:noProof/>
                <w:lang w:eastAsia="ru-RU"/>
              </w:rPr>
              <w:drawing>
                <wp:inline distT="0" distB="0" distL="0" distR="0" wp14:anchorId="16D7F287">
                  <wp:extent cx="533400" cy="297712"/>
                  <wp:effectExtent l="0" t="0" r="0"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547958" cy="305838"/>
                          </a:xfrm>
                          <a:prstGeom prst="rect">
                            <a:avLst/>
                          </a:prstGeom>
                          <a:noFill/>
                        </pic:spPr>
                      </pic:pic>
                    </a:graphicData>
                  </a:graphic>
                </wp:inline>
              </w:drawing>
            </w:r>
          </w:p>
        </w:tc>
        <w:tc>
          <w:tcPr>
            <w:tcW w:w="7539" w:type="dxa"/>
            <w:gridSpan w:val="2"/>
            <w:vAlign w:val="center"/>
          </w:tcPr>
          <w:p w:rsidR="00DC0A9D" w:rsidRPr="000F6D06" w:rsidRDefault="00DC0A9D" w:rsidP="00AB3D6E">
            <w:pPr>
              <w:rPr>
                <w:sz w:val="22"/>
                <w:szCs w:val="22"/>
                <w:lang w:val="ru-RU" w:eastAsia="ru-RU"/>
              </w:rPr>
            </w:pPr>
            <w:r w:rsidRPr="000F6D06">
              <w:rPr>
                <w:sz w:val="22"/>
                <w:szCs w:val="22"/>
                <w:lang w:val="ru-RU" w:eastAsia="ru-RU"/>
              </w:rPr>
              <w:t>Нижнепоозерский-верхнепоозерский горизонты. Озерно-ледниковые отложения. Пески мелко- и тонкозернистые, алевритовые супеси, суглинки, глины ленточные, в прибрежной части пески разнозернистые</w:t>
            </w:r>
          </w:p>
        </w:tc>
      </w:tr>
    </w:tbl>
    <w:p w:rsidR="00DC0A9D" w:rsidRPr="000F6D06" w:rsidRDefault="00DC0A9D" w:rsidP="00DC0A9D">
      <w:pPr>
        <w:spacing w:after="0" w:line="240" w:lineRule="auto"/>
        <w:ind w:firstLine="709"/>
        <w:jc w:val="both"/>
        <w:rPr>
          <w:rFonts w:ascii="Times New Roman" w:eastAsia="Times New Roman" w:hAnsi="Times New Roman" w:cs="Times New Roman"/>
          <w:sz w:val="20"/>
          <w:szCs w:val="20"/>
          <w:highlight w:val="yellow"/>
        </w:rPr>
      </w:pPr>
    </w:p>
    <w:p w:rsidR="00DC0A9D" w:rsidRPr="00793586" w:rsidRDefault="00DC0A9D" w:rsidP="00043218">
      <w:pPr>
        <w:widowControl w:val="0"/>
        <w:spacing w:after="0" w:line="240" w:lineRule="auto"/>
        <w:jc w:val="center"/>
        <w:rPr>
          <w:rFonts w:ascii="Times New Roman" w:eastAsia="Times New Roman" w:hAnsi="Times New Roman" w:cs="Times New Roman"/>
          <w:sz w:val="24"/>
          <w:szCs w:val="24"/>
          <w:lang w:val="be-BY" w:eastAsia="ru-RU"/>
        </w:rPr>
      </w:pPr>
      <w:r w:rsidRPr="00931FF8">
        <w:rPr>
          <w:rFonts w:ascii="Times New Roman" w:eastAsia="Times New Roman" w:hAnsi="Times New Roman" w:cs="Times New Roman"/>
          <w:sz w:val="24"/>
          <w:szCs w:val="24"/>
          <w:lang w:eastAsia="ru-RU"/>
        </w:rPr>
        <w:t xml:space="preserve">Рисунок </w:t>
      </w:r>
      <w:r w:rsidR="00E25B3D" w:rsidRPr="00931FF8">
        <w:rPr>
          <w:rFonts w:ascii="Times New Roman" w:eastAsia="Times New Roman" w:hAnsi="Times New Roman" w:cs="Times New Roman"/>
          <w:sz w:val="24"/>
          <w:szCs w:val="24"/>
          <w:lang w:eastAsia="ru-RU"/>
        </w:rPr>
        <w:t xml:space="preserve">2.1 </w:t>
      </w:r>
      <w:r w:rsidRPr="00931FF8">
        <w:rPr>
          <w:rFonts w:ascii="Times New Roman" w:eastAsia="Times New Roman" w:hAnsi="Times New Roman" w:cs="Times New Roman"/>
          <w:sz w:val="24"/>
          <w:szCs w:val="24"/>
          <w:lang w:eastAsia="ru-RU"/>
        </w:rPr>
        <w:t xml:space="preserve">– Фрагмент </w:t>
      </w:r>
      <w:r w:rsidRPr="00793586">
        <w:rPr>
          <w:rFonts w:ascii="Times New Roman" w:eastAsia="Times New Roman" w:hAnsi="Times New Roman" w:cs="Times New Roman"/>
          <w:sz w:val="24"/>
          <w:szCs w:val="24"/>
          <w:lang w:val="be-BY" w:eastAsia="ru-RU"/>
        </w:rPr>
        <w:t>геологической</w:t>
      </w:r>
      <w:r w:rsidRPr="00793586">
        <w:rPr>
          <w:rFonts w:ascii="Times New Roman" w:eastAsia="Times New Roman" w:hAnsi="Times New Roman" w:cs="Times New Roman"/>
          <w:sz w:val="24"/>
          <w:szCs w:val="24"/>
          <w:lang w:eastAsia="ru-RU"/>
        </w:rPr>
        <w:t xml:space="preserve"> карты четвертичных отложений района размещения заказника «</w:t>
      </w:r>
      <w:r>
        <w:rPr>
          <w:rFonts w:ascii="Times New Roman" w:eastAsia="Times New Roman" w:hAnsi="Times New Roman" w:cs="Times New Roman"/>
          <w:sz w:val="24"/>
          <w:szCs w:val="24"/>
          <w:lang w:eastAsia="ru-RU"/>
        </w:rPr>
        <w:t>Яново</w:t>
      </w:r>
      <w:r w:rsidRPr="00793586">
        <w:rPr>
          <w:rFonts w:ascii="Times New Roman" w:eastAsia="Times New Roman" w:hAnsi="Times New Roman" w:cs="Times New Roman"/>
          <w:sz w:val="24"/>
          <w:szCs w:val="24"/>
          <w:lang w:eastAsia="ru-RU"/>
        </w:rPr>
        <w:t>»,</w:t>
      </w:r>
      <w:r w:rsidRPr="00793586">
        <w:rPr>
          <w:rFonts w:ascii="Times New Roman" w:eastAsia="Times New Roman" w:hAnsi="Times New Roman" w:cs="Times New Roman"/>
          <w:sz w:val="24"/>
          <w:szCs w:val="24"/>
          <w:lang w:val="be-BY" w:eastAsia="ru-RU"/>
        </w:rPr>
        <w:t xml:space="preserve"> 19</w:t>
      </w:r>
      <w:r w:rsidRPr="00793586">
        <w:rPr>
          <w:rFonts w:ascii="Times New Roman" w:eastAsia="Times New Roman" w:hAnsi="Times New Roman" w:cs="Times New Roman"/>
          <w:sz w:val="24"/>
          <w:szCs w:val="24"/>
          <w:lang w:eastAsia="ru-RU"/>
        </w:rPr>
        <w:t xml:space="preserve">68 </w:t>
      </w:r>
      <w:r w:rsidRPr="00793586">
        <w:rPr>
          <w:rFonts w:ascii="Times New Roman" w:eastAsia="Times New Roman" w:hAnsi="Times New Roman" w:cs="Times New Roman"/>
          <w:sz w:val="24"/>
          <w:szCs w:val="24"/>
          <w:lang w:val="be-BY" w:eastAsia="ru-RU"/>
        </w:rPr>
        <w:t>г. (Авт. И.А. Линник, Л.Н. Богомолова</w:t>
      </w:r>
      <w:r w:rsidRPr="00793586">
        <w:rPr>
          <w:rFonts w:ascii="Times New Roman" w:eastAsia="Times New Roman" w:hAnsi="Times New Roman" w:cs="Times New Roman"/>
          <w:sz w:val="24"/>
          <w:szCs w:val="24"/>
          <w:lang w:eastAsia="ru-RU"/>
        </w:rPr>
        <w:t>.</w:t>
      </w:r>
      <w:r w:rsidRPr="00793586">
        <w:rPr>
          <w:rFonts w:ascii="Times New Roman" w:eastAsia="Times New Roman" w:hAnsi="Times New Roman" w:cs="Times New Roman"/>
          <w:sz w:val="24"/>
          <w:szCs w:val="24"/>
          <w:lang w:val="be-BY" w:eastAsia="ru-RU"/>
        </w:rPr>
        <w:t xml:space="preserve"> Масштаб: 1 : 200 000)</w:t>
      </w:r>
    </w:p>
    <w:p w:rsidR="00DD70E4" w:rsidRPr="00454892" w:rsidRDefault="00DD70E4" w:rsidP="005E6248">
      <w:pPr>
        <w:widowControl w:val="0"/>
        <w:spacing w:after="0" w:line="240" w:lineRule="auto"/>
        <w:ind w:firstLine="709"/>
        <w:jc w:val="both"/>
        <w:rPr>
          <w:rFonts w:ascii="Times New Roman" w:eastAsia="Times New Roman" w:hAnsi="Times New Roman" w:cs="Times New Roman"/>
          <w:spacing w:val="-2"/>
          <w:sz w:val="24"/>
          <w:szCs w:val="24"/>
        </w:rPr>
      </w:pPr>
      <w:r w:rsidRPr="00DD70E4">
        <w:rPr>
          <w:rFonts w:ascii="Times New Roman" w:eastAsia="Times New Roman" w:hAnsi="Times New Roman" w:cs="Times New Roman"/>
          <w:spacing w:val="-2"/>
          <w:sz w:val="24"/>
          <w:szCs w:val="24"/>
        </w:rPr>
        <w:t xml:space="preserve">Городокская возвышенность характеризуется широким распространением рельефа, созданного деятельностью как активного, так и мертвого льда, распространением форм разного возраста. Формы рельефа Городокской возвышенности образуют три яруса рельефа на отметках 150–180 м, 180–210 м и свыше 210 м. </w:t>
      </w:r>
      <w:r>
        <w:rPr>
          <w:rFonts w:ascii="Times New Roman" w:eastAsia="Times New Roman" w:hAnsi="Times New Roman" w:cs="Times New Roman"/>
          <w:spacing w:val="-2"/>
          <w:sz w:val="24"/>
          <w:szCs w:val="24"/>
        </w:rPr>
        <w:t>Для территории заказника «Яново» характерны в</w:t>
      </w:r>
      <w:r w:rsidRPr="00DD70E4">
        <w:rPr>
          <w:rFonts w:ascii="Times New Roman" w:eastAsia="Times New Roman" w:hAnsi="Times New Roman" w:cs="Times New Roman"/>
          <w:spacing w:val="-2"/>
          <w:sz w:val="24"/>
          <w:szCs w:val="24"/>
        </w:rPr>
        <w:t xml:space="preserve">ысоты среднего яруса. Верхний ярус представлен уплощенными крупными моренными холмами и угловыми моренными массивами, полями камов и отдельными крупными камовыми холмами, звонцеподобными массивами. </w:t>
      </w:r>
      <w:r w:rsidR="005E6248">
        <w:rPr>
          <w:rFonts w:ascii="Times New Roman" w:eastAsia="Times New Roman" w:hAnsi="Times New Roman" w:cs="Times New Roman"/>
          <w:spacing w:val="-2"/>
          <w:sz w:val="24"/>
          <w:szCs w:val="24"/>
        </w:rPr>
        <w:t xml:space="preserve">По территории заказника проходит южня граница Езерищенского маргинального пояса рельефа, формируемого цепочками </w:t>
      </w:r>
      <w:r w:rsidR="005E6248" w:rsidRPr="005E6248">
        <w:rPr>
          <w:rFonts w:ascii="Times New Roman" w:eastAsia="Times New Roman" w:hAnsi="Times New Roman" w:cs="Times New Roman"/>
          <w:spacing w:val="-2"/>
          <w:sz w:val="24"/>
          <w:szCs w:val="24"/>
        </w:rPr>
        <w:t>продолговатых холмов, гряд и</w:t>
      </w:r>
      <w:r w:rsidR="005E6248">
        <w:rPr>
          <w:rFonts w:ascii="Times New Roman" w:eastAsia="Times New Roman" w:hAnsi="Times New Roman" w:cs="Times New Roman"/>
          <w:spacing w:val="-2"/>
          <w:sz w:val="24"/>
          <w:szCs w:val="24"/>
        </w:rPr>
        <w:t xml:space="preserve"> </w:t>
      </w:r>
      <w:r w:rsidR="005E6248" w:rsidRPr="005E6248">
        <w:rPr>
          <w:rFonts w:ascii="Times New Roman" w:eastAsia="Times New Roman" w:hAnsi="Times New Roman" w:cs="Times New Roman"/>
          <w:spacing w:val="-2"/>
          <w:sz w:val="24"/>
          <w:szCs w:val="24"/>
        </w:rPr>
        <w:t>угловых массивов, построенных напорными моренами складчато-чешуйчатой, складчатонадвиговой текстуры.</w:t>
      </w:r>
      <w:r w:rsidR="005E6248">
        <w:rPr>
          <w:rFonts w:ascii="Times New Roman" w:eastAsia="Times New Roman" w:hAnsi="Times New Roman" w:cs="Times New Roman"/>
          <w:spacing w:val="-2"/>
          <w:sz w:val="24"/>
          <w:szCs w:val="24"/>
        </w:rPr>
        <w:t xml:space="preserve"> </w:t>
      </w:r>
      <w:r w:rsidR="005E6248" w:rsidRPr="005E6248">
        <w:rPr>
          <w:rFonts w:ascii="Times New Roman" w:eastAsia="Times New Roman" w:hAnsi="Times New Roman" w:cs="Times New Roman"/>
          <w:spacing w:val="-2"/>
          <w:sz w:val="24"/>
          <w:szCs w:val="24"/>
        </w:rPr>
        <w:t>Рельеф также осложняется формами мертвого</w:t>
      </w:r>
      <w:r w:rsidR="005E6248">
        <w:rPr>
          <w:rFonts w:ascii="Times New Roman" w:eastAsia="Times New Roman" w:hAnsi="Times New Roman" w:cs="Times New Roman"/>
          <w:spacing w:val="-2"/>
          <w:sz w:val="24"/>
          <w:szCs w:val="24"/>
        </w:rPr>
        <w:t xml:space="preserve"> </w:t>
      </w:r>
      <w:r w:rsidR="005E6248" w:rsidRPr="005E6248">
        <w:rPr>
          <w:rFonts w:ascii="Times New Roman" w:eastAsia="Times New Roman" w:hAnsi="Times New Roman" w:cs="Times New Roman"/>
          <w:spacing w:val="-2"/>
          <w:sz w:val="24"/>
          <w:szCs w:val="24"/>
        </w:rPr>
        <w:t>льда – камовыми холмами и озовыми грядами, напорными моренн</w:t>
      </w:r>
      <w:r w:rsidR="005E6248">
        <w:rPr>
          <w:rFonts w:ascii="Times New Roman" w:eastAsia="Times New Roman" w:hAnsi="Times New Roman" w:cs="Times New Roman"/>
          <w:spacing w:val="-2"/>
          <w:sz w:val="24"/>
          <w:szCs w:val="24"/>
        </w:rPr>
        <w:t xml:space="preserve">ыми грядами и гляциодепрессиями </w:t>
      </w:r>
      <w:r w:rsidR="005E6248" w:rsidRPr="005E6248">
        <w:rPr>
          <w:rFonts w:ascii="Times New Roman" w:eastAsia="Times New Roman" w:hAnsi="Times New Roman" w:cs="Times New Roman"/>
          <w:spacing w:val="-2"/>
          <w:sz w:val="24"/>
          <w:szCs w:val="24"/>
        </w:rPr>
        <w:t>[</w:t>
      </w:r>
      <w:r w:rsidR="000F6D06">
        <w:rPr>
          <w:rFonts w:ascii="Times New Roman" w:eastAsia="Times New Roman" w:hAnsi="Times New Roman" w:cs="Times New Roman"/>
          <w:spacing w:val="-2"/>
          <w:sz w:val="24"/>
          <w:szCs w:val="24"/>
        </w:rPr>
        <w:t>5</w:t>
      </w:r>
      <w:r w:rsidR="00454892" w:rsidRPr="00454892">
        <w:rPr>
          <w:rFonts w:ascii="Times New Roman" w:eastAsia="Times New Roman" w:hAnsi="Times New Roman" w:cs="Times New Roman"/>
          <w:spacing w:val="-2"/>
          <w:sz w:val="24"/>
          <w:szCs w:val="24"/>
        </w:rPr>
        <w:t>]</w:t>
      </w:r>
      <w:r w:rsidR="00454892">
        <w:rPr>
          <w:rFonts w:ascii="Times New Roman" w:eastAsia="Times New Roman" w:hAnsi="Times New Roman" w:cs="Times New Roman"/>
          <w:spacing w:val="-2"/>
          <w:sz w:val="24"/>
          <w:szCs w:val="24"/>
        </w:rPr>
        <w:t>.</w:t>
      </w:r>
    </w:p>
    <w:p w:rsidR="00454892" w:rsidRPr="00454892" w:rsidRDefault="00454892" w:rsidP="00454892">
      <w:pPr>
        <w:widowControl w:val="0"/>
        <w:spacing w:after="0" w:line="240" w:lineRule="auto"/>
        <w:ind w:firstLine="709"/>
        <w:jc w:val="both"/>
        <w:rPr>
          <w:rFonts w:ascii="Times New Roman" w:eastAsia="Times New Roman" w:hAnsi="Times New Roman" w:cs="Times New Roman"/>
          <w:spacing w:val="-2"/>
          <w:sz w:val="24"/>
          <w:szCs w:val="24"/>
        </w:rPr>
      </w:pPr>
      <w:r w:rsidRPr="00454892">
        <w:rPr>
          <w:rFonts w:ascii="Times New Roman" w:eastAsia="Times New Roman" w:hAnsi="Times New Roman" w:cs="Times New Roman"/>
          <w:spacing w:val="-2"/>
          <w:sz w:val="24"/>
          <w:szCs w:val="24"/>
        </w:rPr>
        <w:t xml:space="preserve">Территория заказника представляет собой типичный для Белорусского Поозерья и относительно редкий для Городокской возвышенности комплекс холмистого камового рельефа. </w:t>
      </w:r>
    </w:p>
    <w:p w:rsidR="00EF421A" w:rsidRDefault="00454892" w:rsidP="00454892">
      <w:pPr>
        <w:widowControl w:val="0"/>
        <w:spacing w:after="0" w:line="240" w:lineRule="auto"/>
        <w:ind w:firstLine="709"/>
        <w:jc w:val="both"/>
        <w:rPr>
          <w:rFonts w:ascii="Times New Roman" w:eastAsia="Times New Roman" w:hAnsi="Times New Roman" w:cs="Times New Roman"/>
          <w:spacing w:val="-2"/>
          <w:sz w:val="24"/>
          <w:szCs w:val="24"/>
        </w:rPr>
      </w:pPr>
      <w:r w:rsidRPr="00454892">
        <w:rPr>
          <w:rFonts w:ascii="Times New Roman" w:eastAsia="Times New Roman" w:hAnsi="Times New Roman" w:cs="Times New Roman"/>
          <w:spacing w:val="-2"/>
          <w:sz w:val="24"/>
          <w:szCs w:val="24"/>
        </w:rPr>
        <w:t>Камы являются типичными формами рельефа для древних ледниковых областей. Кам</w:t>
      </w:r>
      <w:r w:rsidR="00EF421A">
        <w:rPr>
          <w:rFonts w:ascii="Times New Roman" w:eastAsia="Times New Roman" w:hAnsi="Times New Roman" w:cs="Times New Roman"/>
          <w:spacing w:val="-2"/>
          <w:sz w:val="24"/>
          <w:szCs w:val="24"/>
        </w:rPr>
        <w:t>ы</w:t>
      </w:r>
      <w:r w:rsidRPr="00454892">
        <w:rPr>
          <w:rFonts w:ascii="Times New Roman" w:eastAsia="Times New Roman" w:hAnsi="Times New Roman" w:cs="Times New Roman"/>
          <w:spacing w:val="-2"/>
          <w:sz w:val="24"/>
          <w:szCs w:val="24"/>
        </w:rPr>
        <w:t xml:space="preserve"> – это </w:t>
      </w:r>
      <w:r w:rsidR="00EF421A">
        <w:rPr>
          <w:rFonts w:ascii="Times New Roman" w:eastAsia="Times New Roman" w:hAnsi="Times New Roman" w:cs="Times New Roman"/>
          <w:spacing w:val="-2"/>
          <w:sz w:val="24"/>
          <w:szCs w:val="24"/>
        </w:rPr>
        <w:t xml:space="preserve">округлые </w:t>
      </w:r>
      <w:r w:rsidRPr="00454892">
        <w:rPr>
          <w:rFonts w:ascii="Times New Roman" w:eastAsia="Times New Roman" w:hAnsi="Times New Roman" w:cs="Times New Roman"/>
          <w:spacing w:val="-2"/>
          <w:sz w:val="24"/>
          <w:szCs w:val="24"/>
        </w:rPr>
        <w:t>ледников</w:t>
      </w:r>
      <w:r w:rsidR="00EF421A">
        <w:rPr>
          <w:rFonts w:ascii="Times New Roman" w:eastAsia="Times New Roman" w:hAnsi="Times New Roman" w:cs="Times New Roman"/>
          <w:spacing w:val="-2"/>
          <w:sz w:val="24"/>
          <w:szCs w:val="24"/>
        </w:rPr>
        <w:t>ые</w:t>
      </w:r>
      <w:r w:rsidRPr="00454892">
        <w:rPr>
          <w:rFonts w:ascii="Times New Roman" w:eastAsia="Times New Roman" w:hAnsi="Times New Roman" w:cs="Times New Roman"/>
          <w:spacing w:val="-2"/>
          <w:sz w:val="24"/>
          <w:szCs w:val="24"/>
        </w:rPr>
        <w:t xml:space="preserve"> аккумулятивн</w:t>
      </w:r>
      <w:r w:rsidR="00EF421A">
        <w:rPr>
          <w:rFonts w:ascii="Times New Roman" w:eastAsia="Times New Roman" w:hAnsi="Times New Roman" w:cs="Times New Roman"/>
          <w:spacing w:val="-2"/>
          <w:sz w:val="24"/>
          <w:szCs w:val="24"/>
        </w:rPr>
        <w:t>ые</w:t>
      </w:r>
      <w:r w:rsidRPr="00454892">
        <w:rPr>
          <w:rFonts w:ascii="Times New Roman" w:eastAsia="Times New Roman" w:hAnsi="Times New Roman" w:cs="Times New Roman"/>
          <w:spacing w:val="-2"/>
          <w:sz w:val="24"/>
          <w:szCs w:val="24"/>
        </w:rPr>
        <w:t xml:space="preserve"> форм</w:t>
      </w:r>
      <w:r w:rsidR="00EF421A">
        <w:rPr>
          <w:rFonts w:ascii="Times New Roman" w:eastAsia="Times New Roman" w:hAnsi="Times New Roman" w:cs="Times New Roman"/>
          <w:spacing w:val="-2"/>
          <w:sz w:val="24"/>
          <w:szCs w:val="24"/>
        </w:rPr>
        <w:t>ы</w:t>
      </w:r>
      <w:r w:rsidRPr="00454892">
        <w:rPr>
          <w:rFonts w:ascii="Times New Roman" w:eastAsia="Times New Roman" w:hAnsi="Times New Roman" w:cs="Times New Roman"/>
          <w:spacing w:val="-2"/>
          <w:sz w:val="24"/>
          <w:szCs w:val="24"/>
        </w:rPr>
        <w:t xml:space="preserve"> рельефа,</w:t>
      </w:r>
      <w:r w:rsidR="00EF421A">
        <w:rPr>
          <w:rFonts w:ascii="Times New Roman" w:eastAsia="Times New Roman" w:hAnsi="Times New Roman" w:cs="Times New Roman"/>
          <w:spacing w:val="-2"/>
          <w:sz w:val="24"/>
          <w:szCs w:val="24"/>
        </w:rPr>
        <w:t xml:space="preserve"> образовавшиеся на краю тающего ледника в пустотах</w:t>
      </w:r>
      <w:r w:rsidRPr="00454892">
        <w:rPr>
          <w:rFonts w:ascii="Times New Roman" w:eastAsia="Times New Roman" w:hAnsi="Times New Roman" w:cs="Times New Roman"/>
          <w:spacing w:val="-2"/>
          <w:sz w:val="24"/>
          <w:szCs w:val="24"/>
        </w:rPr>
        <w:t xml:space="preserve"> </w:t>
      </w:r>
      <w:r w:rsidR="00EF421A">
        <w:rPr>
          <w:rFonts w:ascii="Times New Roman" w:eastAsia="Times New Roman" w:hAnsi="Times New Roman" w:cs="Times New Roman"/>
          <w:spacing w:val="-2"/>
          <w:sz w:val="24"/>
          <w:szCs w:val="24"/>
        </w:rPr>
        <w:t xml:space="preserve">льда, </w:t>
      </w:r>
      <w:r w:rsidRPr="00454892">
        <w:rPr>
          <w:rFonts w:ascii="Times New Roman" w:eastAsia="Times New Roman" w:hAnsi="Times New Roman" w:cs="Times New Roman"/>
          <w:spacing w:val="-2"/>
          <w:sz w:val="24"/>
          <w:szCs w:val="24"/>
        </w:rPr>
        <w:t>имеющ</w:t>
      </w:r>
      <w:r w:rsidR="00EF421A">
        <w:rPr>
          <w:rFonts w:ascii="Times New Roman" w:eastAsia="Times New Roman" w:hAnsi="Times New Roman" w:cs="Times New Roman"/>
          <w:spacing w:val="-2"/>
          <w:sz w:val="24"/>
          <w:szCs w:val="24"/>
        </w:rPr>
        <w:t>ие</w:t>
      </w:r>
      <w:r w:rsidRPr="00454892">
        <w:rPr>
          <w:rFonts w:ascii="Times New Roman" w:eastAsia="Times New Roman" w:hAnsi="Times New Roman" w:cs="Times New Roman"/>
          <w:spacing w:val="-2"/>
          <w:sz w:val="24"/>
          <w:szCs w:val="24"/>
        </w:rPr>
        <w:t xml:space="preserve"> вид конуса или купола, часто с плоской вершиной, крутыми склонами (до 45°), сложенн</w:t>
      </w:r>
      <w:r w:rsidR="00EF421A">
        <w:rPr>
          <w:rFonts w:ascii="Times New Roman" w:eastAsia="Times New Roman" w:hAnsi="Times New Roman" w:cs="Times New Roman"/>
          <w:spacing w:val="-2"/>
          <w:sz w:val="24"/>
          <w:szCs w:val="24"/>
        </w:rPr>
        <w:t>ые</w:t>
      </w:r>
      <w:r w:rsidRPr="00454892">
        <w:rPr>
          <w:rFonts w:ascii="Times New Roman" w:eastAsia="Times New Roman" w:hAnsi="Times New Roman" w:cs="Times New Roman"/>
          <w:spacing w:val="-2"/>
          <w:sz w:val="24"/>
          <w:szCs w:val="24"/>
        </w:rPr>
        <w:t xml:space="preserve"> отсортированным гравием, песками и супесями, с горизонтальной или диагональной слоистостью</w:t>
      </w:r>
      <w:r>
        <w:rPr>
          <w:rFonts w:ascii="Times New Roman" w:eastAsia="Times New Roman" w:hAnsi="Times New Roman" w:cs="Times New Roman"/>
          <w:spacing w:val="-2"/>
          <w:sz w:val="24"/>
          <w:szCs w:val="24"/>
        </w:rPr>
        <w:t>.</w:t>
      </w:r>
      <w:r w:rsidR="00EF421A" w:rsidRPr="00EF421A">
        <w:rPr>
          <w:rFonts w:ascii="Times New Roman" w:eastAsia="Times New Roman" w:hAnsi="Times New Roman" w:cs="Times New Roman"/>
          <w:spacing w:val="-2"/>
          <w:sz w:val="24"/>
          <w:szCs w:val="24"/>
        </w:rPr>
        <w:t xml:space="preserve"> Их высота обычно колеблется от 6 до 12 м и лишь в очень редких случаях достигает 30 м.</w:t>
      </w:r>
    </w:p>
    <w:p w:rsidR="00454892" w:rsidRDefault="00EF421A" w:rsidP="00454892">
      <w:pPr>
        <w:widowControl w:val="0"/>
        <w:spacing w:after="0" w:line="240" w:lineRule="auto"/>
        <w:ind w:firstLine="709"/>
        <w:jc w:val="both"/>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 xml:space="preserve"> </w:t>
      </w:r>
      <w:r w:rsidR="00454892" w:rsidRPr="00454892">
        <w:rPr>
          <w:rFonts w:ascii="Times New Roman" w:eastAsia="Times New Roman" w:hAnsi="Times New Roman" w:cs="Times New Roman"/>
          <w:spacing w:val="-2"/>
          <w:sz w:val="24"/>
          <w:szCs w:val="24"/>
        </w:rPr>
        <w:t>На территории заказника размещается крупный камовый массив, состоящий из множества камовых холмов</w:t>
      </w:r>
      <w:r w:rsidR="00591758" w:rsidRPr="00591758">
        <w:rPr>
          <w:rFonts w:ascii="Times New Roman" w:eastAsia="Times New Roman" w:hAnsi="Times New Roman" w:cs="Times New Roman"/>
          <w:spacing w:val="-2"/>
          <w:sz w:val="24"/>
          <w:szCs w:val="24"/>
        </w:rPr>
        <w:t>, разделенных между собой ложбинами</w:t>
      </w:r>
      <w:r w:rsidR="00591758">
        <w:rPr>
          <w:rFonts w:ascii="Times New Roman" w:eastAsia="Times New Roman" w:hAnsi="Times New Roman" w:cs="Times New Roman"/>
          <w:spacing w:val="-2"/>
          <w:sz w:val="24"/>
          <w:szCs w:val="24"/>
        </w:rPr>
        <w:t xml:space="preserve"> и котловинами</w:t>
      </w:r>
      <w:r w:rsidR="00591758" w:rsidRPr="00591758">
        <w:rPr>
          <w:rFonts w:ascii="Times New Roman" w:eastAsia="Times New Roman" w:hAnsi="Times New Roman" w:cs="Times New Roman"/>
          <w:spacing w:val="-2"/>
          <w:sz w:val="24"/>
          <w:szCs w:val="24"/>
        </w:rPr>
        <w:t xml:space="preserve">. </w:t>
      </w:r>
      <w:r w:rsidR="00454892" w:rsidRPr="00454892">
        <w:rPr>
          <w:rFonts w:ascii="Times New Roman" w:eastAsia="Times New Roman" w:hAnsi="Times New Roman" w:cs="Times New Roman"/>
          <w:spacing w:val="-2"/>
          <w:sz w:val="24"/>
          <w:szCs w:val="24"/>
        </w:rPr>
        <w:t>Размеры холмов достигают 0,5</w:t>
      </w:r>
      <w:r w:rsidR="00454892">
        <w:rPr>
          <w:rFonts w:ascii="Times New Roman" w:eastAsia="Times New Roman" w:hAnsi="Times New Roman" w:cs="Times New Roman"/>
          <w:spacing w:val="-2"/>
          <w:sz w:val="24"/>
          <w:szCs w:val="24"/>
        </w:rPr>
        <w:t>–</w:t>
      </w:r>
      <w:r w:rsidR="00454892" w:rsidRPr="00454892">
        <w:rPr>
          <w:rFonts w:ascii="Times New Roman" w:eastAsia="Times New Roman" w:hAnsi="Times New Roman" w:cs="Times New Roman"/>
          <w:spacing w:val="-2"/>
          <w:sz w:val="24"/>
          <w:szCs w:val="24"/>
        </w:rPr>
        <w:t>1,0 км, относительные высоты вершин холмов достигают 25</w:t>
      </w:r>
      <w:r>
        <w:rPr>
          <w:rFonts w:ascii="Times New Roman" w:eastAsia="Times New Roman" w:hAnsi="Times New Roman" w:cs="Times New Roman"/>
          <w:spacing w:val="-2"/>
          <w:sz w:val="24"/>
          <w:szCs w:val="24"/>
        </w:rPr>
        <w:t>–</w:t>
      </w:r>
      <w:r w:rsidR="00454892" w:rsidRPr="00454892">
        <w:rPr>
          <w:rFonts w:ascii="Times New Roman" w:eastAsia="Times New Roman" w:hAnsi="Times New Roman" w:cs="Times New Roman"/>
          <w:spacing w:val="-2"/>
          <w:sz w:val="24"/>
          <w:szCs w:val="24"/>
        </w:rPr>
        <w:t xml:space="preserve">30 м, </w:t>
      </w:r>
      <w:r w:rsidR="00591758">
        <w:rPr>
          <w:rFonts w:ascii="Times New Roman" w:eastAsia="Times New Roman" w:hAnsi="Times New Roman" w:cs="Times New Roman"/>
          <w:spacing w:val="-2"/>
          <w:sz w:val="24"/>
          <w:szCs w:val="24"/>
        </w:rPr>
        <w:t>к</w:t>
      </w:r>
      <w:r w:rsidR="00591758" w:rsidRPr="00591758">
        <w:rPr>
          <w:rFonts w:ascii="Times New Roman" w:eastAsia="Times New Roman" w:hAnsi="Times New Roman" w:cs="Times New Roman"/>
          <w:spacing w:val="-2"/>
          <w:sz w:val="24"/>
          <w:szCs w:val="24"/>
        </w:rPr>
        <w:t xml:space="preserve">рутизна склонов достигает 25–30°. </w:t>
      </w:r>
      <w:r w:rsidR="00454892" w:rsidRPr="00454892">
        <w:rPr>
          <w:rFonts w:ascii="Times New Roman" w:eastAsia="Times New Roman" w:hAnsi="Times New Roman" w:cs="Times New Roman"/>
          <w:spacing w:val="-2"/>
          <w:sz w:val="24"/>
          <w:szCs w:val="24"/>
        </w:rPr>
        <w:t>наивысшая точка размещ</w:t>
      </w:r>
      <w:r>
        <w:rPr>
          <w:rFonts w:ascii="Times New Roman" w:eastAsia="Times New Roman" w:hAnsi="Times New Roman" w:cs="Times New Roman"/>
          <w:spacing w:val="-2"/>
          <w:sz w:val="24"/>
          <w:szCs w:val="24"/>
        </w:rPr>
        <w:t>ается в 1 км к юго-западу от д. </w:t>
      </w:r>
      <w:r w:rsidR="00454892" w:rsidRPr="00454892">
        <w:rPr>
          <w:rFonts w:ascii="Times New Roman" w:eastAsia="Times New Roman" w:hAnsi="Times New Roman" w:cs="Times New Roman"/>
          <w:spacing w:val="-2"/>
          <w:sz w:val="24"/>
          <w:szCs w:val="24"/>
        </w:rPr>
        <w:t>Авдеенки и имеет отметку 205,8</w:t>
      </w:r>
      <w:r w:rsidR="00454892">
        <w:rPr>
          <w:rFonts w:ascii="Times New Roman" w:eastAsia="Times New Roman" w:hAnsi="Times New Roman" w:cs="Times New Roman"/>
          <w:spacing w:val="-2"/>
          <w:sz w:val="24"/>
          <w:szCs w:val="24"/>
        </w:rPr>
        <w:t> </w:t>
      </w:r>
      <w:r w:rsidR="00454892" w:rsidRPr="00454892">
        <w:rPr>
          <w:rFonts w:ascii="Times New Roman" w:eastAsia="Times New Roman" w:hAnsi="Times New Roman" w:cs="Times New Roman"/>
          <w:spacing w:val="-2"/>
          <w:sz w:val="24"/>
          <w:szCs w:val="24"/>
        </w:rPr>
        <w:t>м, абсолютная отметка уреза воды в р. Берновка – 160,9 м.</w:t>
      </w:r>
    </w:p>
    <w:p w:rsidR="00591758" w:rsidRDefault="00591758" w:rsidP="00454892">
      <w:pPr>
        <w:widowControl w:val="0"/>
        <w:spacing w:after="0" w:line="240" w:lineRule="auto"/>
        <w:ind w:firstLine="709"/>
        <w:jc w:val="both"/>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К</w:t>
      </w:r>
      <w:r w:rsidRPr="00591758">
        <w:rPr>
          <w:rFonts w:ascii="Times New Roman" w:eastAsia="Times New Roman" w:hAnsi="Times New Roman" w:cs="Times New Roman"/>
          <w:spacing w:val="-2"/>
          <w:sz w:val="24"/>
          <w:szCs w:val="24"/>
        </w:rPr>
        <w:t>амовый комплекс заказника образует довольно сложный рисунок на дневной поверхности. О молодости</w:t>
      </w:r>
      <w:r>
        <w:rPr>
          <w:rFonts w:ascii="Times New Roman" w:eastAsia="Times New Roman" w:hAnsi="Times New Roman" w:cs="Times New Roman"/>
          <w:spacing w:val="-2"/>
          <w:sz w:val="24"/>
          <w:szCs w:val="24"/>
        </w:rPr>
        <w:t xml:space="preserve"> и сложности</w:t>
      </w:r>
      <w:r w:rsidRPr="00591758">
        <w:rPr>
          <w:rFonts w:ascii="Times New Roman" w:eastAsia="Times New Roman" w:hAnsi="Times New Roman" w:cs="Times New Roman"/>
          <w:spacing w:val="-2"/>
          <w:sz w:val="24"/>
          <w:szCs w:val="24"/>
        </w:rPr>
        <w:t xml:space="preserve"> рельефа </w:t>
      </w:r>
      <w:r>
        <w:rPr>
          <w:rFonts w:ascii="Times New Roman" w:eastAsia="Times New Roman" w:hAnsi="Times New Roman" w:cs="Times New Roman"/>
          <w:spacing w:val="-2"/>
          <w:sz w:val="24"/>
          <w:szCs w:val="24"/>
        </w:rPr>
        <w:t xml:space="preserve">заказника «Яново» </w:t>
      </w:r>
      <w:r w:rsidRPr="00591758">
        <w:rPr>
          <w:rFonts w:ascii="Times New Roman" w:eastAsia="Times New Roman" w:hAnsi="Times New Roman" w:cs="Times New Roman"/>
          <w:spacing w:val="-2"/>
          <w:sz w:val="24"/>
          <w:szCs w:val="24"/>
        </w:rPr>
        <w:t xml:space="preserve">свидетельствует </w:t>
      </w:r>
      <w:r>
        <w:rPr>
          <w:rFonts w:ascii="Times New Roman" w:eastAsia="Times New Roman" w:hAnsi="Times New Roman" w:cs="Times New Roman"/>
          <w:spacing w:val="-2"/>
          <w:sz w:val="24"/>
          <w:szCs w:val="24"/>
        </w:rPr>
        <w:t xml:space="preserve">наличие </w:t>
      </w:r>
      <w:r w:rsidRPr="00591758">
        <w:rPr>
          <w:rFonts w:ascii="Times New Roman" w:eastAsia="Times New Roman" w:hAnsi="Times New Roman" w:cs="Times New Roman"/>
          <w:spacing w:val="-2"/>
          <w:sz w:val="24"/>
          <w:szCs w:val="24"/>
        </w:rPr>
        <w:t xml:space="preserve">современных озер </w:t>
      </w:r>
      <w:r>
        <w:rPr>
          <w:rFonts w:ascii="Times New Roman" w:eastAsia="Times New Roman" w:hAnsi="Times New Roman" w:cs="Times New Roman"/>
          <w:spacing w:val="-2"/>
          <w:sz w:val="24"/>
          <w:szCs w:val="24"/>
        </w:rPr>
        <w:t>ложбинного</w:t>
      </w:r>
      <w:r w:rsidRPr="00591758">
        <w:rPr>
          <w:rFonts w:ascii="Times New Roman" w:eastAsia="Times New Roman" w:hAnsi="Times New Roman" w:cs="Times New Roman"/>
          <w:spacing w:val="-2"/>
          <w:sz w:val="24"/>
          <w:szCs w:val="24"/>
        </w:rPr>
        <w:t>, эворзионного, остаточного и сложного типа, образованных деятельностью ледника и талых ледниковых вод.</w:t>
      </w:r>
    </w:p>
    <w:p w:rsidR="00591758" w:rsidRDefault="00591758" w:rsidP="00454892">
      <w:pPr>
        <w:widowControl w:val="0"/>
        <w:spacing w:after="0" w:line="240" w:lineRule="auto"/>
        <w:ind w:firstLine="709"/>
        <w:jc w:val="both"/>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Практически повсеместно на холмистых участках проявляются с</w:t>
      </w:r>
      <w:r w:rsidRPr="00591758">
        <w:rPr>
          <w:rFonts w:ascii="Times New Roman" w:eastAsia="Times New Roman" w:hAnsi="Times New Roman" w:cs="Times New Roman"/>
          <w:spacing w:val="-2"/>
          <w:sz w:val="24"/>
          <w:szCs w:val="24"/>
        </w:rPr>
        <w:t xml:space="preserve">овременные эрозионные процессы. </w:t>
      </w:r>
      <w:r>
        <w:rPr>
          <w:rFonts w:ascii="Times New Roman" w:eastAsia="Times New Roman" w:hAnsi="Times New Roman" w:cs="Times New Roman"/>
          <w:spacing w:val="-2"/>
          <w:sz w:val="24"/>
          <w:szCs w:val="24"/>
        </w:rPr>
        <w:t>На отдельных участках формируется овражно-балочная сеть.</w:t>
      </w:r>
      <w:r w:rsidR="00AF239B">
        <w:rPr>
          <w:rFonts w:ascii="Times New Roman" w:eastAsia="Times New Roman" w:hAnsi="Times New Roman" w:cs="Times New Roman"/>
          <w:spacing w:val="-2"/>
          <w:sz w:val="24"/>
          <w:szCs w:val="24"/>
        </w:rPr>
        <w:t xml:space="preserve"> </w:t>
      </w:r>
      <w:r w:rsidRPr="00591758">
        <w:rPr>
          <w:rFonts w:ascii="Times New Roman" w:eastAsia="Times New Roman" w:hAnsi="Times New Roman" w:cs="Times New Roman"/>
          <w:spacing w:val="-2"/>
          <w:sz w:val="24"/>
          <w:szCs w:val="24"/>
        </w:rPr>
        <w:t>Частыми элементами рельефа здесь являются промоины и рытвины.</w:t>
      </w:r>
    </w:p>
    <w:p w:rsidR="00591758" w:rsidRPr="009F24E7" w:rsidRDefault="00591758" w:rsidP="00454892">
      <w:pPr>
        <w:widowControl w:val="0"/>
        <w:spacing w:after="0" w:line="240" w:lineRule="auto"/>
        <w:ind w:firstLine="709"/>
        <w:jc w:val="both"/>
        <w:rPr>
          <w:rFonts w:ascii="Times New Roman" w:eastAsia="Times New Roman" w:hAnsi="Times New Roman" w:cs="Times New Roman"/>
          <w:spacing w:val="-2"/>
          <w:sz w:val="20"/>
          <w:szCs w:val="20"/>
        </w:rPr>
      </w:pPr>
    </w:p>
    <w:p w:rsidR="00B45F87" w:rsidRDefault="00B45F87" w:rsidP="00B45F87">
      <w:pPr>
        <w:keepNext/>
        <w:widowControl w:val="0"/>
        <w:overflowPunct w:val="0"/>
        <w:autoSpaceDE w:val="0"/>
        <w:autoSpaceDN w:val="0"/>
        <w:adjustRightInd w:val="0"/>
        <w:spacing w:after="0" w:line="240" w:lineRule="auto"/>
        <w:ind w:firstLine="709"/>
        <w:outlineLvl w:val="0"/>
        <w:rPr>
          <w:rFonts w:ascii="Times New Roman" w:eastAsia="Times New Roman" w:hAnsi="Times New Roman" w:cs="Times New Roman"/>
          <w:b/>
          <w:sz w:val="24"/>
          <w:szCs w:val="24"/>
          <w:lang w:val="x-none" w:eastAsia="x-none"/>
        </w:rPr>
      </w:pPr>
      <w:bookmarkStart w:id="9" w:name="_Toc51693201"/>
      <w:bookmarkStart w:id="10" w:name="_Toc211608604"/>
      <w:r w:rsidRPr="00187D99">
        <w:rPr>
          <w:rFonts w:ascii="Times New Roman" w:eastAsia="Times New Roman" w:hAnsi="Times New Roman" w:cs="Times New Roman"/>
          <w:b/>
          <w:sz w:val="24"/>
          <w:szCs w:val="24"/>
          <w:lang w:val="x-none" w:eastAsia="x-none"/>
        </w:rPr>
        <w:t>2.2 Климат</w:t>
      </w:r>
      <w:bookmarkEnd w:id="9"/>
      <w:bookmarkEnd w:id="10"/>
    </w:p>
    <w:p w:rsidR="00CB4456" w:rsidRPr="00CB4456" w:rsidRDefault="00CB4456" w:rsidP="009F24E7">
      <w:pPr>
        <w:spacing w:after="0" w:line="240" w:lineRule="auto"/>
        <w:ind w:firstLine="709"/>
        <w:jc w:val="both"/>
        <w:rPr>
          <w:rFonts w:ascii="Times New Roman" w:eastAsia="Times New Roman" w:hAnsi="Times New Roman" w:cs="Times New Roman"/>
          <w:sz w:val="20"/>
          <w:szCs w:val="20"/>
        </w:rPr>
      </w:pPr>
    </w:p>
    <w:p w:rsidR="004F59F0" w:rsidRPr="00187D99" w:rsidRDefault="00B45F87" w:rsidP="009F24E7">
      <w:pPr>
        <w:spacing w:after="0" w:line="240" w:lineRule="auto"/>
        <w:ind w:firstLine="709"/>
        <w:jc w:val="both"/>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 xml:space="preserve">Территория заказника относится к Городокско-Витебскому агроклиматическому району восточной подобласти Северной умеренно теплой влажной агроклиматической области </w:t>
      </w:r>
      <w:r w:rsidRPr="00187D99">
        <w:rPr>
          <w:rFonts w:ascii="Times New Roman" w:eastAsia="Times New Roman" w:hAnsi="Times New Roman" w:cs="Times New Roman"/>
        </w:rPr>
        <w:t>[</w:t>
      </w:r>
      <w:r w:rsidRPr="00187D99">
        <w:rPr>
          <w:rFonts w:ascii="Times New Roman" w:eastAsia="Times New Roman" w:hAnsi="Times New Roman" w:cs="Times New Roman"/>
          <w:sz w:val="24"/>
          <w:szCs w:val="24"/>
          <w:lang w:eastAsia="ru-RU"/>
        </w:rPr>
        <w:t>1]</w:t>
      </w:r>
      <w:r w:rsidRPr="00187D99">
        <w:rPr>
          <w:rFonts w:ascii="Times New Roman" w:eastAsia="Times New Roman" w:hAnsi="Times New Roman" w:cs="Times New Roman"/>
          <w:sz w:val="24"/>
          <w:szCs w:val="24"/>
        </w:rPr>
        <w:t>,</w:t>
      </w:r>
      <w:r w:rsidRPr="00187D99">
        <w:rPr>
          <w:rFonts w:ascii="Times New Roman" w:eastAsia="Times New Roman" w:hAnsi="Times New Roman" w:cs="Times New Roman"/>
          <w:lang w:val="be-BY"/>
        </w:rPr>
        <w:t xml:space="preserve"> </w:t>
      </w:r>
      <w:r w:rsidRPr="00187D99">
        <w:rPr>
          <w:rFonts w:ascii="Times New Roman" w:eastAsia="Times New Roman" w:hAnsi="Times New Roman" w:cs="Times New Roman"/>
          <w:sz w:val="24"/>
          <w:szCs w:val="24"/>
        </w:rPr>
        <w:t xml:space="preserve">для которой характерна умеренно холодная зима с устойчивым </w:t>
      </w:r>
      <w:r w:rsidR="004F59F0" w:rsidRPr="00187D99">
        <w:rPr>
          <w:rFonts w:ascii="Times New Roman" w:eastAsia="Times New Roman" w:hAnsi="Times New Roman" w:cs="Times New Roman"/>
          <w:sz w:val="24"/>
          <w:szCs w:val="24"/>
        </w:rPr>
        <w:t>с</w:t>
      </w:r>
      <w:r w:rsidRPr="00187D99">
        <w:rPr>
          <w:rFonts w:ascii="Times New Roman" w:eastAsia="Times New Roman" w:hAnsi="Times New Roman" w:cs="Times New Roman"/>
          <w:sz w:val="24"/>
          <w:szCs w:val="24"/>
        </w:rPr>
        <w:t xml:space="preserve">нежным покровом, умеренно теплым вегетационным периодом, устойчивым увлажнением. </w:t>
      </w:r>
      <w:r w:rsidR="004F59F0" w:rsidRPr="00187D99">
        <w:rPr>
          <w:rFonts w:ascii="Times New Roman" w:eastAsia="Times New Roman" w:hAnsi="Times New Roman" w:cs="Times New Roman"/>
          <w:sz w:val="24"/>
          <w:szCs w:val="24"/>
        </w:rPr>
        <w:t>Городокско-Витебский агроклиматический района является самым холодным на территории Беларуси.</w:t>
      </w:r>
    </w:p>
    <w:p w:rsidR="00B45F87" w:rsidRPr="00187D99" w:rsidRDefault="00B45F87" w:rsidP="009F24E7">
      <w:pPr>
        <w:spacing w:after="0" w:line="240" w:lineRule="auto"/>
        <w:ind w:firstLine="709"/>
        <w:jc w:val="both"/>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Климат территории определяется влиянием достаточно прохладных и влажных атлантических, континентальных и арктических воздушных масс, которые в холодную половину года вызывают потепление, летом приносят прохладную с дождями погоду. Чередование воздушных масс различного происхождения создает характерный неустойчивый тип погоды с летними похолоданиями и зимними оттепелями.</w:t>
      </w:r>
      <w:r w:rsidR="004F59F0" w:rsidRPr="00187D99">
        <w:rPr>
          <w:rFonts w:ascii="Times New Roman" w:eastAsia="Times New Roman" w:hAnsi="Times New Roman" w:cs="Times New Roman"/>
          <w:sz w:val="24"/>
          <w:szCs w:val="24"/>
        </w:rPr>
        <w:t xml:space="preserve"> </w:t>
      </w:r>
    </w:p>
    <w:p w:rsidR="00B45F87" w:rsidRPr="00187D99" w:rsidRDefault="00B45F87" w:rsidP="009F24E7">
      <w:pPr>
        <w:spacing w:after="0" w:line="240" w:lineRule="auto"/>
        <w:ind w:firstLine="709"/>
        <w:jc w:val="both"/>
        <w:rPr>
          <w:rFonts w:ascii="Times New Roman" w:eastAsia="Times New Roman" w:hAnsi="Times New Roman" w:cs="Times New Roman"/>
          <w:sz w:val="24"/>
        </w:rPr>
      </w:pPr>
      <w:r w:rsidRPr="00187D99">
        <w:rPr>
          <w:rFonts w:ascii="Times New Roman" w:eastAsia="Times New Roman" w:hAnsi="Times New Roman" w:cs="Times New Roman"/>
          <w:sz w:val="24"/>
        </w:rPr>
        <w:t>При вторжении зимой</w:t>
      </w:r>
      <w:r w:rsidRPr="00187D99">
        <w:rPr>
          <w:rFonts w:ascii="Times New Roman" w:eastAsia="Times New Roman" w:hAnsi="Times New Roman" w:cs="Times New Roman"/>
          <w:lang w:val="be-BY"/>
        </w:rPr>
        <w:t xml:space="preserve"> </w:t>
      </w:r>
      <w:r w:rsidRPr="00187D99">
        <w:rPr>
          <w:rFonts w:ascii="Times New Roman" w:eastAsia="Times New Roman" w:hAnsi="Times New Roman" w:cs="Times New Roman"/>
          <w:sz w:val="24"/>
        </w:rPr>
        <w:t>западных морских воздушных масс умеренных широт устанавливается пасмурная погода со снегопадами, метелями, оттепелями, летом – ненастная прохладная и даже холодная погода, часто с обложными дождями. Нередки в регионе арктические и тропические воздушные массы. Вторжение арктического воздуха вызывает похолодание во все сезоны года: осенью и зимой с его приходом устанавливается тихая безоблачная погода с резким колебанием температуры; весной наблюдается значительное понижение температуры, сопровождающееся выпадением снега и (или) дождя, сильными порывистыми ветрами; летом он в одних случаях приносит похолодание, в других – незначительное понижение жары. С приходом континентальных тропических воздушных масс весной и летом устанавливается сухая и жаркая погода, зимой – оттепель; осенью – возвращение тепла, связанное с устойчивым антициклоном с преобладанием малооблачной погоды, южными ветрами. Повторяемость прохождения циклонов составляет более 60 %. Наибольшая их активность приходится на осенне-зимний период, отличающийся резкими изменениями температуры воздуха, характера облачности и осадков. Антициклоны для исследуемой территории менее характерны (повторяемость составляет менее 40 %). С их приходом устанавливается тихая ясная погода без осадков, с высокими температурами летом и низкими зимой.</w:t>
      </w:r>
    </w:p>
    <w:p w:rsidR="00B45F87" w:rsidRPr="00187D99" w:rsidRDefault="00B45F87" w:rsidP="009F24E7">
      <w:pPr>
        <w:widowControl w:val="0"/>
        <w:tabs>
          <w:tab w:val="left" w:leader="hyphen" w:pos="4867"/>
        </w:tabs>
        <w:spacing w:after="0" w:line="240" w:lineRule="auto"/>
        <w:ind w:firstLine="709"/>
        <w:jc w:val="both"/>
        <w:rPr>
          <w:rFonts w:ascii="Times New Roman" w:eastAsia="Times New Roman" w:hAnsi="Times New Roman" w:cs="Times New Roman"/>
          <w:sz w:val="24"/>
        </w:rPr>
      </w:pPr>
      <w:r w:rsidRPr="00187D99">
        <w:rPr>
          <w:rFonts w:ascii="Times New Roman" w:eastAsia="Times New Roman" w:hAnsi="Times New Roman" w:cs="Times New Roman"/>
          <w:sz w:val="24"/>
        </w:rPr>
        <w:t>Годовые суммы радиационного баланса составляют 1500–1550 МДж/м</w:t>
      </w:r>
      <w:r w:rsidRPr="00187D99">
        <w:rPr>
          <w:rFonts w:ascii="Times New Roman" w:eastAsia="Times New Roman" w:hAnsi="Times New Roman" w:cs="Times New Roman"/>
          <w:sz w:val="24"/>
          <w:vertAlign w:val="superscript"/>
        </w:rPr>
        <w:t>2</w:t>
      </w:r>
      <w:r w:rsidRPr="00187D99">
        <w:rPr>
          <w:rFonts w:ascii="Times New Roman" w:eastAsia="Times New Roman" w:hAnsi="Times New Roman" w:cs="Times New Roman"/>
          <w:sz w:val="24"/>
        </w:rPr>
        <w:t xml:space="preserve"> [1]. В период с марта по октябрь радиационный баланс положителен. Наибольшая его величина характерна для июня. Зимой радиационный баланс отрицательный вследствие того, что поверхность теряет тепла больше, чем получает ее от Солнца; наименьшая величина его приходится на январь. Суммарная солнечная радиация в теплый период составляет 2900–3000 МДж/м</w:t>
      </w:r>
      <w:r w:rsidRPr="00187D99">
        <w:rPr>
          <w:rFonts w:ascii="Times New Roman" w:eastAsia="Times New Roman" w:hAnsi="Times New Roman" w:cs="Times New Roman"/>
          <w:sz w:val="24"/>
          <w:vertAlign w:val="superscript"/>
        </w:rPr>
        <w:t>2</w:t>
      </w:r>
      <w:r w:rsidRPr="00187D99">
        <w:rPr>
          <w:rFonts w:ascii="Times New Roman" w:eastAsia="Times New Roman" w:hAnsi="Times New Roman" w:cs="Times New Roman"/>
          <w:sz w:val="24"/>
        </w:rPr>
        <w:t>, в холодное время года – 700–750 МДж/м</w:t>
      </w:r>
      <w:r w:rsidRPr="00187D99">
        <w:rPr>
          <w:rFonts w:ascii="Times New Roman" w:eastAsia="Times New Roman" w:hAnsi="Times New Roman" w:cs="Times New Roman"/>
          <w:sz w:val="24"/>
          <w:vertAlign w:val="superscript"/>
        </w:rPr>
        <w:t>2</w:t>
      </w:r>
      <w:r w:rsidRPr="00187D99">
        <w:rPr>
          <w:rFonts w:ascii="Times New Roman" w:eastAsia="Times New Roman" w:hAnsi="Times New Roman" w:cs="Times New Roman"/>
          <w:sz w:val="24"/>
        </w:rPr>
        <w:t>, среднегодовое значение равно 3600–3800 МДж/м</w:t>
      </w:r>
      <w:r w:rsidRPr="00187D99">
        <w:rPr>
          <w:rFonts w:ascii="Times New Roman" w:eastAsia="Times New Roman" w:hAnsi="Times New Roman" w:cs="Times New Roman"/>
          <w:sz w:val="24"/>
          <w:vertAlign w:val="superscript"/>
        </w:rPr>
        <w:t>2</w:t>
      </w:r>
      <w:r w:rsidRPr="00187D99">
        <w:rPr>
          <w:rFonts w:ascii="Times New Roman" w:eastAsia="Times New Roman" w:hAnsi="Times New Roman" w:cs="Times New Roman"/>
          <w:sz w:val="24"/>
        </w:rPr>
        <w:t xml:space="preserve">. Продолжительность солнечного сияния на территории заказника составляет 1750–1800 ч/год, из них 44 % приходится на лето, 8 % – на зиму. </w:t>
      </w:r>
    </w:p>
    <w:p w:rsidR="00B45F87" w:rsidRPr="00187D99" w:rsidRDefault="00B45F87" w:rsidP="009F24E7">
      <w:pPr>
        <w:widowControl w:val="0"/>
        <w:tabs>
          <w:tab w:val="left" w:leader="hyphen" w:pos="4867"/>
        </w:tabs>
        <w:spacing w:after="0" w:line="240" w:lineRule="auto"/>
        <w:ind w:firstLine="709"/>
        <w:jc w:val="both"/>
        <w:rPr>
          <w:rFonts w:ascii="Times New Roman" w:eastAsia="Times New Roman" w:hAnsi="Times New Roman" w:cs="Times New Roman"/>
          <w:sz w:val="24"/>
        </w:rPr>
      </w:pPr>
      <w:r w:rsidRPr="00187D99">
        <w:rPr>
          <w:rFonts w:ascii="Times New Roman" w:eastAsia="Times New Roman" w:hAnsi="Times New Roman" w:cs="Times New Roman"/>
          <w:sz w:val="24"/>
        </w:rPr>
        <w:t xml:space="preserve">Термический режим характеризуется положительными среднегодовыми температурами воздуха. В зимний период при небольших поступлениях солнечного тепла в формировании температурного режима усиливается роль циркуляции атмосферы. Теплый воздух с Атлантики повышает температуру. Зимой, при небольшом количестве солнечного тепла и усилении циркуляции атмосферы, более значительны межсуточные колебания температуры и ее изменчивость в пределах нескольких лет. </w:t>
      </w:r>
      <w:r w:rsidRPr="00187D99">
        <w:rPr>
          <w:rFonts w:ascii="Times New Roman" w:eastAsia="Times New Roman" w:hAnsi="Times New Roman" w:cs="Times New Roman"/>
          <w:sz w:val="24"/>
          <w:szCs w:val="24"/>
        </w:rPr>
        <w:t xml:space="preserve">Сумма активных температур воздуха на территории заказника </w:t>
      </w:r>
      <w:r w:rsidR="0042232D" w:rsidRPr="00187D99">
        <w:rPr>
          <w:rFonts w:ascii="Times New Roman" w:eastAsia="Times New Roman" w:hAnsi="Times New Roman" w:cs="Times New Roman"/>
          <w:sz w:val="24"/>
          <w:szCs w:val="24"/>
        </w:rPr>
        <w:t>«Яново»</w:t>
      </w:r>
      <w:r w:rsidRPr="00187D99">
        <w:rPr>
          <w:rFonts w:ascii="Times New Roman" w:eastAsia="Times New Roman" w:hAnsi="Times New Roman" w:cs="Times New Roman"/>
          <w:sz w:val="24"/>
          <w:szCs w:val="24"/>
        </w:rPr>
        <w:t xml:space="preserve"> выше 10ºС составляет около 2200 </w:t>
      </w:r>
      <w:r w:rsidR="00D5192A" w:rsidRPr="00187D99">
        <w:rPr>
          <w:rFonts w:ascii="Times New Roman" w:eastAsia="Times New Roman" w:hAnsi="Times New Roman" w:cs="Times New Roman"/>
          <w:sz w:val="24"/>
          <w:szCs w:val="24"/>
        </w:rPr>
        <w:t>°С</w:t>
      </w:r>
      <w:r w:rsidRPr="00187D99">
        <w:rPr>
          <w:rFonts w:ascii="Times New Roman" w:eastAsia="Times New Roman" w:hAnsi="Times New Roman" w:cs="Times New Roman"/>
          <w:sz w:val="24"/>
          <w:szCs w:val="24"/>
        </w:rPr>
        <w:t>.</w:t>
      </w:r>
    </w:p>
    <w:p w:rsidR="00B45F87" w:rsidRPr="000F6D06" w:rsidRDefault="00B45F87" w:rsidP="009F24E7">
      <w:pPr>
        <w:widowControl w:val="0"/>
        <w:tabs>
          <w:tab w:val="left" w:leader="hyphen" w:pos="4867"/>
        </w:tabs>
        <w:spacing w:after="0" w:line="240" w:lineRule="auto"/>
        <w:ind w:firstLine="709"/>
        <w:jc w:val="both"/>
        <w:rPr>
          <w:rFonts w:ascii="Times New Roman" w:eastAsia="Times New Roman" w:hAnsi="Times New Roman" w:cs="Times New Roman"/>
          <w:sz w:val="24"/>
        </w:rPr>
      </w:pPr>
      <w:r w:rsidRPr="00187D99">
        <w:rPr>
          <w:rFonts w:ascii="Times New Roman" w:eastAsia="Times New Roman" w:hAnsi="Times New Roman" w:cs="Times New Roman"/>
          <w:sz w:val="24"/>
        </w:rPr>
        <w:t xml:space="preserve">Среднегодовая температура воздуха составляет плюс </w:t>
      </w:r>
      <w:r w:rsidR="00A20408" w:rsidRPr="00187D99">
        <w:rPr>
          <w:rFonts w:ascii="Times New Roman" w:eastAsia="Times New Roman" w:hAnsi="Times New Roman" w:cs="Times New Roman"/>
          <w:sz w:val="24"/>
        </w:rPr>
        <w:t>5,7</w:t>
      </w:r>
      <w:r w:rsidRPr="00187D99">
        <w:rPr>
          <w:rFonts w:ascii="Times New Roman" w:eastAsia="Times New Roman" w:hAnsi="Times New Roman" w:cs="Times New Roman"/>
          <w:sz w:val="24"/>
        </w:rPr>
        <w:t xml:space="preserve"> °С. Наиболее холодным месяцем является февраль. Средняя температура февраля равна – минус </w:t>
      </w:r>
      <w:r w:rsidR="00A20408" w:rsidRPr="00187D99">
        <w:rPr>
          <w:rFonts w:ascii="Times New Roman" w:eastAsia="Times New Roman" w:hAnsi="Times New Roman" w:cs="Times New Roman"/>
          <w:sz w:val="24"/>
        </w:rPr>
        <w:t>6,0</w:t>
      </w:r>
      <w:r w:rsidRPr="00187D99">
        <w:rPr>
          <w:rFonts w:ascii="Times New Roman" w:eastAsia="Times New Roman" w:hAnsi="Times New Roman" w:cs="Times New Roman"/>
          <w:sz w:val="24"/>
        </w:rPr>
        <w:t xml:space="preserve">, июля – плюс </w:t>
      </w:r>
      <w:r w:rsidR="00A20408" w:rsidRPr="00187D99">
        <w:rPr>
          <w:rFonts w:ascii="Times New Roman" w:eastAsia="Times New Roman" w:hAnsi="Times New Roman" w:cs="Times New Roman"/>
          <w:sz w:val="24"/>
        </w:rPr>
        <w:t>17,8 </w:t>
      </w:r>
      <w:r w:rsidRPr="00187D99">
        <w:rPr>
          <w:rFonts w:ascii="Times New Roman" w:eastAsia="Times New Roman" w:hAnsi="Times New Roman" w:cs="Times New Roman"/>
          <w:sz w:val="24"/>
        </w:rPr>
        <w:t>°С. В отдельные годы в летние месяцы температура воздуха может подниматься до плюс 30–35 °С (абсолютный максимум +</w:t>
      </w:r>
      <w:r w:rsidR="00A20408" w:rsidRPr="00187D99">
        <w:rPr>
          <w:rFonts w:ascii="Times New Roman" w:eastAsia="Times New Roman" w:hAnsi="Times New Roman" w:cs="Times New Roman"/>
          <w:sz w:val="24"/>
        </w:rPr>
        <w:t>36,2</w:t>
      </w:r>
      <w:r w:rsidRPr="00187D99">
        <w:rPr>
          <w:rFonts w:ascii="Times New Roman" w:eastAsia="Times New Roman" w:hAnsi="Times New Roman" w:cs="Times New Roman"/>
          <w:sz w:val="24"/>
        </w:rPr>
        <w:t xml:space="preserve">˚С (2010 г.)), а в холодные зимы может понижаться до минус 30–35 °С (абсолютный минимум минус </w:t>
      </w:r>
      <w:r w:rsidR="00A20408" w:rsidRPr="00187D99">
        <w:rPr>
          <w:rFonts w:ascii="Times New Roman" w:eastAsia="Times New Roman" w:hAnsi="Times New Roman" w:cs="Times New Roman"/>
          <w:sz w:val="24"/>
        </w:rPr>
        <w:t>41,5</w:t>
      </w:r>
      <w:r w:rsidRPr="00187D99">
        <w:rPr>
          <w:rFonts w:ascii="Times New Roman" w:eastAsia="Times New Roman" w:hAnsi="Times New Roman" w:cs="Times New Roman"/>
          <w:sz w:val="24"/>
        </w:rPr>
        <w:t>˚С (19</w:t>
      </w:r>
      <w:r w:rsidR="00A20408" w:rsidRPr="00187D99">
        <w:rPr>
          <w:rFonts w:ascii="Times New Roman" w:eastAsia="Times New Roman" w:hAnsi="Times New Roman" w:cs="Times New Roman"/>
          <w:sz w:val="24"/>
        </w:rPr>
        <w:t>40</w:t>
      </w:r>
      <w:r w:rsidRPr="00187D99">
        <w:rPr>
          <w:rFonts w:ascii="Times New Roman" w:eastAsia="Times New Roman" w:hAnsi="Times New Roman" w:cs="Times New Roman"/>
          <w:sz w:val="24"/>
        </w:rPr>
        <w:t xml:space="preserve"> г</w:t>
      </w:r>
      <w:r w:rsidRPr="000F6D06">
        <w:rPr>
          <w:rFonts w:ascii="Times New Roman" w:eastAsia="Times New Roman" w:hAnsi="Times New Roman" w:cs="Times New Roman"/>
          <w:sz w:val="24"/>
        </w:rPr>
        <w:t>.)) [</w:t>
      </w:r>
      <w:r w:rsidR="000F6D06" w:rsidRPr="000F6D06">
        <w:rPr>
          <w:rFonts w:ascii="Times New Roman" w:eastAsia="Times New Roman" w:hAnsi="Times New Roman" w:cs="Times New Roman"/>
          <w:sz w:val="24"/>
        </w:rPr>
        <w:t>6</w:t>
      </w:r>
      <w:r w:rsidRPr="000F6D06">
        <w:rPr>
          <w:rFonts w:ascii="Times New Roman" w:eastAsia="Times New Roman" w:hAnsi="Times New Roman" w:cs="Times New Roman"/>
          <w:sz w:val="24"/>
        </w:rPr>
        <w:t xml:space="preserve">]. </w:t>
      </w:r>
    </w:p>
    <w:p w:rsidR="00B45F87" w:rsidRPr="00187D99" w:rsidRDefault="00B45F87" w:rsidP="009F24E7">
      <w:pPr>
        <w:widowControl w:val="0"/>
        <w:tabs>
          <w:tab w:val="left" w:leader="hyphen" w:pos="4867"/>
        </w:tabs>
        <w:spacing w:after="0" w:line="240" w:lineRule="auto"/>
        <w:ind w:firstLine="709"/>
        <w:jc w:val="both"/>
        <w:rPr>
          <w:rFonts w:ascii="Times New Roman" w:eastAsia="Times New Roman" w:hAnsi="Times New Roman" w:cs="Times New Roman"/>
          <w:sz w:val="24"/>
        </w:rPr>
      </w:pPr>
      <w:r w:rsidRPr="00187D99">
        <w:rPr>
          <w:rFonts w:ascii="Times New Roman" w:eastAsia="Times New Roman" w:hAnsi="Times New Roman" w:cs="Times New Roman"/>
          <w:sz w:val="24"/>
        </w:rPr>
        <w:t>Средняя суточная температура падает ниже нуля в среднем по многолетним наблюдениям после 1</w:t>
      </w:r>
      <w:r w:rsidR="00A20408" w:rsidRPr="00187D99">
        <w:rPr>
          <w:rFonts w:ascii="Times New Roman" w:eastAsia="Times New Roman" w:hAnsi="Times New Roman" w:cs="Times New Roman"/>
          <w:sz w:val="24"/>
        </w:rPr>
        <w:t>4</w:t>
      </w:r>
      <w:r w:rsidRPr="00187D99">
        <w:rPr>
          <w:rFonts w:ascii="Times New Roman" w:eastAsia="Times New Roman" w:hAnsi="Times New Roman" w:cs="Times New Roman"/>
          <w:sz w:val="24"/>
        </w:rPr>
        <w:t xml:space="preserve"> ноября, после чего наступает климатическая зима. Последний зимний день приходится на </w:t>
      </w:r>
      <w:r w:rsidR="00A20408" w:rsidRPr="00187D99">
        <w:rPr>
          <w:rFonts w:ascii="Times New Roman" w:eastAsia="Times New Roman" w:hAnsi="Times New Roman" w:cs="Times New Roman"/>
          <w:sz w:val="24"/>
        </w:rPr>
        <w:t>21</w:t>
      </w:r>
      <w:r w:rsidR="00D75250" w:rsidRPr="00187D99">
        <w:rPr>
          <w:rFonts w:ascii="Times New Roman" w:eastAsia="Times New Roman" w:hAnsi="Times New Roman" w:cs="Times New Roman"/>
          <w:sz w:val="24"/>
        </w:rPr>
        <w:t xml:space="preserve"> марта</w:t>
      </w:r>
      <w:r w:rsidRPr="00187D99">
        <w:rPr>
          <w:rFonts w:ascii="Times New Roman" w:eastAsia="Times New Roman" w:hAnsi="Times New Roman" w:cs="Times New Roman"/>
          <w:sz w:val="24"/>
        </w:rPr>
        <w:t>.</w:t>
      </w:r>
    </w:p>
    <w:p w:rsidR="00B45F87" w:rsidRPr="00187D99" w:rsidRDefault="00B45F87" w:rsidP="009F24E7">
      <w:pPr>
        <w:widowControl w:val="0"/>
        <w:spacing w:after="0" w:line="240" w:lineRule="auto"/>
        <w:ind w:firstLine="709"/>
        <w:jc w:val="both"/>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Продолжительность безморозного периода составляет 1</w:t>
      </w:r>
      <w:r w:rsidR="004F59F0" w:rsidRPr="00187D99">
        <w:rPr>
          <w:rFonts w:ascii="Times New Roman" w:eastAsia="Times New Roman" w:hAnsi="Times New Roman" w:cs="Times New Roman"/>
          <w:sz w:val="24"/>
          <w:szCs w:val="24"/>
        </w:rPr>
        <w:t>24</w:t>
      </w:r>
      <w:r w:rsidRPr="00187D99">
        <w:rPr>
          <w:rFonts w:ascii="Times New Roman" w:eastAsia="Times New Roman" w:hAnsi="Times New Roman" w:cs="Times New Roman"/>
          <w:sz w:val="24"/>
          <w:szCs w:val="24"/>
        </w:rPr>
        <w:t>–1</w:t>
      </w:r>
      <w:r w:rsidR="004F59F0" w:rsidRPr="00187D99">
        <w:rPr>
          <w:rFonts w:ascii="Times New Roman" w:eastAsia="Times New Roman" w:hAnsi="Times New Roman" w:cs="Times New Roman"/>
          <w:sz w:val="24"/>
          <w:szCs w:val="24"/>
        </w:rPr>
        <w:t>44</w:t>
      </w:r>
      <w:r w:rsidRPr="00187D99">
        <w:rPr>
          <w:rFonts w:ascii="Times New Roman" w:eastAsia="Times New Roman" w:hAnsi="Times New Roman" w:cs="Times New Roman"/>
          <w:sz w:val="24"/>
          <w:szCs w:val="24"/>
        </w:rPr>
        <w:t xml:space="preserve"> суток, теплого периода температурой выше 10 °С –</w:t>
      </w:r>
      <w:r w:rsidR="00D75250" w:rsidRPr="00187D99">
        <w:rPr>
          <w:rFonts w:ascii="Times New Roman" w:eastAsia="Times New Roman" w:hAnsi="Times New Roman" w:cs="Times New Roman"/>
          <w:sz w:val="24"/>
          <w:szCs w:val="24"/>
        </w:rPr>
        <w:t xml:space="preserve"> </w:t>
      </w:r>
      <w:r w:rsidRPr="00187D99">
        <w:rPr>
          <w:rFonts w:ascii="Times New Roman" w:eastAsia="Times New Roman" w:hAnsi="Times New Roman" w:cs="Times New Roman"/>
          <w:sz w:val="24"/>
          <w:szCs w:val="24"/>
        </w:rPr>
        <w:t xml:space="preserve">142. Продолжительность периода с температурой воздуха ниже 0 °С – </w:t>
      </w:r>
      <w:r w:rsidR="00D75250" w:rsidRPr="00187D99">
        <w:rPr>
          <w:rFonts w:ascii="Times New Roman" w:eastAsia="Times New Roman" w:hAnsi="Times New Roman" w:cs="Times New Roman"/>
          <w:sz w:val="24"/>
          <w:szCs w:val="24"/>
        </w:rPr>
        <w:t>128</w:t>
      </w:r>
      <w:r w:rsidRPr="00187D99">
        <w:rPr>
          <w:rFonts w:ascii="Times New Roman" w:eastAsia="Times New Roman" w:hAnsi="Times New Roman" w:cs="Times New Roman"/>
          <w:sz w:val="24"/>
          <w:szCs w:val="24"/>
        </w:rPr>
        <w:t xml:space="preserve"> суток. Сумма активных температур за вегетационный период составляет 2400–2500˚С. Вегетационный период равен 180–185 суткам. Последний заморозок в воздухе бывает в среднем </w:t>
      </w:r>
      <w:r w:rsidR="004F59F0" w:rsidRPr="00187D99">
        <w:rPr>
          <w:rFonts w:ascii="Times New Roman" w:eastAsia="Times New Roman" w:hAnsi="Times New Roman" w:cs="Times New Roman"/>
          <w:sz w:val="24"/>
          <w:szCs w:val="24"/>
        </w:rPr>
        <w:t>6–15</w:t>
      </w:r>
      <w:r w:rsidRPr="00187D99">
        <w:rPr>
          <w:rFonts w:ascii="Times New Roman" w:eastAsia="Times New Roman" w:hAnsi="Times New Roman" w:cs="Times New Roman"/>
          <w:sz w:val="24"/>
          <w:szCs w:val="24"/>
        </w:rPr>
        <w:t xml:space="preserve"> мая, первый – </w:t>
      </w:r>
      <w:r w:rsidR="004F59F0" w:rsidRPr="00187D99">
        <w:rPr>
          <w:rFonts w:ascii="Times New Roman" w:eastAsia="Times New Roman" w:hAnsi="Times New Roman" w:cs="Times New Roman"/>
          <w:sz w:val="24"/>
          <w:szCs w:val="24"/>
        </w:rPr>
        <w:t>в конце</w:t>
      </w:r>
      <w:r w:rsidRPr="00187D99">
        <w:rPr>
          <w:rFonts w:ascii="Times New Roman" w:eastAsia="Times New Roman" w:hAnsi="Times New Roman" w:cs="Times New Roman"/>
          <w:sz w:val="24"/>
          <w:szCs w:val="24"/>
        </w:rPr>
        <w:t xml:space="preserve"> сентября. Начало вегетации (переход через +5 °С) наступает </w:t>
      </w:r>
      <w:r w:rsidR="00D75250" w:rsidRPr="00187D99">
        <w:rPr>
          <w:rFonts w:ascii="Times New Roman" w:eastAsia="Times New Roman" w:hAnsi="Times New Roman" w:cs="Times New Roman"/>
          <w:sz w:val="24"/>
          <w:szCs w:val="24"/>
        </w:rPr>
        <w:t>12</w:t>
      </w:r>
      <w:r w:rsidRPr="00187D99">
        <w:rPr>
          <w:rFonts w:ascii="Times New Roman" w:eastAsia="Times New Roman" w:hAnsi="Times New Roman" w:cs="Times New Roman"/>
          <w:sz w:val="24"/>
          <w:szCs w:val="24"/>
        </w:rPr>
        <w:t xml:space="preserve"> апреля, а переход через плюс 10 °С </w:t>
      </w:r>
      <w:r w:rsidR="00D75250" w:rsidRPr="00187D99">
        <w:rPr>
          <w:rFonts w:ascii="Times New Roman" w:eastAsia="Times New Roman" w:hAnsi="Times New Roman" w:cs="Times New Roman"/>
          <w:sz w:val="24"/>
          <w:szCs w:val="24"/>
        </w:rPr>
        <w:t>3</w:t>
      </w:r>
      <w:r w:rsidRPr="00187D99">
        <w:rPr>
          <w:rFonts w:ascii="Times New Roman" w:eastAsia="Times New Roman" w:hAnsi="Times New Roman" w:cs="Times New Roman"/>
          <w:sz w:val="24"/>
          <w:szCs w:val="24"/>
        </w:rPr>
        <w:t xml:space="preserve"> мая. Весенние заморозки в воздухе: заканчиваются </w:t>
      </w:r>
      <w:r w:rsidR="00D75250" w:rsidRPr="00187D99">
        <w:rPr>
          <w:rFonts w:ascii="Times New Roman" w:eastAsia="Times New Roman" w:hAnsi="Times New Roman" w:cs="Times New Roman"/>
          <w:sz w:val="24"/>
          <w:szCs w:val="24"/>
        </w:rPr>
        <w:t>10</w:t>
      </w:r>
      <w:r w:rsidRPr="00187D99">
        <w:rPr>
          <w:rFonts w:ascii="Times New Roman" w:eastAsia="Times New Roman" w:hAnsi="Times New Roman" w:cs="Times New Roman"/>
          <w:sz w:val="24"/>
          <w:szCs w:val="24"/>
        </w:rPr>
        <w:t>–1</w:t>
      </w:r>
      <w:r w:rsidR="00D75250" w:rsidRPr="00187D99">
        <w:rPr>
          <w:rFonts w:ascii="Times New Roman" w:eastAsia="Times New Roman" w:hAnsi="Times New Roman" w:cs="Times New Roman"/>
          <w:sz w:val="24"/>
          <w:szCs w:val="24"/>
        </w:rPr>
        <w:t>5</w:t>
      </w:r>
      <w:r w:rsidRPr="00187D99">
        <w:rPr>
          <w:rFonts w:ascii="Times New Roman" w:eastAsia="Times New Roman" w:hAnsi="Times New Roman" w:cs="Times New Roman"/>
          <w:sz w:val="24"/>
          <w:szCs w:val="24"/>
        </w:rPr>
        <w:t xml:space="preserve"> мая, а в отдельных случаях и в первых числах июня. </w:t>
      </w:r>
    </w:p>
    <w:p w:rsidR="00B45F87" w:rsidRPr="00187D99" w:rsidRDefault="00B45F87" w:rsidP="009F24E7">
      <w:pPr>
        <w:widowControl w:val="0"/>
        <w:spacing w:after="0" w:line="240" w:lineRule="auto"/>
        <w:ind w:firstLine="709"/>
        <w:jc w:val="both"/>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По количеству выпадающих осадков исследуемая территория относится к зоне достаточного увлажнения. За год выпадает 550–7</w:t>
      </w:r>
      <w:r w:rsidR="00D75250" w:rsidRPr="00187D99">
        <w:rPr>
          <w:rFonts w:ascii="Times New Roman" w:eastAsia="Times New Roman" w:hAnsi="Times New Roman" w:cs="Times New Roman"/>
          <w:sz w:val="24"/>
          <w:szCs w:val="24"/>
        </w:rPr>
        <w:t>20</w:t>
      </w:r>
      <w:r w:rsidRPr="00187D99">
        <w:rPr>
          <w:rFonts w:ascii="Times New Roman" w:eastAsia="Times New Roman" w:hAnsi="Times New Roman" w:cs="Times New Roman"/>
          <w:sz w:val="24"/>
          <w:szCs w:val="24"/>
        </w:rPr>
        <w:t xml:space="preserve"> мм осадков. Максимальное годовое количество осадков достигает 760 мм (раз в 7 лет), минимальное (в засушливые годы) – менее 500 мм. Наибольшее количество осадков (450–4</w:t>
      </w:r>
      <w:r w:rsidR="00D75250" w:rsidRPr="00187D99">
        <w:rPr>
          <w:rFonts w:ascii="Times New Roman" w:eastAsia="Times New Roman" w:hAnsi="Times New Roman" w:cs="Times New Roman"/>
          <w:sz w:val="24"/>
          <w:szCs w:val="24"/>
        </w:rPr>
        <w:t>90</w:t>
      </w:r>
      <w:r w:rsidRPr="00187D99">
        <w:rPr>
          <w:rFonts w:ascii="Times New Roman" w:eastAsia="Times New Roman" w:hAnsi="Times New Roman" w:cs="Times New Roman"/>
          <w:sz w:val="24"/>
          <w:szCs w:val="24"/>
        </w:rPr>
        <w:t xml:space="preserve"> мм) выпадает в летние месяцы (70 %) и наименьшее приходится на февраль, март и апрель. Обильные ливневые осадки обычно связаны с выходом циклонов с юга и юго-запада и сопровождаются летом грозами, зимой – метелями. Около 55,3 % осадков выпадает в виде дождя, 31,4 % – снега, остальные 13,3 % – смешанные осадки. </w:t>
      </w:r>
    </w:p>
    <w:p w:rsidR="00B45F87" w:rsidRPr="00187D99" w:rsidRDefault="00B45F87" w:rsidP="009F24E7">
      <w:pPr>
        <w:widowControl w:val="0"/>
        <w:spacing w:after="0" w:line="240" w:lineRule="auto"/>
        <w:ind w:firstLine="709"/>
        <w:jc w:val="both"/>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 xml:space="preserve">Годовая относительная влажность воздуха – </w:t>
      </w:r>
      <w:r w:rsidR="00D75250" w:rsidRPr="00187D99">
        <w:rPr>
          <w:rFonts w:ascii="Times New Roman" w:eastAsia="Times New Roman" w:hAnsi="Times New Roman" w:cs="Times New Roman"/>
          <w:sz w:val="24"/>
          <w:szCs w:val="24"/>
        </w:rPr>
        <w:t>79</w:t>
      </w:r>
      <w:r w:rsidRPr="00187D99">
        <w:rPr>
          <w:rFonts w:ascii="Times New Roman" w:eastAsia="Times New Roman" w:hAnsi="Times New Roman" w:cs="Times New Roman"/>
          <w:sz w:val="24"/>
          <w:szCs w:val="24"/>
        </w:rPr>
        <w:t xml:space="preserve"> %. В зимние месяцы достигает максимума – 85–87 % (ноябрь-декабрь), в теплое время в среднем не ниже 6</w:t>
      </w:r>
      <w:r w:rsidR="00D75250" w:rsidRPr="00187D99">
        <w:rPr>
          <w:rFonts w:ascii="Times New Roman" w:eastAsia="Times New Roman" w:hAnsi="Times New Roman" w:cs="Times New Roman"/>
          <w:sz w:val="24"/>
          <w:szCs w:val="24"/>
        </w:rPr>
        <w:t>9</w:t>
      </w:r>
      <w:r w:rsidRPr="00187D99">
        <w:rPr>
          <w:rFonts w:ascii="Times New Roman" w:eastAsia="Times New Roman" w:hAnsi="Times New Roman" w:cs="Times New Roman"/>
          <w:sz w:val="24"/>
          <w:szCs w:val="24"/>
        </w:rPr>
        <w:t>–7</w:t>
      </w:r>
      <w:r w:rsidR="00D75250" w:rsidRPr="00187D99">
        <w:rPr>
          <w:rFonts w:ascii="Times New Roman" w:eastAsia="Times New Roman" w:hAnsi="Times New Roman" w:cs="Times New Roman"/>
          <w:sz w:val="24"/>
          <w:szCs w:val="24"/>
        </w:rPr>
        <w:t>6</w:t>
      </w:r>
      <w:r w:rsidRPr="00187D99">
        <w:rPr>
          <w:rFonts w:ascii="Times New Roman" w:eastAsia="Times New Roman" w:hAnsi="Times New Roman" w:cs="Times New Roman"/>
          <w:sz w:val="24"/>
          <w:szCs w:val="24"/>
        </w:rPr>
        <w:t xml:space="preserve"> %.</w:t>
      </w:r>
    </w:p>
    <w:p w:rsidR="00B45F87" w:rsidRPr="00187D99" w:rsidRDefault="00B45F87" w:rsidP="009F24E7">
      <w:pPr>
        <w:widowControl w:val="0"/>
        <w:spacing w:after="0" w:line="240" w:lineRule="auto"/>
        <w:ind w:firstLine="709"/>
        <w:jc w:val="both"/>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Погода на территории заказника почти всегда облачная (47,7 % времени года), причем 45,4 % этого периода приходится на май-август. В среднем за год покрытие неба облаками составляет 7,1 балла. Максимум облачности – в декабре (самый хмурый и пасмурный месяц в году – 8,4 баллов), минимум приходится на август (6,2 балла).</w:t>
      </w:r>
    </w:p>
    <w:p w:rsidR="00B45F87" w:rsidRPr="00931FF8" w:rsidRDefault="00B45F87" w:rsidP="009F24E7">
      <w:pPr>
        <w:widowControl w:val="0"/>
        <w:spacing w:after="0" w:line="240" w:lineRule="auto"/>
        <w:ind w:firstLine="709"/>
        <w:jc w:val="both"/>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Устойчивый снежный покров устанавливается на территории заказника в конце октября. Наибольшей высоты достигает в конце февраля, а разрушается в конце марта. Полностью снег сходит в конце второй декады апреля. По данным многолетних наблюдений мощность снежного покрова в январе колеблется от 20 до 30 см, и это влияет на глубину промерзания почвы, которое достигает 50–55 см, максимальная высота снежного покрова – 82 см. При отсутствии снежного покрова промерзание почвы достигает 90–95 см. Наибольшая глубина промерзания приходится на февраль, начало марта.</w:t>
      </w:r>
      <w:r w:rsidR="006232F3" w:rsidRPr="00187D99">
        <w:rPr>
          <w:rFonts w:ascii="Times New Roman" w:eastAsia="Times New Roman" w:hAnsi="Times New Roman" w:cs="Times New Roman"/>
          <w:sz w:val="24"/>
          <w:szCs w:val="24"/>
        </w:rPr>
        <w:t xml:space="preserve"> Средняя из максимальных глубин промерзания супесчаной и легкосуглинистой почвы 60–75 см.</w:t>
      </w:r>
      <w:r w:rsidRPr="00187D99">
        <w:rPr>
          <w:rFonts w:ascii="Times New Roman" w:eastAsia="Times New Roman" w:hAnsi="Times New Roman" w:cs="Times New Roman"/>
          <w:sz w:val="24"/>
          <w:szCs w:val="24"/>
        </w:rPr>
        <w:t xml:space="preserve"> Полное оттаивание происходит в конце марта-апреле. В среднем дней с</w:t>
      </w:r>
      <w:r w:rsidR="00B623B3" w:rsidRPr="00187D99">
        <w:rPr>
          <w:rFonts w:ascii="Times New Roman" w:eastAsia="Times New Roman" w:hAnsi="Times New Roman" w:cs="Times New Roman"/>
          <w:sz w:val="24"/>
          <w:szCs w:val="24"/>
        </w:rPr>
        <w:t xml:space="preserve"> устойчивым</w:t>
      </w:r>
      <w:r w:rsidRPr="00187D99">
        <w:rPr>
          <w:rFonts w:ascii="Times New Roman" w:eastAsia="Times New Roman" w:hAnsi="Times New Roman" w:cs="Times New Roman"/>
          <w:sz w:val="24"/>
          <w:szCs w:val="24"/>
        </w:rPr>
        <w:t xml:space="preserve"> снежным </w:t>
      </w:r>
      <w:r w:rsidRPr="00931FF8">
        <w:rPr>
          <w:rFonts w:ascii="Times New Roman" w:eastAsia="Times New Roman" w:hAnsi="Times New Roman" w:cs="Times New Roman"/>
          <w:sz w:val="24"/>
          <w:szCs w:val="24"/>
        </w:rPr>
        <w:t>покровом 1</w:t>
      </w:r>
      <w:r w:rsidR="00B623B3" w:rsidRPr="00931FF8">
        <w:rPr>
          <w:rFonts w:ascii="Times New Roman" w:eastAsia="Times New Roman" w:hAnsi="Times New Roman" w:cs="Times New Roman"/>
          <w:sz w:val="24"/>
          <w:szCs w:val="24"/>
        </w:rPr>
        <w:t>10–116</w:t>
      </w:r>
      <w:r w:rsidRPr="00931FF8">
        <w:rPr>
          <w:rFonts w:ascii="Times New Roman" w:eastAsia="Times New Roman" w:hAnsi="Times New Roman" w:cs="Times New Roman"/>
          <w:sz w:val="24"/>
          <w:szCs w:val="24"/>
        </w:rPr>
        <w:t xml:space="preserve">. В зимний период часты оттепели с большой облачностью при северо-западном направлении ветров. </w:t>
      </w:r>
    </w:p>
    <w:p w:rsidR="00B45F87" w:rsidRPr="00931FF8" w:rsidRDefault="00B45F87" w:rsidP="009F24E7">
      <w:pPr>
        <w:spacing w:after="0" w:line="240" w:lineRule="auto"/>
        <w:ind w:firstLine="709"/>
        <w:jc w:val="both"/>
        <w:rPr>
          <w:rFonts w:ascii="Times New Roman" w:eastAsia="Times New Roman" w:hAnsi="Times New Roman" w:cs="Times New Roman"/>
          <w:sz w:val="24"/>
          <w:szCs w:val="24"/>
        </w:rPr>
      </w:pPr>
      <w:r w:rsidRPr="00931FF8">
        <w:rPr>
          <w:rFonts w:ascii="Times New Roman" w:eastAsia="Times New Roman" w:hAnsi="Times New Roman" w:cs="Times New Roman"/>
          <w:sz w:val="24"/>
          <w:szCs w:val="24"/>
        </w:rPr>
        <w:t xml:space="preserve">Ветровой режим обусловлен общей циркуляцией атмосферы (таблица </w:t>
      </w:r>
      <w:r w:rsidR="00931FF8" w:rsidRPr="00931FF8">
        <w:rPr>
          <w:rFonts w:ascii="Times New Roman" w:eastAsia="Times New Roman" w:hAnsi="Times New Roman" w:cs="Times New Roman"/>
          <w:sz w:val="24"/>
          <w:szCs w:val="24"/>
        </w:rPr>
        <w:t>2.</w:t>
      </w:r>
      <w:r w:rsidRPr="00931FF8">
        <w:rPr>
          <w:rFonts w:ascii="Times New Roman" w:eastAsia="Times New Roman" w:hAnsi="Times New Roman" w:cs="Times New Roman"/>
          <w:sz w:val="24"/>
          <w:szCs w:val="24"/>
        </w:rPr>
        <w:t xml:space="preserve">1). </w:t>
      </w:r>
      <w:r w:rsidR="00D5192A" w:rsidRPr="00931FF8">
        <w:rPr>
          <w:rFonts w:ascii="Times New Roman" w:eastAsia="Times New Roman" w:hAnsi="Times New Roman" w:cs="Times New Roman"/>
          <w:sz w:val="24"/>
          <w:szCs w:val="24"/>
        </w:rPr>
        <w:t xml:space="preserve">Господствующие направления ветров зимой: южное (21 %) и западное (20 %), летом: западное (20 %), юго-западное (14 %). </w:t>
      </w:r>
      <w:r w:rsidRPr="00931FF8">
        <w:rPr>
          <w:rFonts w:ascii="Times New Roman" w:eastAsia="Times New Roman" w:hAnsi="Times New Roman" w:cs="Times New Roman"/>
          <w:sz w:val="24"/>
          <w:szCs w:val="24"/>
        </w:rPr>
        <w:t xml:space="preserve">Средняя скорость ветра за год – 2,6 м/с, в зимние месяцы – 3 м/с, в июле-августе наблюдается минимальная скорость ветра (2–2,1 м/с). </w:t>
      </w:r>
    </w:p>
    <w:p w:rsidR="00B45F87" w:rsidRPr="00187D99" w:rsidRDefault="00B45F87" w:rsidP="00B45F87">
      <w:pPr>
        <w:tabs>
          <w:tab w:val="left" w:pos="10632"/>
        </w:tabs>
        <w:suppressAutoHyphens/>
        <w:autoSpaceDE w:val="0"/>
        <w:autoSpaceDN w:val="0"/>
        <w:adjustRightInd w:val="0"/>
        <w:spacing w:after="120" w:line="240" w:lineRule="auto"/>
        <w:ind w:left="142" w:right="227"/>
        <w:jc w:val="both"/>
        <w:rPr>
          <w:rFonts w:ascii="Times New Roman" w:eastAsia="Times New Roman" w:hAnsi="Times New Roman" w:cs="Times New Roman"/>
          <w:sz w:val="24"/>
          <w:szCs w:val="24"/>
        </w:rPr>
      </w:pPr>
      <w:r w:rsidRPr="00931FF8">
        <w:rPr>
          <w:rFonts w:ascii="Times New Roman" w:eastAsia="Times New Roman" w:hAnsi="Times New Roman" w:cs="Times New Roman"/>
          <w:sz w:val="24"/>
          <w:szCs w:val="24"/>
        </w:rPr>
        <w:t xml:space="preserve">Таблица </w:t>
      </w:r>
      <w:r w:rsidR="00931FF8" w:rsidRPr="00931FF8">
        <w:rPr>
          <w:rFonts w:ascii="Times New Roman" w:eastAsia="Times New Roman" w:hAnsi="Times New Roman" w:cs="Times New Roman"/>
          <w:sz w:val="24"/>
          <w:szCs w:val="24"/>
        </w:rPr>
        <w:t>2.</w:t>
      </w:r>
      <w:r w:rsidRPr="00931FF8">
        <w:rPr>
          <w:rFonts w:ascii="Times New Roman" w:eastAsia="Times New Roman" w:hAnsi="Times New Roman" w:cs="Times New Roman"/>
          <w:sz w:val="24"/>
          <w:szCs w:val="24"/>
        </w:rPr>
        <w:t>1 – Преобладающее направление ветров</w:t>
      </w:r>
    </w:p>
    <w:tbl>
      <w:tblPr>
        <w:tblW w:w="94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850"/>
        <w:gridCol w:w="851"/>
        <w:gridCol w:w="850"/>
        <w:gridCol w:w="851"/>
        <w:gridCol w:w="850"/>
        <w:gridCol w:w="851"/>
        <w:gridCol w:w="967"/>
        <w:gridCol w:w="967"/>
        <w:gridCol w:w="968"/>
      </w:tblGrid>
      <w:tr w:rsidR="0042232D" w:rsidRPr="00187D99" w:rsidTr="00B45F87">
        <w:trPr>
          <w:trHeight w:val="284"/>
          <w:jc w:val="center"/>
        </w:trPr>
        <w:tc>
          <w:tcPr>
            <w:tcW w:w="1413" w:type="dxa"/>
            <w:tcBorders>
              <w:top w:val="single" w:sz="4" w:space="0" w:color="auto"/>
              <w:left w:val="single" w:sz="4" w:space="0" w:color="auto"/>
              <w:bottom w:val="double" w:sz="4" w:space="0" w:color="auto"/>
              <w:right w:val="single" w:sz="4" w:space="0" w:color="auto"/>
            </w:tcBorders>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1"/>
                <w:szCs w:val="21"/>
              </w:rPr>
              <w:t>Период</w:t>
            </w:r>
          </w:p>
        </w:tc>
        <w:tc>
          <w:tcPr>
            <w:tcW w:w="850" w:type="dxa"/>
            <w:tcBorders>
              <w:top w:val="single" w:sz="4" w:space="0" w:color="auto"/>
              <w:left w:val="single" w:sz="4" w:space="0" w:color="auto"/>
              <w:bottom w:val="double" w:sz="4" w:space="0" w:color="auto"/>
              <w:right w:val="single" w:sz="4" w:space="0" w:color="auto"/>
            </w:tcBorders>
            <w:vAlign w:val="center"/>
            <w:hideMark/>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С</w:t>
            </w:r>
          </w:p>
        </w:tc>
        <w:tc>
          <w:tcPr>
            <w:tcW w:w="851" w:type="dxa"/>
            <w:tcBorders>
              <w:top w:val="single" w:sz="4" w:space="0" w:color="auto"/>
              <w:left w:val="single" w:sz="4" w:space="0" w:color="auto"/>
              <w:bottom w:val="double" w:sz="4" w:space="0" w:color="auto"/>
              <w:right w:val="single" w:sz="4" w:space="0" w:color="auto"/>
            </w:tcBorders>
            <w:vAlign w:val="center"/>
            <w:hideMark/>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СВ</w:t>
            </w:r>
          </w:p>
        </w:tc>
        <w:tc>
          <w:tcPr>
            <w:tcW w:w="850" w:type="dxa"/>
            <w:tcBorders>
              <w:top w:val="single" w:sz="4" w:space="0" w:color="auto"/>
              <w:left w:val="single" w:sz="4" w:space="0" w:color="auto"/>
              <w:bottom w:val="double" w:sz="4" w:space="0" w:color="auto"/>
              <w:right w:val="single" w:sz="4" w:space="0" w:color="auto"/>
            </w:tcBorders>
            <w:vAlign w:val="center"/>
            <w:hideMark/>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В</w:t>
            </w:r>
          </w:p>
        </w:tc>
        <w:tc>
          <w:tcPr>
            <w:tcW w:w="851" w:type="dxa"/>
            <w:tcBorders>
              <w:top w:val="single" w:sz="4" w:space="0" w:color="auto"/>
              <w:left w:val="single" w:sz="4" w:space="0" w:color="auto"/>
              <w:bottom w:val="double" w:sz="4" w:space="0" w:color="auto"/>
              <w:right w:val="single" w:sz="4" w:space="0" w:color="auto"/>
            </w:tcBorders>
            <w:vAlign w:val="center"/>
            <w:hideMark/>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ЮВ</w:t>
            </w:r>
          </w:p>
        </w:tc>
        <w:tc>
          <w:tcPr>
            <w:tcW w:w="850" w:type="dxa"/>
            <w:tcBorders>
              <w:top w:val="single" w:sz="4" w:space="0" w:color="auto"/>
              <w:left w:val="single" w:sz="4" w:space="0" w:color="auto"/>
              <w:bottom w:val="double" w:sz="4" w:space="0" w:color="auto"/>
              <w:right w:val="single" w:sz="4" w:space="0" w:color="auto"/>
            </w:tcBorders>
            <w:vAlign w:val="center"/>
            <w:hideMark/>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Ю</w:t>
            </w:r>
          </w:p>
        </w:tc>
        <w:tc>
          <w:tcPr>
            <w:tcW w:w="851" w:type="dxa"/>
            <w:tcBorders>
              <w:top w:val="single" w:sz="4" w:space="0" w:color="auto"/>
              <w:left w:val="single" w:sz="4" w:space="0" w:color="auto"/>
              <w:bottom w:val="double" w:sz="4" w:space="0" w:color="auto"/>
              <w:right w:val="single" w:sz="4" w:space="0" w:color="auto"/>
            </w:tcBorders>
            <w:vAlign w:val="center"/>
            <w:hideMark/>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ЮЗ</w:t>
            </w:r>
          </w:p>
        </w:tc>
        <w:tc>
          <w:tcPr>
            <w:tcW w:w="967" w:type="dxa"/>
            <w:tcBorders>
              <w:top w:val="single" w:sz="4" w:space="0" w:color="auto"/>
              <w:left w:val="single" w:sz="4" w:space="0" w:color="auto"/>
              <w:bottom w:val="double" w:sz="4" w:space="0" w:color="auto"/>
              <w:right w:val="single" w:sz="4" w:space="0" w:color="auto"/>
            </w:tcBorders>
            <w:vAlign w:val="center"/>
            <w:hideMark/>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З</w:t>
            </w:r>
          </w:p>
        </w:tc>
        <w:tc>
          <w:tcPr>
            <w:tcW w:w="967" w:type="dxa"/>
            <w:tcBorders>
              <w:top w:val="single" w:sz="4" w:space="0" w:color="auto"/>
              <w:left w:val="single" w:sz="4" w:space="0" w:color="auto"/>
              <w:bottom w:val="double" w:sz="4" w:space="0" w:color="auto"/>
              <w:right w:val="single" w:sz="4" w:space="0" w:color="auto"/>
            </w:tcBorders>
            <w:vAlign w:val="center"/>
            <w:hideMark/>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СЗ</w:t>
            </w:r>
          </w:p>
        </w:tc>
        <w:tc>
          <w:tcPr>
            <w:tcW w:w="968" w:type="dxa"/>
            <w:tcBorders>
              <w:top w:val="single" w:sz="4" w:space="0" w:color="auto"/>
              <w:left w:val="single" w:sz="4" w:space="0" w:color="auto"/>
              <w:bottom w:val="double" w:sz="4" w:space="0" w:color="auto"/>
              <w:right w:val="single" w:sz="4" w:space="0" w:color="auto"/>
            </w:tcBorders>
            <w:vAlign w:val="center"/>
            <w:hideMark/>
          </w:tcPr>
          <w:p w:rsidR="00B45F87" w:rsidRPr="00187D99" w:rsidRDefault="00B45F87" w:rsidP="00B45F87">
            <w:pPr>
              <w:tabs>
                <w:tab w:val="left" w:pos="752"/>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Штиль</w:t>
            </w:r>
          </w:p>
        </w:tc>
      </w:tr>
      <w:tr w:rsidR="0042232D" w:rsidRPr="00187D99" w:rsidTr="00B45F87">
        <w:trPr>
          <w:trHeight w:val="284"/>
          <w:jc w:val="center"/>
        </w:trPr>
        <w:tc>
          <w:tcPr>
            <w:tcW w:w="1413" w:type="dxa"/>
            <w:tcBorders>
              <w:top w:val="double" w:sz="4" w:space="0" w:color="auto"/>
              <w:left w:val="single" w:sz="4" w:space="0" w:color="auto"/>
              <w:bottom w:val="single" w:sz="4" w:space="0" w:color="auto"/>
              <w:right w:val="single" w:sz="4" w:space="0" w:color="auto"/>
            </w:tcBorders>
            <w:vAlign w:val="center"/>
            <w:hideMark/>
          </w:tcPr>
          <w:p w:rsidR="00B45F87" w:rsidRPr="00187D99" w:rsidRDefault="00B45F87" w:rsidP="00B45F87">
            <w:pPr>
              <w:tabs>
                <w:tab w:val="left" w:pos="10632"/>
              </w:tabs>
              <w:spacing w:after="0" w:line="240" w:lineRule="auto"/>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январь</w:t>
            </w:r>
          </w:p>
        </w:tc>
        <w:tc>
          <w:tcPr>
            <w:tcW w:w="850" w:type="dxa"/>
            <w:tcBorders>
              <w:top w:val="doub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1"/>
                <w:szCs w:val="21"/>
              </w:rPr>
              <w:t>6</w:t>
            </w:r>
          </w:p>
        </w:tc>
        <w:tc>
          <w:tcPr>
            <w:tcW w:w="851" w:type="dxa"/>
            <w:tcBorders>
              <w:top w:val="doub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5</w:t>
            </w:r>
          </w:p>
        </w:tc>
        <w:tc>
          <w:tcPr>
            <w:tcW w:w="850" w:type="dxa"/>
            <w:tcBorders>
              <w:top w:val="doub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7</w:t>
            </w:r>
          </w:p>
        </w:tc>
        <w:tc>
          <w:tcPr>
            <w:tcW w:w="851" w:type="dxa"/>
            <w:tcBorders>
              <w:top w:val="doub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15</w:t>
            </w:r>
          </w:p>
        </w:tc>
        <w:tc>
          <w:tcPr>
            <w:tcW w:w="850" w:type="dxa"/>
            <w:tcBorders>
              <w:top w:val="doub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21</w:t>
            </w:r>
          </w:p>
        </w:tc>
        <w:tc>
          <w:tcPr>
            <w:tcW w:w="851" w:type="dxa"/>
            <w:tcBorders>
              <w:top w:val="doub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18</w:t>
            </w:r>
          </w:p>
        </w:tc>
        <w:tc>
          <w:tcPr>
            <w:tcW w:w="967" w:type="dxa"/>
            <w:tcBorders>
              <w:top w:val="doub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20</w:t>
            </w:r>
          </w:p>
        </w:tc>
        <w:tc>
          <w:tcPr>
            <w:tcW w:w="967" w:type="dxa"/>
            <w:tcBorders>
              <w:top w:val="doub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8</w:t>
            </w:r>
          </w:p>
        </w:tc>
        <w:tc>
          <w:tcPr>
            <w:tcW w:w="968" w:type="dxa"/>
            <w:tcBorders>
              <w:top w:val="doub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752"/>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6</w:t>
            </w:r>
          </w:p>
        </w:tc>
      </w:tr>
      <w:tr w:rsidR="0042232D" w:rsidRPr="00187D99" w:rsidTr="00B45F87">
        <w:trPr>
          <w:trHeight w:val="284"/>
          <w:jc w:val="center"/>
        </w:trPr>
        <w:tc>
          <w:tcPr>
            <w:tcW w:w="1413" w:type="dxa"/>
            <w:tcBorders>
              <w:top w:val="single" w:sz="4" w:space="0" w:color="auto"/>
              <w:left w:val="single" w:sz="4" w:space="0" w:color="auto"/>
              <w:bottom w:val="single" w:sz="4" w:space="0" w:color="auto"/>
              <w:right w:val="single" w:sz="4" w:space="0" w:color="auto"/>
            </w:tcBorders>
            <w:vAlign w:val="center"/>
            <w:hideMark/>
          </w:tcPr>
          <w:p w:rsidR="00B45F87" w:rsidRPr="00187D99" w:rsidRDefault="00B45F87" w:rsidP="00B45F87">
            <w:pPr>
              <w:tabs>
                <w:tab w:val="left" w:pos="10632"/>
              </w:tabs>
              <w:spacing w:after="0" w:line="240" w:lineRule="auto"/>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июль</w:t>
            </w:r>
          </w:p>
        </w:tc>
        <w:tc>
          <w:tcPr>
            <w:tcW w:w="850" w:type="dxa"/>
            <w:tcBorders>
              <w:top w:val="sing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1"/>
                <w:szCs w:val="21"/>
              </w:rPr>
              <w:t>12</w:t>
            </w:r>
          </w:p>
        </w:tc>
        <w:tc>
          <w:tcPr>
            <w:tcW w:w="851" w:type="dxa"/>
            <w:tcBorders>
              <w:top w:val="sing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1"/>
                <w:szCs w:val="21"/>
              </w:rPr>
              <w:t>11</w:t>
            </w:r>
          </w:p>
        </w:tc>
        <w:tc>
          <w:tcPr>
            <w:tcW w:w="850" w:type="dxa"/>
            <w:tcBorders>
              <w:top w:val="sing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9</w:t>
            </w:r>
          </w:p>
        </w:tc>
        <w:tc>
          <w:tcPr>
            <w:tcW w:w="851" w:type="dxa"/>
            <w:tcBorders>
              <w:top w:val="sing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10</w:t>
            </w:r>
          </w:p>
        </w:tc>
        <w:tc>
          <w:tcPr>
            <w:tcW w:w="850" w:type="dxa"/>
            <w:tcBorders>
              <w:top w:val="sing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12</w:t>
            </w:r>
          </w:p>
        </w:tc>
        <w:tc>
          <w:tcPr>
            <w:tcW w:w="851" w:type="dxa"/>
            <w:tcBorders>
              <w:top w:val="sing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14</w:t>
            </w:r>
          </w:p>
        </w:tc>
        <w:tc>
          <w:tcPr>
            <w:tcW w:w="967" w:type="dxa"/>
            <w:tcBorders>
              <w:top w:val="sing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20</w:t>
            </w:r>
          </w:p>
        </w:tc>
        <w:tc>
          <w:tcPr>
            <w:tcW w:w="967" w:type="dxa"/>
            <w:tcBorders>
              <w:top w:val="sing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12</w:t>
            </w:r>
          </w:p>
        </w:tc>
        <w:tc>
          <w:tcPr>
            <w:tcW w:w="968" w:type="dxa"/>
            <w:tcBorders>
              <w:top w:val="sing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752"/>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14</w:t>
            </w:r>
          </w:p>
        </w:tc>
      </w:tr>
      <w:tr w:rsidR="0042232D" w:rsidRPr="00187D99" w:rsidTr="00B45F87">
        <w:trPr>
          <w:trHeight w:val="284"/>
          <w:jc w:val="center"/>
        </w:trPr>
        <w:tc>
          <w:tcPr>
            <w:tcW w:w="1413" w:type="dxa"/>
            <w:tcBorders>
              <w:top w:val="sing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год</w:t>
            </w:r>
          </w:p>
        </w:tc>
        <w:tc>
          <w:tcPr>
            <w:tcW w:w="850" w:type="dxa"/>
            <w:tcBorders>
              <w:top w:val="sing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1"/>
                <w:szCs w:val="21"/>
              </w:rPr>
            </w:pPr>
            <w:r w:rsidRPr="00187D99">
              <w:rPr>
                <w:rFonts w:ascii="Times New Roman" w:eastAsia="Times New Roman" w:hAnsi="Times New Roman" w:cs="Times New Roman"/>
                <w:sz w:val="21"/>
                <w:szCs w:val="21"/>
              </w:rPr>
              <w:t>8</w:t>
            </w:r>
          </w:p>
        </w:tc>
        <w:tc>
          <w:tcPr>
            <w:tcW w:w="851" w:type="dxa"/>
            <w:tcBorders>
              <w:top w:val="sing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1"/>
                <w:szCs w:val="21"/>
              </w:rPr>
            </w:pPr>
            <w:r w:rsidRPr="00187D99">
              <w:rPr>
                <w:rFonts w:ascii="Times New Roman" w:eastAsia="Times New Roman" w:hAnsi="Times New Roman" w:cs="Times New Roman"/>
                <w:sz w:val="21"/>
                <w:szCs w:val="21"/>
              </w:rPr>
              <w:t>8</w:t>
            </w:r>
          </w:p>
        </w:tc>
        <w:tc>
          <w:tcPr>
            <w:tcW w:w="850" w:type="dxa"/>
            <w:tcBorders>
              <w:top w:val="sing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4"/>
                <w:szCs w:val="24"/>
              </w:rPr>
            </w:pPr>
            <w:r w:rsidRPr="00187D99">
              <w:rPr>
                <w:rFonts w:ascii="Times New Roman" w:eastAsia="Times New Roman" w:hAnsi="Times New Roman" w:cs="Times New Roman"/>
                <w:sz w:val="24"/>
                <w:szCs w:val="24"/>
              </w:rPr>
              <w:t>9</w:t>
            </w:r>
          </w:p>
        </w:tc>
        <w:tc>
          <w:tcPr>
            <w:tcW w:w="851" w:type="dxa"/>
            <w:tcBorders>
              <w:top w:val="sing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1"/>
                <w:szCs w:val="21"/>
              </w:rPr>
            </w:pPr>
            <w:r w:rsidRPr="00187D99">
              <w:rPr>
                <w:rFonts w:ascii="Times New Roman" w:eastAsia="Times New Roman" w:hAnsi="Times New Roman" w:cs="Times New Roman"/>
                <w:sz w:val="21"/>
                <w:szCs w:val="21"/>
              </w:rPr>
              <w:t>14</w:t>
            </w:r>
          </w:p>
        </w:tc>
        <w:tc>
          <w:tcPr>
            <w:tcW w:w="850" w:type="dxa"/>
            <w:tcBorders>
              <w:top w:val="sing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1"/>
                <w:szCs w:val="21"/>
              </w:rPr>
            </w:pPr>
            <w:r w:rsidRPr="00187D99">
              <w:rPr>
                <w:rFonts w:ascii="Times New Roman" w:eastAsia="Times New Roman" w:hAnsi="Times New Roman" w:cs="Times New Roman"/>
                <w:sz w:val="21"/>
                <w:szCs w:val="21"/>
              </w:rPr>
              <w:t>19</w:t>
            </w:r>
          </w:p>
        </w:tc>
        <w:tc>
          <w:tcPr>
            <w:tcW w:w="851" w:type="dxa"/>
            <w:tcBorders>
              <w:top w:val="sing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1"/>
                <w:szCs w:val="21"/>
              </w:rPr>
            </w:pPr>
            <w:r w:rsidRPr="00187D99">
              <w:rPr>
                <w:rFonts w:ascii="Times New Roman" w:eastAsia="Times New Roman" w:hAnsi="Times New Roman" w:cs="Times New Roman"/>
                <w:sz w:val="21"/>
                <w:szCs w:val="21"/>
              </w:rPr>
              <w:t>15</w:t>
            </w:r>
          </w:p>
        </w:tc>
        <w:tc>
          <w:tcPr>
            <w:tcW w:w="967" w:type="dxa"/>
            <w:tcBorders>
              <w:top w:val="sing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1"/>
                <w:szCs w:val="21"/>
              </w:rPr>
            </w:pPr>
            <w:r w:rsidRPr="00187D99">
              <w:rPr>
                <w:rFonts w:ascii="Times New Roman" w:eastAsia="Times New Roman" w:hAnsi="Times New Roman" w:cs="Times New Roman"/>
                <w:sz w:val="21"/>
                <w:szCs w:val="21"/>
              </w:rPr>
              <w:t>19</w:t>
            </w:r>
          </w:p>
        </w:tc>
        <w:tc>
          <w:tcPr>
            <w:tcW w:w="967" w:type="dxa"/>
            <w:tcBorders>
              <w:top w:val="sing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10632"/>
              </w:tabs>
              <w:spacing w:after="0" w:line="240" w:lineRule="auto"/>
              <w:jc w:val="center"/>
              <w:rPr>
                <w:rFonts w:ascii="Times New Roman" w:eastAsia="Times New Roman" w:hAnsi="Times New Roman" w:cs="Times New Roman"/>
                <w:sz w:val="21"/>
                <w:szCs w:val="21"/>
              </w:rPr>
            </w:pPr>
            <w:r w:rsidRPr="00187D99">
              <w:rPr>
                <w:rFonts w:ascii="Times New Roman" w:eastAsia="Times New Roman" w:hAnsi="Times New Roman" w:cs="Times New Roman"/>
                <w:sz w:val="21"/>
                <w:szCs w:val="21"/>
              </w:rPr>
              <w:t>8</w:t>
            </w:r>
          </w:p>
        </w:tc>
        <w:tc>
          <w:tcPr>
            <w:tcW w:w="968" w:type="dxa"/>
            <w:tcBorders>
              <w:top w:val="single" w:sz="4" w:space="0" w:color="auto"/>
              <w:left w:val="single" w:sz="4" w:space="0" w:color="auto"/>
              <w:bottom w:val="single" w:sz="4" w:space="0" w:color="auto"/>
              <w:right w:val="single" w:sz="4" w:space="0" w:color="auto"/>
            </w:tcBorders>
            <w:vAlign w:val="center"/>
          </w:tcPr>
          <w:p w:rsidR="00B45F87" w:rsidRPr="00187D99" w:rsidRDefault="00B45F87" w:rsidP="00B45F87">
            <w:pPr>
              <w:tabs>
                <w:tab w:val="left" w:pos="752"/>
                <w:tab w:val="left" w:pos="10632"/>
              </w:tabs>
              <w:spacing w:after="0" w:line="240" w:lineRule="auto"/>
              <w:jc w:val="center"/>
              <w:rPr>
                <w:rFonts w:ascii="Times New Roman" w:eastAsia="Times New Roman" w:hAnsi="Times New Roman" w:cs="Times New Roman"/>
                <w:sz w:val="21"/>
                <w:szCs w:val="21"/>
              </w:rPr>
            </w:pPr>
            <w:r w:rsidRPr="00187D99">
              <w:rPr>
                <w:rFonts w:ascii="Times New Roman" w:eastAsia="Times New Roman" w:hAnsi="Times New Roman" w:cs="Times New Roman"/>
                <w:sz w:val="21"/>
                <w:szCs w:val="21"/>
              </w:rPr>
              <w:t>9</w:t>
            </w:r>
          </w:p>
        </w:tc>
      </w:tr>
    </w:tbl>
    <w:p w:rsidR="00B45F87" w:rsidRPr="00187D99" w:rsidRDefault="00B45F87" w:rsidP="00B45F87">
      <w:pPr>
        <w:widowControl w:val="0"/>
        <w:spacing w:after="0" w:line="240" w:lineRule="auto"/>
        <w:ind w:firstLine="709"/>
        <w:jc w:val="both"/>
        <w:rPr>
          <w:rFonts w:ascii="Times New Roman" w:eastAsia="Times New Roman" w:hAnsi="Times New Roman" w:cs="Times New Roman"/>
          <w:sz w:val="24"/>
          <w:szCs w:val="24"/>
          <w:highlight w:val="yellow"/>
        </w:rPr>
      </w:pPr>
      <w:r w:rsidRPr="00187D99">
        <w:rPr>
          <w:rFonts w:ascii="Times New Roman" w:eastAsia="Times New Roman" w:hAnsi="Times New Roman" w:cs="Times New Roman"/>
          <w:sz w:val="24"/>
          <w:szCs w:val="24"/>
        </w:rPr>
        <w:t>Из атмосферных явлений характерны туманы, снег, дожди, грозы, метели, гололед, изморозь, в редких случаях – мгла.</w:t>
      </w:r>
    </w:p>
    <w:p w:rsidR="00B45F87" w:rsidRPr="009F24E7" w:rsidRDefault="00B45F87" w:rsidP="00B45F87">
      <w:pPr>
        <w:widowControl w:val="0"/>
        <w:spacing w:after="0" w:line="240" w:lineRule="auto"/>
        <w:ind w:firstLine="709"/>
        <w:jc w:val="both"/>
        <w:rPr>
          <w:rFonts w:ascii="Times New Roman" w:eastAsia="Times New Roman" w:hAnsi="Times New Roman" w:cs="Times New Roman"/>
          <w:sz w:val="20"/>
          <w:szCs w:val="20"/>
          <w:highlight w:val="yellow"/>
        </w:rPr>
      </w:pPr>
    </w:p>
    <w:p w:rsidR="00B45F87" w:rsidRPr="00931FF8" w:rsidRDefault="00B45F87" w:rsidP="00B45F87">
      <w:pPr>
        <w:keepNext/>
        <w:widowControl w:val="0"/>
        <w:shd w:val="clear" w:color="auto" w:fill="FFFFFF"/>
        <w:overflowPunct w:val="0"/>
        <w:autoSpaceDE w:val="0"/>
        <w:autoSpaceDN w:val="0"/>
        <w:adjustRightInd w:val="0"/>
        <w:spacing w:after="120" w:line="240" w:lineRule="auto"/>
        <w:ind w:firstLine="709"/>
        <w:jc w:val="both"/>
        <w:outlineLvl w:val="0"/>
        <w:rPr>
          <w:rFonts w:ascii="Times New Roman" w:eastAsia="Times New Roman" w:hAnsi="Times New Roman" w:cs="Times New Roman"/>
          <w:b/>
          <w:bCs/>
          <w:iCs/>
          <w:sz w:val="24"/>
          <w:szCs w:val="24"/>
          <w:lang w:eastAsia="x-none"/>
        </w:rPr>
      </w:pPr>
      <w:bookmarkStart w:id="11" w:name="_Toc51693202"/>
      <w:bookmarkStart w:id="12" w:name="_Toc211608605"/>
      <w:r w:rsidRPr="00931FF8">
        <w:rPr>
          <w:rFonts w:ascii="Times New Roman" w:eastAsia="Times New Roman" w:hAnsi="Times New Roman" w:cs="Times New Roman"/>
          <w:b/>
          <w:bCs/>
          <w:iCs/>
          <w:sz w:val="24"/>
          <w:szCs w:val="24"/>
          <w:lang w:eastAsia="x-none"/>
        </w:rPr>
        <w:t>2.3 Гидрология и гидрография</w:t>
      </w:r>
      <w:bookmarkEnd w:id="11"/>
      <w:bookmarkEnd w:id="12"/>
    </w:p>
    <w:p w:rsidR="00FB02F9" w:rsidRPr="00931FF8" w:rsidRDefault="00B45F87" w:rsidP="00AF4855">
      <w:pPr>
        <w:spacing w:after="0" w:line="240" w:lineRule="auto"/>
        <w:ind w:firstLine="709"/>
        <w:jc w:val="both"/>
        <w:rPr>
          <w:rFonts w:ascii="Times New Roman" w:eastAsia="Times New Roman" w:hAnsi="Times New Roman" w:cs="Times New Roman"/>
          <w:sz w:val="24"/>
          <w:szCs w:val="24"/>
        </w:rPr>
      </w:pPr>
      <w:r w:rsidRPr="00931FF8">
        <w:rPr>
          <w:rFonts w:ascii="Times New Roman" w:eastAsia="Times New Roman" w:hAnsi="Times New Roman" w:cs="Times New Roman"/>
          <w:sz w:val="24"/>
          <w:szCs w:val="24"/>
          <w:lang w:val="be-BY"/>
        </w:rPr>
        <w:t xml:space="preserve">Территория заказника, согласно гидрологическому районированию, относится к Западно-Двинскому гидрологическому району. Гидрографическая сеть особо охраняемой природной территории относится к бассейну реки </w:t>
      </w:r>
      <w:r w:rsidRPr="00931FF8">
        <w:rPr>
          <w:rFonts w:ascii="Times New Roman" w:eastAsia="Times New Roman" w:hAnsi="Times New Roman" w:cs="Times New Roman"/>
          <w:sz w:val="24"/>
          <w:szCs w:val="24"/>
        </w:rPr>
        <w:t>Западная Двина</w:t>
      </w:r>
      <w:r w:rsidRPr="00931FF8">
        <w:rPr>
          <w:rFonts w:ascii="Times New Roman" w:eastAsia="Times New Roman" w:hAnsi="Times New Roman" w:cs="Times New Roman"/>
          <w:sz w:val="24"/>
          <w:szCs w:val="24"/>
          <w:lang w:val="be-BY"/>
        </w:rPr>
        <w:t xml:space="preserve">. </w:t>
      </w:r>
      <w:r w:rsidRPr="00931FF8">
        <w:rPr>
          <w:rFonts w:ascii="Times New Roman" w:eastAsia="Times New Roman" w:hAnsi="Times New Roman" w:cs="Times New Roman"/>
          <w:sz w:val="24"/>
          <w:szCs w:val="24"/>
        </w:rPr>
        <w:t>Н</w:t>
      </w:r>
      <w:r w:rsidRPr="00931FF8">
        <w:rPr>
          <w:rFonts w:ascii="Times New Roman" w:eastAsia="Times New Roman" w:hAnsi="Times New Roman" w:cs="Times New Roman"/>
          <w:sz w:val="24"/>
          <w:szCs w:val="24"/>
          <w:lang w:val="be-BY"/>
        </w:rPr>
        <w:t>а территории заказника выражена слабо и формируется в основном за счет небольших ручьев</w:t>
      </w:r>
      <w:r w:rsidR="00FB02F9" w:rsidRPr="00931FF8">
        <w:rPr>
          <w:rFonts w:ascii="Times New Roman" w:eastAsia="Times New Roman" w:hAnsi="Times New Roman" w:cs="Times New Roman"/>
          <w:sz w:val="24"/>
          <w:szCs w:val="24"/>
        </w:rPr>
        <w:t xml:space="preserve"> </w:t>
      </w:r>
    </w:p>
    <w:p w:rsidR="00AF4855" w:rsidRPr="00931FF8" w:rsidRDefault="00BE136D" w:rsidP="00AD69BA">
      <w:pPr>
        <w:spacing w:after="0" w:line="240" w:lineRule="auto"/>
        <w:ind w:firstLine="709"/>
        <w:jc w:val="both"/>
        <w:rPr>
          <w:rFonts w:ascii="Times New Roman" w:eastAsia="Times New Roman" w:hAnsi="Times New Roman" w:cs="Times New Roman"/>
          <w:sz w:val="24"/>
          <w:szCs w:val="24"/>
        </w:rPr>
      </w:pPr>
      <w:r w:rsidRPr="00931FF8">
        <w:rPr>
          <w:rFonts w:ascii="Times New Roman" w:eastAsia="Times New Roman" w:hAnsi="Times New Roman" w:cs="Times New Roman"/>
          <w:sz w:val="24"/>
          <w:szCs w:val="24"/>
        </w:rPr>
        <w:t xml:space="preserve">На территории заказника расположены </w:t>
      </w:r>
      <w:r w:rsidR="00AF4855" w:rsidRPr="00931FF8">
        <w:rPr>
          <w:rFonts w:ascii="Times New Roman" w:eastAsia="Times New Roman" w:hAnsi="Times New Roman" w:cs="Times New Roman"/>
          <w:sz w:val="24"/>
          <w:szCs w:val="24"/>
        </w:rPr>
        <w:t>четыре</w:t>
      </w:r>
      <w:r w:rsidRPr="00931FF8">
        <w:rPr>
          <w:rFonts w:ascii="Times New Roman" w:eastAsia="Times New Roman" w:hAnsi="Times New Roman" w:cs="Times New Roman"/>
          <w:sz w:val="24"/>
          <w:szCs w:val="24"/>
        </w:rPr>
        <w:t xml:space="preserve"> озера – </w:t>
      </w:r>
      <w:r w:rsidR="00AF4855" w:rsidRPr="00931FF8">
        <w:rPr>
          <w:rFonts w:ascii="Times New Roman" w:eastAsia="Times New Roman" w:hAnsi="Times New Roman" w:cs="Times New Roman"/>
          <w:sz w:val="24"/>
          <w:szCs w:val="24"/>
        </w:rPr>
        <w:t>Верино</w:t>
      </w:r>
      <w:r w:rsidRPr="00931FF8">
        <w:rPr>
          <w:rFonts w:ascii="Times New Roman" w:eastAsia="Times New Roman" w:hAnsi="Times New Roman" w:cs="Times New Roman"/>
          <w:sz w:val="24"/>
          <w:szCs w:val="24"/>
        </w:rPr>
        <w:t xml:space="preserve">, </w:t>
      </w:r>
      <w:r w:rsidR="00AF4855" w:rsidRPr="00931FF8">
        <w:rPr>
          <w:rFonts w:ascii="Times New Roman" w:eastAsia="Times New Roman" w:hAnsi="Times New Roman" w:cs="Times New Roman"/>
          <w:sz w:val="24"/>
          <w:szCs w:val="24"/>
        </w:rPr>
        <w:t>Шалынец,</w:t>
      </w:r>
      <w:r w:rsidR="00DD70E4" w:rsidRPr="00931FF8">
        <w:rPr>
          <w:rFonts w:ascii="Times New Roman" w:eastAsia="Times New Roman" w:hAnsi="Times New Roman" w:cs="Times New Roman"/>
          <w:sz w:val="24"/>
          <w:szCs w:val="24"/>
        </w:rPr>
        <w:t xml:space="preserve"> Добрынино, Белибинец </w:t>
      </w:r>
      <w:r w:rsidR="00AF4855" w:rsidRPr="00931FF8">
        <w:rPr>
          <w:rFonts w:ascii="Times New Roman" w:eastAsia="Times New Roman" w:hAnsi="Times New Roman" w:cs="Times New Roman"/>
          <w:sz w:val="24"/>
          <w:szCs w:val="24"/>
        </w:rPr>
        <w:t>и озеро без названия</w:t>
      </w:r>
      <w:r w:rsidRPr="00931FF8">
        <w:rPr>
          <w:rFonts w:ascii="Times New Roman" w:eastAsia="Times New Roman" w:hAnsi="Times New Roman" w:cs="Times New Roman"/>
          <w:sz w:val="24"/>
          <w:szCs w:val="24"/>
        </w:rPr>
        <w:t xml:space="preserve">. </w:t>
      </w:r>
    </w:p>
    <w:p w:rsidR="00160267" w:rsidRPr="00160267" w:rsidRDefault="00AF4855" w:rsidP="00AD69BA">
      <w:pPr>
        <w:spacing w:after="0" w:line="240" w:lineRule="auto"/>
        <w:ind w:firstLine="709"/>
        <w:jc w:val="both"/>
        <w:rPr>
          <w:rFonts w:ascii="Times New Roman" w:eastAsia="Times New Roman" w:hAnsi="Times New Roman" w:cs="Times New Roman"/>
          <w:b/>
          <w:sz w:val="24"/>
          <w:szCs w:val="24"/>
        </w:rPr>
      </w:pPr>
      <w:r w:rsidRPr="00160267">
        <w:rPr>
          <w:rFonts w:ascii="Times New Roman" w:eastAsia="Times New Roman" w:hAnsi="Times New Roman" w:cs="Times New Roman"/>
          <w:b/>
          <w:sz w:val="24"/>
          <w:szCs w:val="24"/>
        </w:rPr>
        <w:t xml:space="preserve">Озеро Верино </w:t>
      </w:r>
    </w:p>
    <w:p w:rsidR="00AF4855" w:rsidRPr="00931FF8" w:rsidRDefault="005E6248" w:rsidP="00AD69BA">
      <w:pPr>
        <w:spacing w:after="0" w:line="240" w:lineRule="auto"/>
        <w:ind w:firstLine="709"/>
        <w:jc w:val="both"/>
        <w:rPr>
          <w:rFonts w:ascii="Times New Roman" w:eastAsia="Times New Roman" w:hAnsi="Times New Roman" w:cs="Times New Roman"/>
          <w:sz w:val="24"/>
          <w:szCs w:val="24"/>
        </w:rPr>
      </w:pPr>
      <w:r w:rsidRPr="00160267">
        <w:rPr>
          <w:rFonts w:ascii="Times New Roman" w:eastAsia="Times New Roman" w:hAnsi="Times New Roman" w:cs="Times New Roman"/>
          <w:sz w:val="24"/>
          <w:szCs w:val="24"/>
        </w:rPr>
        <w:t>Верино – самое глу</w:t>
      </w:r>
      <w:r w:rsidR="00E842D9" w:rsidRPr="00160267">
        <w:rPr>
          <w:rFonts w:ascii="Times New Roman" w:eastAsia="Times New Roman" w:hAnsi="Times New Roman" w:cs="Times New Roman"/>
          <w:sz w:val="24"/>
          <w:szCs w:val="24"/>
        </w:rPr>
        <w:t xml:space="preserve">бокое озеро Городокского района, </w:t>
      </w:r>
      <w:r w:rsidR="00E842D9" w:rsidRPr="00931FF8">
        <w:rPr>
          <w:rFonts w:ascii="Times New Roman" w:eastAsia="Times New Roman" w:hAnsi="Times New Roman" w:cs="Times New Roman"/>
          <w:sz w:val="24"/>
          <w:szCs w:val="24"/>
        </w:rPr>
        <w:t xml:space="preserve">рисунок </w:t>
      </w:r>
      <w:r w:rsidR="00E25B3D" w:rsidRPr="00931FF8">
        <w:rPr>
          <w:rFonts w:ascii="Times New Roman" w:eastAsia="Times New Roman" w:hAnsi="Times New Roman" w:cs="Times New Roman"/>
          <w:sz w:val="24"/>
          <w:szCs w:val="24"/>
        </w:rPr>
        <w:t>2.2.</w:t>
      </w:r>
    </w:p>
    <w:p w:rsidR="005E6248" w:rsidRPr="00160267" w:rsidRDefault="005E6248" w:rsidP="005E6248">
      <w:pPr>
        <w:spacing w:after="0" w:line="240" w:lineRule="auto"/>
        <w:ind w:firstLine="709"/>
        <w:jc w:val="both"/>
        <w:rPr>
          <w:rFonts w:ascii="Times New Roman" w:eastAsia="Times New Roman" w:hAnsi="Times New Roman" w:cs="Times New Roman"/>
          <w:sz w:val="24"/>
          <w:szCs w:val="24"/>
        </w:rPr>
      </w:pPr>
      <w:r w:rsidRPr="00931FF8">
        <w:rPr>
          <w:rFonts w:ascii="Times New Roman" w:eastAsia="Times New Roman" w:hAnsi="Times New Roman" w:cs="Times New Roman"/>
          <w:sz w:val="24"/>
          <w:szCs w:val="24"/>
        </w:rPr>
        <w:t>Площадь озера составляет 0,47 км², длина 2,48 км, наибольшая</w:t>
      </w:r>
      <w:r w:rsidRPr="00160267">
        <w:rPr>
          <w:rFonts w:ascii="Times New Roman" w:eastAsia="Times New Roman" w:hAnsi="Times New Roman" w:cs="Times New Roman"/>
          <w:sz w:val="24"/>
          <w:szCs w:val="24"/>
        </w:rPr>
        <w:t xml:space="preserve"> ширина 0,27 км, средняя ширина 0,2 км, максимальная глубина 23,9 м, </w:t>
      </w:r>
      <w:r w:rsidR="004201FE" w:rsidRPr="00160267">
        <w:rPr>
          <w:rFonts w:ascii="Times New Roman" w:eastAsia="Times New Roman" w:hAnsi="Times New Roman" w:cs="Times New Roman"/>
          <w:sz w:val="24"/>
          <w:szCs w:val="24"/>
        </w:rPr>
        <w:t xml:space="preserve">средняя глубина – 6,3 м, </w:t>
      </w:r>
      <w:r w:rsidRPr="00160267">
        <w:rPr>
          <w:rFonts w:ascii="Times New Roman" w:eastAsia="Times New Roman" w:hAnsi="Times New Roman" w:cs="Times New Roman"/>
          <w:sz w:val="24"/>
          <w:szCs w:val="24"/>
        </w:rPr>
        <w:t xml:space="preserve">длина береговой линии около 6 км. Наибольшие глубины находятся в центре южной части озера, максимальная глубина – примерно в 0,16 км от западного берега, напротив северной окраины д. Верино. </w:t>
      </w:r>
    </w:p>
    <w:p w:rsidR="00E842D9" w:rsidRPr="009F24E7" w:rsidRDefault="00E842D9" w:rsidP="005E6248">
      <w:pPr>
        <w:spacing w:after="0" w:line="240" w:lineRule="auto"/>
        <w:ind w:firstLine="709"/>
        <w:jc w:val="both"/>
        <w:rPr>
          <w:rFonts w:ascii="Times New Roman" w:eastAsia="Times New Roman" w:hAnsi="Times New Roman" w:cs="Times New Roman"/>
          <w:sz w:val="20"/>
          <w:szCs w:val="20"/>
        </w:rPr>
      </w:pPr>
    </w:p>
    <w:p w:rsidR="00E842D9" w:rsidRPr="00160267" w:rsidRDefault="00E842D9" w:rsidP="00E842D9">
      <w:pPr>
        <w:spacing w:after="0" w:line="240" w:lineRule="auto"/>
        <w:jc w:val="center"/>
        <w:rPr>
          <w:rFonts w:ascii="Times New Roman" w:eastAsia="Times New Roman" w:hAnsi="Times New Roman" w:cs="Times New Roman"/>
          <w:sz w:val="24"/>
          <w:szCs w:val="24"/>
        </w:rPr>
      </w:pPr>
      <w:r w:rsidRPr="00160267">
        <w:rPr>
          <w:rFonts w:ascii="Times New Roman" w:eastAsia="Times New Roman" w:hAnsi="Times New Roman" w:cs="Times New Roman"/>
          <w:noProof/>
          <w:sz w:val="24"/>
          <w:szCs w:val="24"/>
          <w:lang w:eastAsia="ru-RU"/>
        </w:rPr>
        <w:drawing>
          <wp:inline distT="0" distB="0" distL="0" distR="0" wp14:anchorId="2C3E6DF0">
            <wp:extent cx="3716399" cy="2293190"/>
            <wp:effectExtent l="19050" t="19050" r="17780" b="1206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3730583" cy="2301942"/>
                    </a:xfrm>
                    <a:prstGeom prst="rect">
                      <a:avLst/>
                    </a:prstGeom>
                    <a:noFill/>
                    <a:ln w="3175">
                      <a:solidFill>
                        <a:schemeClr val="tx1"/>
                      </a:solidFill>
                    </a:ln>
                  </pic:spPr>
                </pic:pic>
              </a:graphicData>
            </a:graphic>
          </wp:inline>
        </w:drawing>
      </w:r>
    </w:p>
    <w:p w:rsidR="00E842D9" w:rsidRPr="00160267" w:rsidRDefault="00E842D9" w:rsidP="00E842D9">
      <w:pPr>
        <w:spacing w:after="0" w:line="240" w:lineRule="auto"/>
        <w:jc w:val="center"/>
        <w:rPr>
          <w:rFonts w:ascii="Times New Roman" w:eastAsia="Times New Roman" w:hAnsi="Times New Roman" w:cs="Times New Roman"/>
          <w:sz w:val="24"/>
          <w:szCs w:val="24"/>
        </w:rPr>
      </w:pPr>
      <w:r w:rsidRPr="00931FF8">
        <w:rPr>
          <w:rFonts w:ascii="Times New Roman" w:eastAsia="Times New Roman" w:hAnsi="Times New Roman" w:cs="Times New Roman"/>
          <w:sz w:val="24"/>
          <w:szCs w:val="24"/>
        </w:rPr>
        <w:t>Рисунок</w:t>
      </w:r>
      <w:r w:rsidRPr="00160267">
        <w:rPr>
          <w:rFonts w:ascii="Times New Roman" w:eastAsia="Times New Roman" w:hAnsi="Times New Roman" w:cs="Times New Roman"/>
          <w:sz w:val="24"/>
          <w:szCs w:val="24"/>
        </w:rPr>
        <w:t xml:space="preserve"> </w:t>
      </w:r>
      <w:r w:rsidR="00E25B3D">
        <w:rPr>
          <w:rFonts w:ascii="Times New Roman" w:eastAsia="Times New Roman" w:hAnsi="Times New Roman" w:cs="Times New Roman"/>
          <w:sz w:val="24"/>
          <w:szCs w:val="24"/>
        </w:rPr>
        <w:t xml:space="preserve">2.2 </w:t>
      </w:r>
      <w:r w:rsidRPr="00160267">
        <w:rPr>
          <w:rFonts w:ascii="Times New Roman" w:eastAsia="Times New Roman" w:hAnsi="Times New Roman" w:cs="Times New Roman"/>
          <w:sz w:val="24"/>
          <w:szCs w:val="24"/>
        </w:rPr>
        <w:t>– Озеро Верино на территории заказника «Яново» (фото А. Вашкова [</w:t>
      </w:r>
      <w:r w:rsidR="000F6D06">
        <w:rPr>
          <w:rFonts w:ascii="Times New Roman" w:eastAsia="Times New Roman" w:hAnsi="Times New Roman" w:cs="Times New Roman"/>
          <w:sz w:val="24"/>
          <w:szCs w:val="24"/>
        </w:rPr>
        <w:t>7</w:t>
      </w:r>
      <w:r w:rsidRPr="00160267">
        <w:rPr>
          <w:rFonts w:ascii="Times New Roman" w:eastAsia="Times New Roman" w:hAnsi="Times New Roman" w:cs="Times New Roman"/>
          <w:sz w:val="24"/>
          <w:szCs w:val="24"/>
        </w:rPr>
        <w:t>])</w:t>
      </w:r>
    </w:p>
    <w:p w:rsidR="004201FE" w:rsidRPr="00160267" w:rsidRDefault="004201FE" w:rsidP="005E6248">
      <w:pPr>
        <w:spacing w:after="0" w:line="240" w:lineRule="auto"/>
        <w:ind w:firstLine="709"/>
        <w:jc w:val="both"/>
        <w:rPr>
          <w:rFonts w:ascii="Times New Roman" w:eastAsia="Times New Roman" w:hAnsi="Times New Roman" w:cs="Times New Roman"/>
          <w:sz w:val="24"/>
          <w:szCs w:val="24"/>
        </w:rPr>
      </w:pPr>
      <w:r w:rsidRPr="00160267">
        <w:rPr>
          <w:rFonts w:ascii="Times New Roman" w:eastAsia="Times New Roman" w:hAnsi="Times New Roman" w:cs="Times New Roman"/>
          <w:sz w:val="24"/>
          <w:szCs w:val="24"/>
        </w:rPr>
        <w:t>Котловина ложбинного типа, узкой серповидной формы, имеет общую вытянутость с севера на юг.</w:t>
      </w:r>
    </w:p>
    <w:p w:rsidR="004201FE" w:rsidRPr="00160267" w:rsidRDefault="004201FE" w:rsidP="005E6248">
      <w:pPr>
        <w:spacing w:after="0" w:line="240" w:lineRule="auto"/>
        <w:ind w:firstLine="709"/>
        <w:jc w:val="both"/>
        <w:rPr>
          <w:rFonts w:ascii="Times New Roman" w:eastAsia="Times New Roman" w:hAnsi="Times New Roman" w:cs="Times New Roman"/>
          <w:sz w:val="24"/>
          <w:szCs w:val="24"/>
        </w:rPr>
      </w:pPr>
      <w:r w:rsidRPr="00160267">
        <w:rPr>
          <w:rFonts w:ascii="Times New Roman" w:eastAsia="Times New Roman" w:hAnsi="Times New Roman" w:cs="Times New Roman"/>
          <w:sz w:val="24"/>
          <w:szCs w:val="24"/>
        </w:rPr>
        <w:t xml:space="preserve">Береговая линия характеризуется средней изрезанностью, ее длина 5,97 км. </w:t>
      </w:r>
      <w:r w:rsidR="005E6248" w:rsidRPr="00160267">
        <w:rPr>
          <w:rFonts w:ascii="Times New Roman" w:eastAsia="Times New Roman" w:hAnsi="Times New Roman" w:cs="Times New Roman"/>
          <w:sz w:val="24"/>
          <w:szCs w:val="24"/>
        </w:rPr>
        <w:t>Берега озера преимущественно высокие, высота</w:t>
      </w:r>
      <w:r w:rsidR="00160267" w:rsidRPr="00160267">
        <w:rPr>
          <w:rFonts w:ascii="Times New Roman" w:eastAsia="Times New Roman" w:hAnsi="Times New Roman" w:cs="Times New Roman"/>
          <w:sz w:val="24"/>
          <w:szCs w:val="24"/>
        </w:rPr>
        <w:t xml:space="preserve"> составляет</w:t>
      </w:r>
      <w:r w:rsidR="005E6248" w:rsidRPr="00160267">
        <w:rPr>
          <w:rFonts w:ascii="Times New Roman" w:eastAsia="Times New Roman" w:hAnsi="Times New Roman" w:cs="Times New Roman"/>
          <w:sz w:val="24"/>
          <w:szCs w:val="24"/>
        </w:rPr>
        <w:t xml:space="preserve"> 5–7 м, на севере и юге достигает 13</w:t>
      </w:r>
      <w:r w:rsidR="005D473E" w:rsidRPr="00160267">
        <w:rPr>
          <w:rFonts w:ascii="Times New Roman" w:eastAsia="Times New Roman" w:hAnsi="Times New Roman" w:cs="Times New Roman"/>
          <w:sz w:val="24"/>
          <w:szCs w:val="24"/>
        </w:rPr>
        <w:t>–</w:t>
      </w:r>
      <w:r w:rsidR="005E6248" w:rsidRPr="00160267">
        <w:rPr>
          <w:rFonts w:ascii="Times New Roman" w:eastAsia="Times New Roman" w:hAnsi="Times New Roman" w:cs="Times New Roman"/>
          <w:sz w:val="24"/>
          <w:szCs w:val="24"/>
        </w:rPr>
        <w:t xml:space="preserve">15 м, на западе склоны котловины распаханы, на востоке покрыты лесом и кустарником. </w:t>
      </w:r>
      <w:r w:rsidRPr="00160267">
        <w:rPr>
          <w:rFonts w:ascii="Times New Roman" w:eastAsia="Times New Roman" w:hAnsi="Times New Roman" w:cs="Times New Roman"/>
          <w:sz w:val="24"/>
          <w:szCs w:val="24"/>
        </w:rPr>
        <w:t>Берега озера повсеместно совпадают со склонами. Пойма выделяется только в северо-за</w:t>
      </w:r>
      <w:r w:rsidR="00160267">
        <w:rPr>
          <w:rFonts w:ascii="Times New Roman" w:eastAsia="Times New Roman" w:hAnsi="Times New Roman" w:cs="Times New Roman"/>
          <w:sz w:val="24"/>
          <w:szCs w:val="24"/>
        </w:rPr>
        <w:t>падной оконечности, ее ширина 5–</w:t>
      </w:r>
      <w:r w:rsidRPr="00160267">
        <w:rPr>
          <w:rFonts w:ascii="Times New Roman" w:eastAsia="Times New Roman" w:hAnsi="Times New Roman" w:cs="Times New Roman"/>
          <w:sz w:val="24"/>
          <w:szCs w:val="24"/>
        </w:rPr>
        <w:t xml:space="preserve">10 м, покрыта кустарником. Здесь же отмечается терраса, высота бровки которой 1,7 м. </w:t>
      </w:r>
    </w:p>
    <w:p w:rsidR="00AA53A2" w:rsidRPr="00160267" w:rsidRDefault="005E6248" w:rsidP="005E6248">
      <w:pPr>
        <w:spacing w:after="0" w:line="240" w:lineRule="auto"/>
        <w:ind w:firstLine="709"/>
        <w:jc w:val="both"/>
        <w:rPr>
          <w:rFonts w:ascii="Times New Roman" w:eastAsia="Times New Roman" w:hAnsi="Times New Roman" w:cs="Times New Roman"/>
          <w:sz w:val="24"/>
          <w:szCs w:val="24"/>
        </w:rPr>
      </w:pPr>
      <w:r w:rsidRPr="00160267">
        <w:rPr>
          <w:rFonts w:ascii="Times New Roman" w:eastAsia="Times New Roman" w:hAnsi="Times New Roman" w:cs="Times New Roman"/>
          <w:sz w:val="24"/>
          <w:szCs w:val="24"/>
        </w:rPr>
        <w:t>Северная часть котловины мелководная, плоская, южная имеет воронкообразную форму</w:t>
      </w:r>
      <w:r w:rsidR="004201FE" w:rsidRPr="00160267">
        <w:rPr>
          <w:rFonts w:ascii="Times New Roman" w:eastAsia="Times New Roman" w:hAnsi="Times New Roman" w:cs="Times New Roman"/>
          <w:sz w:val="24"/>
          <w:szCs w:val="24"/>
        </w:rPr>
        <w:t>,</w:t>
      </w:r>
      <w:r w:rsidRPr="00160267">
        <w:rPr>
          <w:rFonts w:ascii="Times New Roman" w:eastAsia="Times New Roman" w:hAnsi="Times New Roman" w:cs="Times New Roman"/>
          <w:sz w:val="24"/>
          <w:szCs w:val="24"/>
        </w:rPr>
        <w:t xml:space="preserve"> </w:t>
      </w:r>
      <w:r w:rsidR="004201FE" w:rsidRPr="00160267">
        <w:rPr>
          <w:rFonts w:ascii="Times New Roman" w:eastAsia="Times New Roman" w:hAnsi="Times New Roman" w:cs="Times New Roman"/>
          <w:sz w:val="24"/>
          <w:szCs w:val="24"/>
        </w:rPr>
        <w:t xml:space="preserve">здесь преобладают глубины порядка 4–6 м. В крайней оконечности здесь имеется впадина </w:t>
      </w:r>
      <w:r w:rsidR="00160267" w:rsidRPr="00160267">
        <w:rPr>
          <w:rFonts w:ascii="Times New Roman" w:eastAsia="Times New Roman" w:hAnsi="Times New Roman" w:cs="Times New Roman"/>
          <w:sz w:val="24"/>
          <w:szCs w:val="24"/>
        </w:rPr>
        <w:t xml:space="preserve">овальной формы </w:t>
      </w:r>
      <w:r w:rsidR="004201FE" w:rsidRPr="00160267">
        <w:rPr>
          <w:rFonts w:ascii="Times New Roman" w:eastAsia="Times New Roman" w:hAnsi="Times New Roman" w:cs="Times New Roman"/>
          <w:sz w:val="24"/>
          <w:szCs w:val="24"/>
        </w:rPr>
        <w:t>с глубиной 10 м. Южная часть котловины озера самая глубокая. Узкая и пологая литораль сменяется здесь крутым сублиторальным склоном, переходящим в такую же крутую профундаль. В поперечном разрезе южная часть котловины имеет форму воронки. Рядом, чуть южнее, соседствует такая же воронкоо</w:t>
      </w:r>
      <w:r w:rsidR="00160267">
        <w:rPr>
          <w:rFonts w:ascii="Times New Roman" w:eastAsia="Times New Roman" w:hAnsi="Times New Roman" w:cs="Times New Roman"/>
          <w:sz w:val="24"/>
          <w:szCs w:val="24"/>
        </w:rPr>
        <w:t>бразная впадина с глубиной 17,9 </w:t>
      </w:r>
      <w:r w:rsidR="004201FE" w:rsidRPr="00160267">
        <w:rPr>
          <w:rFonts w:ascii="Times New Roman" w:eastAsia="Times New Roman" w:hAnsi="Times New Roman" w:cs="Times New Roman"/>
          <w:sz w:val="24"/>
          <w:szCs w:val="24"/>
        </w:rPr>
        <w:t>м. В озере на 2-х метровые глубины приходится 21</w:t>
      </w:r>
      <w:r w:rsidR="00AA53A2" w:rsidRPr="00160267">
        <w:rPr>
          <w:rFonts w:ascii="Times New Roman" w:eastAsia="Times New Roman" w:hAnsi="Times New Roman" w:cs="Times New Roman"/>
          <w:sz w:val="24"/>
          <w:szCs w:val="24"/>
        </w:rPr>
        <w:t> </w:t>
      </w:r>
      <w:r w:rsidR="004201FE" w:rsidRPr="00160267">
        <w:rPr>
          <w:rFonts w:ascii="Times New Roman" w:eastAsia="Times New Roman" w:hAnsi="Times New Roman" w:cs="Times New Roman"/>
          <w:sz w:val="24"/>
          <w:szCs w:val="24"/>
        </w:rPr>
        <w:t>% по</w:t>
      </w:r>
      <w:r w:rsidR="00160267">
        <w:rPr>
          <w:rFonts w:ascii="Times New Roman" w:eastAsia="Times New Roman" w:hAnsi="Times New Roman" w:cs="Times New Roman"/>
          <w:sz w:val="24"/>
          <w:szCs w:val="24"/>
        </w:rPr>
        <w:t>верхности ложа, на глубины до 7 </w:t>
      </w:r>
      <w:r w:rsidR="004201FE" w:rsidRPr="00160267">
        <w:rPr>
          <w:rFonts w:ascii="Times New Roman" w:eastAsia="Times New Roman" w:hAnsi="Times New Roman" w:cs="Times New Roman"/>
          <w:sz w:val="24"/>
          <w:szCs w:val="24"/>
        </w:rPr>
        <w:t xml:space="preserve">м – 66 %. </w:t>
      </w:r>
      <w:r w:rsidRPr="00160267">
        <w:rPr>
          <w:rFonts w:ascii="Times New Roman" w:eastAsia="Times New Roman" w:hAnsi="Times New Roman" w:cs="Times New Roman"/>
          <w:sz w:val="24"/>
          <w:szCs w:val="24"/>
        </w:rPr>
        <w:t>Дно озера песчаное до глубины 3 м на севере и до 6</w:t>
      </w:r>
      <w:r w:rsidR="004201FE" w:rsidRPr="00160267">
        <w:rPr>
          <w:rFonts w:ascii="Times New Roman" w:eastAsia="Times New Roman" w:hAnsi="Times New Roman" w:cs="Times New Roman"/>
          <w:sz w:val="24"/>
          <w:szCs w:val="24"/>
        </w:rPr>
        <w:t>–</w:t>
      </w:r>
      <w:r w:rsidRPr="00160267">
        <w:rPr>
          <w:rFonts w:ascii="Times New Roman" w:eastAsia="Times New Roman" w:hAnsi="Times New Roman" w:cs="Times New Roman"/>
          <w:sz w:val="24"/>
          <w:szCs w:val="24"/>
        </w:rPr>
        <w:t xml:space="preserve">8 м на юге, глубже – покрыто илом и сапропелем. Зарастает котловина слабо, полоса растительности прослеживается до глубины 2,5–3 м. </w:t>
      </w:r>
    </w:p>
    <w:p w:rsidR="005E6248" w:rsidRPr="00160267" w:rsidRDefault="00AA53A2" w:rsidP="005E6248">
      <w:pPr>
        <w:spacing w:after="0" w:line="240" w:lineRule="auto"/>
        <w:ind w:firstLine="709"/>
        <w:jc w:val="both"/>
        <w:rPr>
          <w:rFonts w:ascii="Times New Roman" w:eastAsia="Times New Roman" w:hAnsi="Times New Roman" w:cs="Times New Roman"/>
          <w:sz w:val="24"/>
          <w:szCs w:val="24"/>
        </w:rPr>
      </w:pPr>
      <w:r w:rsidRPr="00160267">
        <w:rPr>
          <w:rFonts w:ascii="Times New Roman" w:eastAsia="Times New Roman" w:hAnsi="Times New Roman" w:cs="Times New Roman"/>
          <w:sz w:val="24"/>
          <w:szCs w:val="24"/>
        </w:rPr>
        <w:t xml:space="preserve">По гидрологическому режиму озеро является слабопроточным. </w:t>
      </w:r>
      <w:r w:rsidR="005E6248" w:rsidRPr="00160267">
        <w:rPr>
          <w:rFonts w:ascii="Times New Roman" w:eastAsia="Times New Roman" w:hAnsi="Times New Roman" w:cs="Times New Roman"/>
          <w:sz w:val="24"/>
          <w:szCs w:val="24"/>
        </w:rPr>
        <w:t>На севере из озера вытекает ручей в р. Оболь.</w:t>
      </w:r>
    </w:p>
    <w:p w:rsidR="00AA53A2" w:rsidRPr="00160267" w:rsidRDefault="00AA53A2" w:rsidP="005E6248">
      <w:pPr>
        <w:spacing w:after="0" w:line="240" w:lineRule="auto"/>
        <w:ind w:firstLine="709"/>
        <w:jc w:val="both"/>
        <w:rPr>
          <w:rFonts w:ascii="Times New Roman" w:eastAsia="Times New Roman" w:hAnsi="Times New Roman" w:cs="Times New Roman"/>
          <w:sz w:val="24"/>
          <w:szCs w:val="24"/>
        </w:rPr>
      </w:pPr>
      <w:r w:rsidRPr="00160267">
        <w:rPr>
          <w:rFonts w:ascii="Times New Roman" w:eastAsia="Times New Roman" w:hAnsi="Times New Roman" w:cs="Times New Roman"/>
          <w:sz w:val="24"/>
          <w:szCs w:val="24"/>
        </w:rPr>
        <w:t>Гидрохимический режим озера определяется особенностями строения котловины. Ее укрытость и большие глубины способствуют созданию в летний период условий прямой стратификации. В температурном режиме озера наблюдается четкое разделение толщи воды на вертикальные зоны. В поверхностных слоях зафиксирована температура 18–19</w:t>
      </w:r>
      <w:r w:rsidRPr="00160267">
        <w:rPr>
          <w:rFonts w:ascii="Times New Roman" w:eastAsia="Times New Roman" w:hAnsi="Times New Roman" w:cs="Times New Roman"/>
          <w:sz w:val="24"/>
          <w:szCs w:val="24"/>
          <w:vertAlign w:val="superscript"/>
        </w:rPr>
        <w:t>о</w:t>
      </w:r>
      <w:r w:rsidR="00160267" w:rsidRPr="00160267">
        <w:rPr>
          <w:rFonts w:ascii="Times New Roman" w:eastAsia="Times New Roman" w:hAnsi="Times New Roman" w:cs="Times New Roman"/>
          <w:sz w:val="24"/>
          <w:szCs w:val="24"/>
        </w:rPr>
        <w:t>С</w:t>
      </w:r>
      <w:r w:rsidRPr="00160267">
        <w:rPr>
          <w:rFonts w:ascii="Times New Roman" w:eastAsia="Times New Roman" w:hAnsi="Times New Roman" w:cs="Times New Roman"/>
          <w:sz w:val="24"/>
          <w:szCs w:val="24"/>
        </w:rPr>
        <w:t>. В слое скачка на глубине 6 м температурный градиент достигает 3</w:t>
      </w:r>
      <w:r w:rsidRPr="00160267">
        <w:rPr>
          <w:rFonts w:ascii="Times New Roman" w:eastAsia="Times New Roman" w:hAnsi="Times New Roman" w:cs="Times New Roman"/>
          <w:sz w:val="24"/>
          <w:szCs w:val="24"/>
          <w:vertAlign w:val="superscript"/>
        </w:rPr>
        <w:t>о</w:t>
      </w:r>
      <w:r w:rsidRPr="00160267">
        <w:rPr>
          <w:rFonts w:ascii="Times New Roman" w:eastAsia="Times New Roman" w:hAnsi="Times New Roman" w:cs="Times New Roman"/>
          <w:sz w:val="24"/>
          <w:szCs w:val="24"/>
        </w:rPr>
        <w:t xml:space="preserve"> на метр. В слое гиполимниона температура понижается до 5–6</w:t>
      </w:r>
      <w:r w:rsidRPr="00160267">
        <w:rPr>
          <w:rFonts w:ascii="Times New Roman" w:eastAsia="Times New Roman" w:hAnsi="Times New Roman" w:cs="Times New Roman"/>
          <w:sz w:val="24"/>
          <w:szCs w:val="24"/>
          <w:vertAlign w:val="superscript"/>
        </w:rPr>
        <w:t>о</w:t>
      </w:r>
      <w:r w:rsidR="00160267" w:rsidRPr="00160267">
        <w:rPr>
          <w:rFonts w:ascii="Times New Roman" w:eastAsia="Times New Roman" w:hAnsi="Times New Roman" w:cs="Times New Roman"/>
          <w:sz w:val="24"/>
          <w:szCs w:val="24"/>
        </w:rPr>
        <w:t>С</w:t>
      </w:r>
      <w:r w:rsidRPr="00160267">
        <w:rPr>
          <w:rFonts w:ascii="Times New Roman" w:eastAsia="Times New Roman" w:hAnsi="Times New Roman" w:cs="Times New Roman"/>
          <w:sz w:val="24"/>
          <w:szCs w:val="24"/>
        </w:rPr>
        <w:t>.</w:t>
      </w:r>
    </w:p>
    <w:p w:rsidR="00AA53A2" w:rsidRPr="00160267" w:rsidRDefault="00AA53A2" w:rsidP="00AA53A2">
      <w:pPr>
        <w:spacing w:after="0" w:line="240" w:lineRule="auto"/>
        <w:ind w:firstLine="709"/>
        <w:jc w:val="both"/>
        <w:rPr>
          <w:rFonts w:ascii="Times New Roman" w:eastAsia="Times New Roman" w:hAnsi="Times New Roman" w:cs="Times New Roman"/>
          <w:sz w:val="24"/>
          <w:szCs w:val="24"/>
        </w:rPr>
      </w:pPr>
      <w:r w:rsidRPr="00160267">
        <w:rPr>
          <w:rFonts w:ascii="Times New Roman" w:eastAsia="Times New Roman" w:hAnsi="Times New Roman" w:cs="Times New Roman"/>
          <w:sz w:val="24"/>
          <w:szCs w:val="24"/>
        </w:rPr>
        <w:t>Минерализация воды отличается однородностью во всей толще. Она несколько понижена и составляет 160</w:t>
      </w:r>
      <w:r w:rsidR="00160267">
        <w:rPr>
          <w:rFonts w:ascii="Times New Roman" w:eastAsia="Times New Roman" w:hAnsi="Times New Roman" w:cs="Times New Roman"/>
          <w:sz w:val="24"/>
          <w:szCs w:val="24"/>
        </w:rPr>
        <w:t>–</w:t>
      </w:r>
      <w:r w:rsidRPr="00160267">
        <w:rPr>
          <w:rFonts w:ascii="Times New Roman" w:eastAsia="Times New Roman" w:hAnsi="Times New Roman" w:cs="Times New Roman"/>
          <w:sz w:val="24"/>
          <w:szCs w:val="24"/>
        </w:rPr>
        <w:t>165 мг/л. Биогенные элементы присутствуют в минимальных количествах, только у дна их содержание составляет десятые и сотые доли. Количество органики в воде небольшое: цветность 25–30</w:t>
      </w:r>
      <w:r w:rsidRPr="00160267">
        <w:rPr>
          <w:rFonts w:ascii="Times New Roman" w:eastAsia="Times New Roman" w:hAnsi="Times New Roman" w:cs="Times New Roman"/>
          <w:sz w:val="24"/>
          <w:szCs w:val="24"/>
          <w:vertAlign w:val="superscript"/>
        </w:rPr>
        <w:t>о</w:t>
      </w:r>
      <w:r w:rsidR="0029775F">
        <w:rPr>
          <w:rFonts w:ascii="Times New Roman" w:eastAsia="Times New Roman" w:hAnsi="Times New Roman" w:cs="Times New Roman"/>
          <w:sz w:val="24"/>
          <w:szCs w:val="24"/>
        </w:rPr>
        <w:t>, окисляемость 8–</w:t>
      </w:r>
      <w:r w:rsidRPr="00160267">
        <w:rPr>
          <w:rFonts w:ascii="Times New Roman" w:eastAsia="Times New Roman" w:hAnsi="Times New Roman" w:cs="Times New Roman"/>
          <w:sz w:val="24"/>
          <w:szCs w:val="24"/>
        </w:rPr>
        <w:t>9 мгО</w:t>
      </w:r>
      <w:r w:rsidRPr="00160267">
        <w:rPr>
          <w:rFonts w:ascii="Times New Roman" w:eastAsia="Times New Roman" w:hAnsi="Times New Roman" w:cs="Times New Roman"/>
          <w:sz w:val="24"/>
          <w:szCs w:val="24"/>
          <w:vertAlign w:val="subscript"/>
        </w:rPr>
        <w:t>2</w:t>
      </w:r>
      <w:r w:rsidRPr="00160267">
        <w:rPr>
          <w:rFonts w:ascii="Times New Roman" w:eastAsia="Times New Roman" w:hAnsi="Times New Roman" w:cs="Times New Roman"/>
          <w:sz w:val="24"/>
          <w:szCs w:val="24"/>
        </w:rPr>
        <w:t>/л. Прозрачность воды 1,9 м. По гидрохимическому режиму озеро относится к эвтрофным.</w:t>
      </w:r>
    </w:p>
    <w:p w:rsidR="00AA53A2" w:rsidRPr="00160267" w:rsidRDefault="00AA53A2" w:rsidP="005E6248">
      <w:pPr>
        <w:spacing w:after="0" w:line="240" w:lineRule="auto"/>
        <w:ind w:firstLine="709"/>
        <w:jc w:val="both"/>
        <w:rPr>
          <w:rFonts w:ascii="Times New Roman" w:eastAsia="Times New Roman" w:hAnsi="Times New Roman" w:cs="Times New Roman"/>
          <w:sz w:val="24"/>
          <w:szCs w:val="24"/>
        </w:rPr>
      </w:pPr>
      <w:r w:rsidRPr="00160267">
        <w:rPr>
          <w:rFonts w:ascii="Times New Roman" w:eastAsia="Times New Roman" w:hAnsi="Times New Roman" w:cs="Times New Roman"/>
          <w:sz w:val="24"/>
          <w:szCs w:val="24"/>
        </w:rPr>
        <w:t xml:space="preserve">Донные отложения озера Верино отличаются разнообразием и мозаичностью </w:t>
      </w:r>
      <w:r w:rsidR="0029775F">
        <w:rPr>
          <w:rFonts w:ascii="Times New Roman" w:eastAsia="Times New Roman" w:hAnsi="Times New Roman" w:cs="Times New Roman"/>
          <w:sz w:val="24"/>
          <w:szCs w:val="24"/>
        </w:rPr>
        <w:t>распространения</w:t>
      </w:r>
      <w:r w:rsidRPr="00160267">
        <w:rPr>
          <w:rFonts w:ascii="Times New Roman" w:eastAsia="Times New Roman" w:hAnsi="Times New Roman" w:cs="Times New Roman"/>
          <w:sz w:val="24"/>
          <w:szCs w:val="24"/>
        </w:rPr>
        <w:t xml:space="preserve">. В северной более мелководной части озера пески </w:t>
      </w:r>
      <w:r w:rsidR="0029775F">
        <w:rPr>
          <w:rFonts w:ascii="Times New Roman" w:eastAsia="Times New Roman" w:hAnsi="Times New Roman" w:cs="Times New Roman"/>
          <w:sz w:val="24"/>
          <w:szCs w:val="24"/>
        </w:rPr>
        <w:t xml:space="preserve">встречаются </w:t>
      </w:r>
      <w:r w:rsidRPr="00160267">
        <w:rPr>
          <w:rFonts w:ascii="Times New Roman" w:eastAsia="Times New Roman" w:hAnsi="Times New Roman" w:cs="Times New Roman"/>
          <w:sz w:val="24"/>
          <w:szCs w:val="24"/>
        </w:rPr>
        <w:t xml:space="preserve">до 1 м, а песчаные илы </w:t>
      </w:r>
      <w:r w:rsidR="0029775F">
        <w:rPr>
          <w:rFonts w:ascii="Times New Roman" w:eastAsia="Times New Roman" w:hAnsi="Times New Roman" w:cs="Times New Roman"/>
          <w:sz w:val="24"/>
          <w:szCs w:val="24"/>
        </w:rPr>
        <w:t xml:space="preserve">– </w:t>
      </w:r>
      <w:r w:rsidRPr="00160267">
        <w:rPr>
          <w:rFonts w:ascii="Times New Roman" w:eastAsia="Times New Roman" w:hAnsi="Times New Roman" w:cs="Times New Roman"/>
          <w:sz w:val="24"/>
          <w:szCs w:val="24"/>
        </w:rPr>
        <w:t>до 3 м. В крайней северной оконечности ил опесчаненный покрывает все ложе до глубины 10 м.</w:t>
      </w:r>
    </w:p>
    <w:p w:rsidR="00AA53A2" w:rsidRPr="00160267" w:rsidRDefault="00AA53A2" w:rsidP="00AA53A2">
      <w:pPr>
        <w:spacing w:after="0" w:line="240" w:lineRule="auto"/>
        <w:ind w:firstLine="709"/>
        <w:jc w:val="both"/>
        <w:rPr>
          <w:rFonts w:ascii="Times New Roman" w:eastAsia="Times New Roman" w:hAnsi="Times New Roman" w:cs="Times New Roman"/>
          <w:sz w:val="24"/>
          <w:szCs w:val="24"/>
        </w:rPr>
      </w:pPr>
      <w:r w:rsidRPr="00160267">
        <w:rPr>
          <w:rFonts w:ascii="Times New Roman" w:eastAsia="Times New Roman" w:hAnsi="Times New Roman" w:cs="Times New Roman"/>
          <w:sz w:val="24"/>
          <w:szCs w:val="24"/>
        </w:rPr>
        <w:t>В южной части озера, благодаря крутизне склонов, пески проникают до глубины 2-х, а у восточного берега</w:t>
      </w:r>
      <w:r w:rsidR="0029775F">
        <w:rPr>
          <w:rFonts w:ascii="Times New Roman" w:eastAsia="Times New Roman" w:hAnsi="Times New Roman" w:cs="Times New Roman"/>
          <w:sz w:val="24"/>
          <w:szCs w:val="24"/>
        </w:rPr>
        <w:t xml:space="preserve"> –</w:t>
      </w:r>
      <w:r w:rsidRPr="00160267">
        <w:rPr>
          <w:rFonts w:ascii="Times New Roman" w:eastAsia="Times New Roman" w:hAnsi="Times New Roman" w:cs="Times New Roman"/>
          <w:sz w:val="24"/>
          <w:szCs w:val="24"/>
        </w:rPr>
        <w:t xml:space="preserve"> до 5 метров, опесчаненный ил, соответственно, распространен до 6–8 м. Глубоководную часть ложа здесь выстилают сапропели кремнеземистого состава. Их зольность достигает 67 %, содержание </w:t>
      </w:r>
      <w:r w:rsidRPr="00160267">
        <w:rPr>
          <w:rFonts w:ascii="Times New Roman" w:eastAsia="Times New Roman" w:hAnsi="Times New Roman" w:cs="Times New Roman"/>
          <w:sz w:val="24"/>
          <w:szCs w:val="24"/>
          <w:lang w:val="en-US"/>
        </w:rPr>
        <w:t>SiO</w:t>
      </w:r>
      <w:r w:rsidRPr="00160267">
        <w:rPr>
          <w:rFonts w:ascii="Times New Roman" w:eastAsia="Times New Roman" w:hAnsi="Times New Roman" w:cs="Times New Roman"/>
          <w:sz w:val="24"/>
          <w:szCs w:val="24"/>
          <w:vertAlign w:val="subscript"/>
        </w:rPr>
        <w:t>2</w:t>
      </w:r>
      <w:r w:rsidRPr="00160267">
        <w:rPr>
          <w:rFonts w:ascii="Times New Roman" w:eastAsia="Times New Roman" w:hAnsi="Times New Roman" w:cs="Times New Roman"/>
          <w:sz w:val="24"/>
          <w:szCs w:val="24"/>
        </w:rPr>
        <w:t xml:space="preserve"> не превышает 40 %. В зоне максимальных глубин (от 17 м и глубже) залегает сапропель кремнеземистый ожелезенный (8,71 % </w:t>
      </w:r>
      <w:r w:rsidRPr="00160267">
        <w:rPr>
          <w:rFonts w:ascii="Times New Roman" w:eastAsia="Times New Roman" w:hAnsi="Times New Roman" w:cs="Times New Roman"/>
          <w:sz w:val="24"/>
          <w:szCs w:val="24"/>
          <w:lang w:val="en-US"/>
        </w:rPr>
        <w:t>Fe</w:t>
      </w:r>
      <w:r w:rsidRPr="00160267">
        <w:rPr>
          <w:rFonts w:ascii="Times New Roman" w:eastAsia="Times New Roman" w:hAnsi="Times New Roman" w:cs="Times New Roman"/>
          <w:sz w:val="24"/>
          <w:szCs w:val="24"/>
          <w:vertAlign w:val="subscript"/>
        </w:rPr>
        <w:t>2</w:t>
      </w:r>
      <w:r w:rsidRPr="00160267">
        <w:rPr>
          <w:rFonts w:ascii="Times New Roman" w:eastAsia="Times New Roman" w:hAnsi="Times New Roman" w:cs="Times New Roman"/>
          <w:sz w:val="24"/>
          <w:szCs w:val="24"/>
          <w:lang w:val="en-US"/>
        </w:rPr>
        <w:t>O</w:t>
      </w:r>
      <w:r w:rsidRPr="00160267">
        <w:rPr>
          <w:rFonts w:ascii="Times New Roman" w:eastAsia="Times New Roman" w:hAnsi="Times New Roman" w:cs="Times New Roman"/>
          <w:sz w:val="24"/>
          <w:szCs w:val="24"/>
          <w:vertAlign w:val="subscript"/>
        </w:rPr>
        <w:t>3</w:t>
      </w:r>
      <w:r w:rsidRPr="00160267">
        <w:rPr>
          <w:rFonts w:ascii="Times New Roman" w:eastAsia="Times New Roman" w:hAnsi="Times New Roman" w:cs="Times New Roman"/>
          <w:sz w:val="24"/>
          <w:szCs w:val="24"/>
        </w:rPr>
        <w:t>). На 2-х метровых глубинах в южной оконечности озера в затишных условиях формируются тонкодетритовые сапропели. Их мощность достигает 4,7 м. Подстилаются тонкодетритовые сапропели глиной опесчаненной.</w:t>
      </w:r>
    </w:p>
    <w:p w:rsidR="00AA53A2" w:rsidRPr="00160267" w:rsidRDefault="00AA53A2" w:rsidP="00AA53A2">
      <w:pPr>
        <w:spacing w:after="0" w:line="240" w:lineRule="auto"/>
        <w:ind w:firstLine="709"/>
        <w:jc w:val="both"/>
        <w:rPr>
          <w:rFonts w:ascii="Times New Roman" w:eastAsia="Times New Roman" w:hAnsi="Times New Roman" w:cs="Times New Roman"/>
          <w:sz w:val="24"/>
          <w:szCs w:val="24"/>
        </w:rPr>
      </w:pPr>
      <w:r w:rsidRPr="00160267">
        <w:rPr>
          <w:rFonts w:ascii="Times New Roman" w:eastAsia="Times New Roman" w:hAnsi="Times New Roman" w:cs="Times New Roman"/>
          <w:sz w:val="24"/>
          <w:szCs w:val="24"/>
        </w:rPr>
        <w:t>Водная растительность широкого развития в озере не получила. Максимальная ширина распространения макрофитов 30 м, из них 5–15 м приходится на полупогруженные растения. Они представлены в основном тростником и камышом, часто у уреза воды произрастает хвощ, аир, ситняг. Глубина распространения полупогруженных до 2 м. На границе внешнего края полосы появляются погруженные растения с плавающими листьями (кубышка, рдест плавающий). Погруженные макрофиты (элодея, уруть, рдесты, роголистник) проникают до глубины 2,5 м. В заливах (юг и север) среди погруженных растут телорез, лютик, ряска. Максимальной глубины распространения достигает рдест блестящий (3 м). Из других растений, встречающихся в озере пятнами, следует отметить стрелолист, водокрас, горец земноводный.</w:t>
      </w:r>
    </w:p>
    <w:p w:rsidR="00AA53A2" w:rsidRPr="00160267" w:rsidRDefault="00AA53A2" w:rsidP="00AA53A2">
      <w:pPr>
        <w:spacing w:after="0" w:line="240" w:lineRule="auto"/>
        <w:ind w:firstLine="709"/>
        <w:jc w:val="both"/>
        <w:rPr>
          <w:rFonts w:ascii="Times New Roman" w:eastAsia="Times New Roman" w:hAnsi="Times New Roman" w:cs="Times New Roman"/>
          <w:sz w:val="24"/>
          <w:szCs w:val="24"/>
        </w:rPr>
      </w:pPr>
      <w:r w:rsidRPr="00160267">
        <w:rPr>
          <w:rFonts w:ascii="Times New Roman" w:eastAsia="Times New Roman" w:hAnsi="Times New Roman" w:cs="Times New Roman"/>
          <w:sz w:val="24"/>
          <w:szCs w:val="24"/>
        </w:rPr>
        <w:t>Фитопланктон оз. Верино в летний период представлен весьма бедно. В озере отмечено 45 представителей водорослей, относящихся к 6 отделам.</w:t>
      </w:r>
    </w:p>
    <w:p w:rsidR="00AA53A2" w:rsidRPr="00160267" w:rsidRDefault="00AA53A2" w:rsidP="00AA53A2">
      <w:pPr>
        <w:spacing w:after="0" w:line="240" w:lineRule="auto"/>
        <w:ind w:firstLine="709"/>
        <w:jc w:val="both"/>
        <w:rPr>
          <w:rFonts w:ascii="Times New Roman" w:eastAsia="Times New Roman" w:hAnsi="Times New Roman" w:cs="Times New Roman"/>
          <w:sz w:val="24"/>
          <w:szCs w:val="24"/>
        </w:rPr>
      </w:pPr>
      <w:r w:rsidRPr="00160267">
        <w:rPr>
          <w:rFonts w:ascii="Times New Roman" w:eastAsia="Times New Roman" w:hAnsi="Times New Roman" w:cs="Times New Roman"/>
          <w:sz w:val="24"/>
          <w:szCs w:val="24"/>
        </w:rPr>
        <w:t>Наибольш</w:t>
      </w:r>
      <w:r w:rsidR="00C6102F" w:rsidRPr="00160267">
        <w:rPr>
          <w:rFonts w:ascii="Times New Roman" w:eastAsia="Times New Roman" w:hAnsi="Times New Roman" w:cs="Times New Roman"/>
          <w:sz w:val="24"/>
          <w:szCs w:val="24"/>
        </w:rPr>
        <w:t>им</w:t>
      </w:r>
      <w:r w:rsidRPr="00160267">
        <w:rPr>
          <w:rFonts w:ascii="Times New Roman" w:eastAsia="Times New Roman" w:hAnsi="Times New Roman" w:cs="Times New Roman"/>
          <w:sz w:val="24"/>
          <w:szCs w:val="24"/>
        </w:rPr>
        <w:t xml:space="preserve"> разнообрази</w:t>
      </w:r>
      <w:r w:rsidR="00C6102F" w:rsidRPr="00160267">
        <w:rPr>
          <w:rFonts w:ascii="Times New Roman" w:eastAsia="Times New Roman" w:hAnsi="Times New Roman" w:cs="Times New Roman"/>
          <w:sz w:val="24"/>
          <w:szCs w:val="24"/>
        </w:rPr>
        <w:t>ем</w:t>
      </w:r>
      <w:r w:rsidRPr="00160267">
        <w:rPr>
          <w:rFonts w:ascii="Times New Roman" w:eastAsia="Times New Roman" w:hAnsi="Times New Roman" w:cs="Times New Roman"/>
          <w:sz w:val="24"/>
          <w:szCs w:val="24"/>
        </w:rPr>
        <w:t xml:space="preserve"> </w:t>
      </w:r>
      <w:r w:rsidR="00C6102F" w:rsidRPr="00160267">
        <w:rPr>
          <w:rFonts w:ascii="Times New Roman" w:eastAsia="Times New Roman" w:hAnsi="Times New Roman" w:cs="Times New Roman"/>
          <w:sz w:val="24"/>
          <w:szCs w:val="24"/>
        </w:rPr>
        <w:t>представлены</w:t>
      </w:r>
      <w:r w:rsidRPr="00160267">
        <w:rPr>
          <w:rFonts w:ascii="Times New Roman" w:eastAsia="Times New Roman" w:hAnsi="Times New Roman" w:cs="Times New Roman"/>
          <w:sz w:val="24"/>
          <w:szCs w:val="24"/>
        </w:rPr>
        <w:t xml:space="preserve"> зеленые (18 видов) водоросли. Остальные группы име</w:t>
      </w:r>
      <w:r w:rsidR="00C6102F" w:rsidRPr="00160267">
        <w:rPr>
          <w:rFonts w:ascii="Times New Roman" w:eastAsia="Times New Roman" w:hAnsi="Times New Roman" w:cs="Times New Roman"/>
          <w:sz w:val="24"/>
          <w:szCs w:val="24"/>
        </w:rPr>
        <w:t>ют</w:t>
      </w:r>
      <w:r w:rsidRPr="00160267">
        <w:rPr>
          <w:rFonts w:ascii="Times New Roman" w:eastAsia="Times New Roman" w:hAnsi="Times New Roman" w:cs="Times New Roman"/>
          <w:sz w:val="24"/>
          <w:szCs w:val="24"/>
        </w:rPr>
        <w:t xml:space="preserve"> меньше 10 представителей. Как по численности, так и по биомассе в фитопланктоне озера доминир</w:t>
      </w:r>
      <w:r w:rsidR="00C6102F" w:rsidRPr="00160267">
        <w:rPr>
          <w:rFonts w:ascii="Times New Roman" w:eastAsia="Times New Roman" w:hAnsi="Times New Roman" w:cs="Times New Roman"/>
          <w:sz w:val="24"/>
          <w:szCs w:val="24"/>
        </w:rPr>
        <w:t xml:space="preserve">уют </w:t>
      </w:r>
      <w:r w:rsidRPr="00160267">
        <w:rPr>
          <w:rFonts w:ascii="Times New Roman" w:eastAsia="Times New Roman" w:hAnsi="Times New Roman" w:cs="Times New Roman"/>
          <w:sz w:val="24"/>
          <w:szCs w:val="24"/>
        </w:rPr>
        <w:t>синезеленые водоросли</w:t>
      </w:r>
      <w:r w:rsidR="00612F32" w:rsidRPr="00160267">
        <w:rPr>
          <w:rFonts w:ascii="Times New Roman" w:eastAsia="Times New Roman" w:hAnsi="Times New Roman" w:cs="Times New Roman"/>
          <w:sz w:val="24"/>
          <w:szCs w:val="24"/>
        </w:rPr>
        <w:t xml:space="preserve">. </w:t>
      </w:r>
      <w:r w:rsidRPr="00160267">
        <w:rPr>
          <w:rFonts w:ascii="Times New Roman" w:eastAsia="Times New Roman" w:hAnsi="Times New Roman" w:cs="Times New Roman"/>
          <w:sz w:val="24"/>
          <w:szCs w:val="24"/>
        </w:rPr>
        <w:t xml:space="preserve">Доминирующими видами из этой группы явились: </w:t>
      </w:r>
      <w:r w:rsidRPr="00160267">
        <w:rPr>
          <w:rFonts w:ascii="Times New Roman" w:eastAsia="Times New Roman" w:hAnsi="Times New Roman" w:cs="Times New Roman"/>
          <w:i/>
          <w:sz w:val="24"/>
          <w:szCs w:val="24"/>
        </w:rPr>
        <w:t>Oscillatoria sp., Aphanizomenon flos-aguae</w:t>
      </w:r>
      <w:r w:rsidR="00612F32" w:rsidRPr="00160267">
        <w:rPr>
          <w:rFonts w:ascii="Times New Roman" w:eastAsia="Times New Roman" w:hAnsi="Times New Roman" w:cs="Times New Roman"/>
          <w:i/>
          <w:sz w:val="24"/>
          <w:szCs w:val="24"/>
        </w:rPr>
        <w:t>.</w:t>
      </w:r>
    </w:p>
    <w:p w:rsidR="00612F32" w:rsidRPr="00160267" w:rsidRDefault="00C6102F" w:rsidP="00612F32">
      <w:pPr>
        <w:spacing w:after="0" w:line="240" w:lineRule="auto"/>
        <w:ind w:firstLine="709"/>
        <w:jc w:val="both"/>
        <w:rPr>
          <w:rFonts w:ascii="Times New Roman" w:eastAsia="Times New Roman" w:hAnsi="Times New Roman" w:cs="Times New Roman"/>
          <w:sz w:val="24"/>
          <w:szCs w:val="24"/>
        </w:rPr>
      </w:pPr>
      <w:r w:rsidRPr="00160267">
        <w:rPr>
          <w:rFonts w:ascii="Times New Roman" w:eastAsia="Times New Roman" w:hAnsi="Times New Roman" w:cs="Times New Roman"/>
          <w:sz w:val="24"/>
          <w:szCs w:val="24"/>
        </w:rPr>
        <w:t>П</w:t>
      </w:r>
      <w:r w:rsidR="00612F32" w:rsidRPr="00160267">
        <w:rPr>
          <w:rFonts w:ascii="Times New Roman" w:eastAsia="Times New Roman" w:hAnsi="Times New Roman" w:cs="Times New Roman"/>
          <w:sz w:val="24"/>
          <w:szCs w:val="24"/>
        </w:rPr>
        <w:t>о степени развития фитопланктона оз. Верино является эвтрофным водоемом.</w:t>
      </w:r>
    </w:p>
    <w:p w:rsidR="00C6102F" w:rsidRPr="00160267" w:rsidRDefault="00612F32" w:rsidP="00C6102F">
      <w:pPr>
        <w:spacing w:after="0" w:line="240" w:lineRule="auto"/>
        <w:ind w:firstLine="709"/>
        <w:jc w:val="both"/>
        <w:rPr>
          <w:rFonts w:ascii="Times New Roman" w:eastAsia="Times New Roman" w:hAnsi="Times New Roman" w:cs="Times New Roman"/>
          <w:sz w:val="24"/>
          <w:szCs w:val="24"/>
        </w:rPr>
      </w:pPr>
      <w:r w:rsidRPr="00160267">
        <w:rPr>
          <w:rFonts w:ascii="Times New Roman" w:eastAsia="Times New Roman" w:hAnsi="Times New Roman" w:cs="Times New Roman"/>
          <w:sz w:val="24"/>
          <w:szCs w:val="24"/>
        </w:rPr>
        <w:t>Зоопланктон оз. Верино характеризуется сравнительно небольшим видовым разнообразием.</w:t>
      </w:r>
      <w:r w:rsidR="00C6102F" w:rsidRPr="00160267">
        <w:rPr>
          <w:rFonts w:ascii="Times New Roman" w:eastAsia="Times New Roman" w:hAnsi="Times New Roman" w:cs="Times New Roman"/>
          <w:sz w:val="24"/>
          <w:szCs w:val="24"/>
        </w:rPr>
        <w:t xml:space="preserve"> По сборам, выполненным 27.06.1979 г. здесь определено 24 вида, среди которых количественно преобладали коловратки, обладающие низкими индивидуальными весами. Поэтому, несмотря на высокую численность всех групп зоопланктона (408,5 тыс. экз/м</w:t>
      </w:r>
      <w:r w:rsidR="00C6102F" w:rsidRPr="00160267">
        <w:rPr>
          <w:rFonts w:ascii="Times New Roman" w:eastAsia="Times New Roman" w:hAnsi="Times New Roman" w:cs="Times New Roman"/>
          <w:sz w:val="24"/>
          <w:szCs w:val="24"/>
          <w:vertAlign w:val="superscript"/>
        </w:rPr>
        <w:t>3</w:t>
      </w:r>
      <w:r w:rsidR="00C6102F" w:rsidRPr="00160267">
        <w:rPr>
          <w:rFonts w:ascii="Times New Roman" w:eastAsia="Times New Roman" w:hAnsi="Times New Roman" w:cs="Times New Roman"/>
          <w:sz w:val="24"/>
          <w:szCs w:val="24"/>
        </w:rPr>
        <w:t>), биомасса была только 1,25 г/м</w:t>
      </w:r>
      <w:r w:rsidR="00C6102F" w:rsidRPr="00160267">
        <w:rPr>
          <w:rFonts w:ascii="Times New Roman" w:eastAsia="Times New Roman" w:hAnsi="Times New Roman" w:cs="Times New Roman"/>
          <w:sz w:val="24"/>
          <w:szCs w:val="24"/>
          <w:vertAlign w:val="superscript"/>
        </w:rPr>
        <w:t>3</w:t>
      </w:r>
      <w:r w:rsidR="00C6102F" w:rsidRPr="00160267">
        <w:rPr>
          <w:rFonts w:ascii="Times New Roman" w:eastAsia="Times New Roman" w:hAnsi="Times New Roman" w:cs="Times New Roman"/>
          <w:sz w:val="24"/>
          <w:szCs w:val="24"/>
        </w:rPr>
        <w:t>.</w:t>
      </w:r>
    </w:p>
    <w:p w:rsidR="005E6248" w:rsidRPr="00160267" w:rsidRDefault="005E6248" w:rsidP="005E6248">
      <w:pPr>
        <w:spacing w:after="0" w:line="240" w:lineRule="auto"/>
        <w:ind w:firstLine="709"/>
        <w:jc w:val="both"/>
        <w:rPr>
          <w:rFonts w:ascii="Times New Roman" w:eastAsia="Times New Roman" w:hAnsi="Times New Roman" w:cs="Times New Roman"/>
          <w:sz w:val="24"/>
          <w:szCs w:val="24"/>
        </w:rPr>
      </w:pPr>
      <w:r w:rsidRPr="00160267">
        <w:rPr>
          <w:rFonts w:ascii="Times New Roman" w:eastAsia="Times New Roman" w:hAnsi="Times New Roman" w:cs="Times New Roman"/>
          <w:sz w:val="24"/>
          <w:szCs w:val="24"/>
        </w:rPr>
        <w:t>В озере обитают окунь, плотва, лещ, щука, язь, линь, уклейка и др. рыба. Производится промысловый лов рыбы. Организовано платное любительское рыболовство. Разрешена подводная охота в светлое время суток.</w:t>
      </w:r>
    </w:p>
    <w:p w:rsidR="005E6248" w:rsidRDefault="005E6248" w:rsidP="00AF4855">
      <w:pPr>
        <w:spacing w:after="0" w:line="240" w:lineRule="auto"/>
        <w:ind w:firstLine="709"/>
        <w:rPr>
          <w:rFonts w:ascii="Times New Roman" w:eastAsia="Calibri" w:hAnsi="Times New Roman" w:cs="Times New Roman"/>
          <w:b/>
          <w:color w:val="000000"/>
          <w:sz w:val="24"/>
          <w:szCs w:val="24"/>
        </w:rPr>
      </w:pPr>
    </w:p>
    <w:p w:rsidR="00AF4855" w:rsidRPr="00AF4855" w:rsidRDefault="00AF4855" w:rsidP="00AF4855">
      <w:pPr>
        <w:spacing w:after="0" w:line="240" w:lineRule="auto"/>
        <w:ind w:firstLine="709"/>
        <w:rPr>
          <w:rFonts w:ascii="Times New Roman" w:eastAsia="Calibri" w:hAnsi="Times New Roman" w:cs="Times New Roman"/>
          <w:b/>
          <w:color w:val="000000"/>
          <w:sz w:val="24"/>
          <w:szCs w:val="24"/>
        </w:rPr>
      </w:pPr>
      <w:r w:rsidRPr="00AF4855">
        <w:rPr>
          <w:rFonts w:ascii="Times New Roman" w:eastAsia="Calibri" w:hAnsi="Times New Roman" w:cs="Times New Roman"/>
          <w:b/>
          <w:color w:val="000000"/>
          <w:sz w:val="24"/>
          <w:szCs w:val="24"/>
        </w:rPr>
        <w:t>Озеро Шалынец</w:t>
      </w:r>
    </w:p>
    <w:p w:rsidR="00AF4855" w:rsidRDefault="00AF4855" w:rsidP="00AF4855">
      <w:pPr>
        <w:spacing w:after="0" w:line="240" w:lineRule="auto"/>
        <w:ind w:firstLine="709"/>
        <w:jc w:val="both"/>
        <w:rPr>
          <w:rFonts w:ascii="Times New Roman" w:eastAsia="Calibri" w:hAnsi="Times New Roman" w:cs="Times New Roman"/>
          <w:color w:val="000000"/>
          <w:sz w:val="24"/>
          <w:szCs w:val="24"/>
        </w:rPr>
      </w:pPr>
      <w:r w:rsidRPr="00AF4855">
        <w:rPr>
          <w:rFonts w:ascii="Times New Roman" w:eastAsia="Calibri" w:hAnsi="Times New Roman" w:cs="Times New Roman"/>
          <w:color w:val="000000"/>
          <w:sz w:val="24"/>
          <w:szCs w:val="24"/>
        </w:rPr>
        <w:t>Озеро Шалынец расположено в Городокском районе Витебской обл., в 21,5 км на северо-запад от г. Городок, в 0,5 км на северо-восток от д. Кисели. Относится к системе реки Оболь (бассейн реки в Западной Двины). Озеро является бессточным водоемом. Площадь озера составляет 4,66 га. Котловина озера вытянута с юго-запада на северо-восток, имеет овальную форму, ее дина составляет 0,34 км, при максимальной ширине 0,2 км. Береговая линия имеет плавные очертания, ее длина – 0,95 км</w:t>
      </w:r>
      <w:r w:rsidR="006D69E5">
        <w:rPr>
          <w:rFonts w:ascii="Times New Roman" w:eastAsia="Calibri" w:hAnsi="Times New Roman" w:cs="Times New Roman"/>
          <w:color w:val="000000"/>
          <w:sz w:val="24"/>
          <w:szCs w:val="24"/>
        </w:rPr>
        <w:t xml:space="preserve">, </w:t>
      </w:r>
      <w:r w:rsidR="006D69E5" w:rsidRPr="00931FF8">
        <w:rPr>
          <w:rFonts w:ascii="Times New Roman" w:eastAsia="Calibri" w:hAnsi="Times New Roman" w:cs="Times New Roman"/>
          <w:color w:val="000000"/>
          <w:sz w:val="24"/>
          <w:szCs w:val="24"/>
        </w:rPr>
        <w:t>рисунок</w:t>
      </w:r>
      <w:r w:rsidR="006D69E5">
        <w:rPr>
          <w:rFonts w:ascii="Times New Roman" w:eastAsia="Calibri" w:hAnsi="Times New Roman" w:cs="Times New Roman"/>
          <w:color w:val="000000"/>
          <w:sz w:val="24"/>
          <w:szCs w:val="24"/>
        </w:rPr>
        <w:t xml:space="preserve"> </w:t>
      </w:r>
      <w:r w:rsidR="00E25B3D">
        <w:rPr>
          <w:rFonts w:ascii="Times New Roman" w:eastAsia="Calibri" w:hAnsi="Times New Roman" w:cs="Times New Roman"/>
          <w:color w:val="000000"/>
          <w:sz w:val="24"/>
          <w:szCs w:val="24"/>
        </w:rPr>
        <w:t>2.3</w:t>
      </w:r>
      <w:r w:rsidRPr="00AF4855">
        <w:rPr>
          <w:rFonts w:ascii="Times New Roman" w:eastAsia="Calibri" w:hAnsi="Times New Roman" w:cs="Times New Roman"/>
          <w:color w:val="000000"/>
          <w:sz w:val="24"/>
          <w:szCs w:val="24"/>
        </w:rPr>
        <w:t xml:space="preserve">. Вдоль берега формируется сплавина шириной до 10 м. На акватории водоема отмечаются растительные формации надводных растений и растений с плавающими листьями. </w:t>
      </w:r>
    </w:p>
    <w:p w:rsidR="006D69E5" w:rsidRDefault="006D69E5" w:rsidP="00AF4855">
      <w:pPr>
        <w:spacing w:after="0" w:line="240" w:lineRule="auto"/>
        <w:ind w:firstLine="709"/>
        <w:jc w:val="both"/>
        <w:rPr>
          <w:rFonts w:ascii="Times New Roman" w:eastAsia="Calibri" w:hAnsi="Times New Roman" w:cs="Times New Roman"/>
          <w:color w:val="000000"/>
          <w:sz w:val="24"/>
          <w:szCs w:val="24"/>
        </w:rPr>
      </w:pPr>
    </w:p>
    <w:p w:rsidR="006D69E5" w:rsidRDefault="006D69E5" w:rsidP="006D69E5">
      <w:pPr>
        <w:spacing w:after="0" w:line="240" w:lineRule="auto"/>
        <w:jc w:val="center"/>
        <w:rPr>
          <w:rFonts w:ascii="Times New Roman" w:eastAsia="Calibri" w:hAnsi="Times New Roman" w:cs="Times New Roman"/>
          <w:color w:val="000000"/>
          <w:sz w:val="24"/>
          <w:szCs w:val="24"/>
        </w:rPr>
      </w:pPr>
      <w:r w:rsidRPr="006D69E5">
        <w:rPr>
          <w:rFonts w:ascii="Times New Roman" w:eastAsia="Calibri" w:hAnsi="Times New Roman" w:cs="Times New Roman"/>
          <w:noProof/>
          <w:color w:val="000000"/>
          <w:sz w:val="24"/>
          <w:szCs w:val="24"/>
          <w:lang w:eastAsia="ru-RU"/>
        </w:rPr>
        <w:drawing>
          <wp:inline distT="0" distB="0" distL="0" distR="0">
            <wp:extent cx="3495702" cy="2622431"/>
            <wp:effectExtent l="19050" t="19050" r="9525" b="26035"/>
            <wp:docPr id="2" name="Рисунок 2" descr="Z:\ОТЧЕТЫ\2025\04. ООПТ\В4761 Витебский ОКПРиООС\фото Городокский р-н 16-20.06.2025\3 з-к Яново\2 оз.Шалынец\20250616_18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ОТЧЕТЫ\2025\04. ООПТ\В4761 Витебский ОКПРиООС\фото Городокский р-н 16-20.06.2025\3 з-к Яново\2 оз.Шалынец\20250616_184303.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3507252" cy="2631096"/>
                    </a:xfrm>
                    <a:prstGeom prst="rect">
                      <a:avLst/>
                    </a:prstGeom>
                    <a:noFill/>
                    <a:ln w="3175">
                      <a:solidFill>
                        <a:schemeClr val="tx1"/>
                      </a:solidFill>
                    </a:ln>
                  </pic:spPr>
                </pic:pic>
              </a:graphicData>
            </a:graphic>
          </wp:inline>
        </w:drawing>
      </w:r>
    </w:p>
    <w:p w:rsidR="006D69E5" w:rsidRDefault="006D69E5" w:rsidP="006D69E5">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Рисунок </w:t>
      </w:r>
      <w:r w:rsidR="00E25B3D">
        <w:rPr>
          <w:rFonts w:ascii="Times New Roman" w:eastAsia="Calibri" w:hAnsi="Times New Roman" w:cs="Times New Roman"/>
          <w:color w:val="000000"/>
          <w:sz w:val="24"/>
          <w:szCs w:val="24"/>
        </w:rPr>
        <w:t xml:space="preserve">2.3 </w:t>
      </w:r>
      <w:r>
        <w:rPr>
          <w:rFonts w:ascii="Times New Roman" w:eastAsia="Calibri" w:hAnsi="Times New Roman" w:cs="Times New Roman"/>
          <w:color w:val="000000"/>
          <w:sz w:val="24"/>
          <w:szCs w:val="24"/>
        </w:rPr>
        <w:t>– Озеро Шалынец на территории заказника «Яново»</w:t>
      </w:r>
    </w:p>
    <w:p w:rsidR="006D69E5" w:rsidRPr="00AF4855" w:rsidRDefault="006D69E5" w:rsidP="006D69E5">
      <w:pPr>
        <w:spacing w:after="0" w:line="240" w:lineRule="auto"/>
        <w:jc w:val="center"/>
        <w:rPr>
          <w:rFonts w:ascii="Times New Roman" w:eastAsia="Calibri" w:hAnsi="Times New Roman" w:cs="Times New Roman"/>
          <w:color w:val="000000"/>
          <w:sz w:val="24"/>
          <w:szCs w:val="24"/>
        </w:rPr>
      </w:pPr>
    </w:p>
    <w:p w:rsidR="00AF4855" w:rsidRPr="00AF4855" w:rsidRDefault="00AF4855" w:rsidP="00AF4855">
      <w:pPr>
        <w:spacing w:after="0" w:line="240" w:lineRule="auto"/>
        <w:ind w:firstLine="709"/>
        <w:rPr>
          <w:rFonts w:ascii="Times New Roman" w:eastAsia="Calibri" w:hAnsi="Times New Roman" w:cs="Times New Roman"/>
          <w:b/>
          <w:color w:val="000000"/>
          <w:sz w:val="24"/>
          <w:szCs w:val="24"/>
        </w:rPr>
      </w:pPr>
      <w:r w:rsidRPr="00AF4855">
        <w:rPr>
          <w:rFonts w:ascii="Times New Roman" w:eastAsia="Calibri" w:hAnsi="Times New Roman" w:cs="Times New Roman"/>
          <w:b/>
          <w:color w:val="000000"/>
          <w:sz w:val="24"/>
          <w:szCs w:val="24"/>
        </w:rPr>
        <w:t>Озеро Добрынино</w:t>
      </w:r>
    </w:p>
    <w:p w:rsidR="00AF4855" w:rsidRDefault="00AF4855" w:rsidP="00AF4855">
      <w:pPr>
        <w:spacing w:after="0" w:line="240" w:lineRule="auto"/>
        <w:ind w:firstLine="709"/>
        <w:jc w:val="both"/>
        <w:rPr>
          <w:rFonts w:ascii="Times New Roman" w:eastAsia="Calibri" w:hAnsi="Times New Roman" w:cs="Times New Roman"/>
          <w:color w:val="000000"/>
          <w:sz w:val="24"/>
          <w:szCs w:val="24"/>
        </w:rPr>
      </w:pPr>
      <w:r w:rsidRPr="00AF4855">
        <w:rPr>
          <w:rFonts w:ascii="Times New Roman" w:eastAsia="Calibri" w:hAnsi="Times New Roman" w:cs="Times New Roman"/>
          <w:color w:val="000000"/>
          <w:sz w:val="24"/>
          <w:szCs w:val="24"/>
        </w:rPr>
        <w:t>Озеро Добрынино расположено в Городокском районе Витебской обл., в 21,7 км на северо-запад от г. Городок, в 1,1 км на северо-восток от д. Кисели. Относится к системе реки Оболь (бассейн реки в Западной Двины). Озеро является бессточным водоемом. Площадь озера составляет 4,47 га. Озерная котловина вытянута с севера на юг, имеет овальную форму, ее дина составляет 0,35 км, при максимальной ширине 0,2 км. Береговая линия имеет плавные очертания, ее длина – 0,9 км. Берега заболоченные, сплавинные. Вдоль береговой линии формируются пояса надводной и с пла</w:t>
      </w:r>
      <w:r w:rsidR="00227063">
        <w:rPr>
          <w:rFonts w:ascii="Times New Roman" w:eastAsia="Calibri" w:hAnsi="Times New Roman" w:cs="Times New Roman"/>
          <w:color w:val="000000"/>
          <w:sz w:val="24"/>
          <w:szCs w:val="24"/>
        </w:rPr>
        <w:t xml:space="preserve">вающими листьями растительности, </w:t>
      </w:r>
      <w:r w:rsidR="00227063" w:rsidRPr="00931FF8">
        <w:rPr>
          <w:rFonts w:ascii="Times New Roman" w:eastAsia="Calibri" w:hAnsi="Times New Roman" w:cs="Times New Roman"/>
          <w:color w:val="000000"/>
          <w:sz w:val="24"/>
          <w:szCs w:val="24"/>
        </w:rPr>
        <w:t>рисунок</w:t>
      </w:r>
      <w:r w:rsidR="00E25B3D" w:rsidRPr="00931FF8">
        <w:rPr>
          <w:rFonts w:ascii="Times New Roman" w:eastAsia="Calibri" w:hAnsi="Times New Roman" w:cs="Times New Roman"/>
          <w:color w:val="000000"/>
          <w:sz w:val="24"/>
          <w:szCs w:val="24"/>
        </w:rPr>
        <w:t xml:space="preserve"> 2.4.</w:t>
      </w:r>
    </w:p>
    <w:p w:rsidR="00227063" w:rsidRDefault="00227063" w:rsidP="00AF4855">
      <w:pPr>
        <w:spacing w:after="0" w:line="240" w:lineRule="auto"/>
        <w:ind w:firstLine="709"/>
        <w:jc w:val="both"/>
        <w:rPr>
          <w:rFonts w:ascii="Times New Roman" w:eastAsia="Calibri" w:hAnsi="Times New Roman" w:cs="Times New Roman"/>
          <w:color w:val="000000"/>
          <w:sz w:val="24"/>
          <w:szCs w:val="24"/>
        </w:rPr>
      </w:pPr>
    </w:p>
    <w:p w:rsidR="00227063" w:rsidRDefault="00227063" w:rsidP="00227063">
      <w:pPr>
        <w:spacing w:after="0" w:line="240" w:lineRule="auto"/>
        <w:jc w:val="center"/>
        <w:rPr>
          <w:rFonts w:ascii="Times New Roman" w:eastAsia="Calibri" w:hAnsi="Times New Roman" w:cs="Times New Roman"/>
          <w:color w:val="000000"/>
          <w:sz w:val="24"/>
          <w:szCs w:val="24"/>
        </w:rPr>
      </w:pPr>
      <w:r w:rsidRPr="00227063">
        <w:rPr>
          <w:rFonts w:ascii="Times New Roman" w:eastAsia="Calibri" w:hAnsi="Times New Roman" w:cs="Times New Roman"/>
          <w:noProof/>
          <w:color w:val="000000"/>
          <w:sz w:val="24"/>
          <w:szCs w:val="24"/>
          <w:lang w:eastAsia="ru-RU"/>
        </w:rPr>
        <w:drawing>
          <wp:inline distT="0" distB="0" distL="0" distR="0">
            <wp:extent cx="3403708" cy="2553418"/>
            <wp:effectExtent l="19050" t="19050" r="25400" b="18415"/>
            <wp:docPr id="1" name="Рисунок 1" descr="Z:\ОТЧЕТЫ\2025\04. ООПТ\В4761 Витебский ОКПРиООС\фото Городокский р-н 16-20.06.2025\3 з-к Яново\1 оз.Добрынино\20250616_183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ОТЧЕТЫ\2025\04. ООПТ\В4761 Витебский ОКПРиООС\фото Городокский р-н 16-20.06.2025\3 з-к Яново\1 оз.Добрынино\20250616_183449.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3426120" cy="2570232"/>
                    </a:xfrm>
                    <a:prstGeom prst="rect">
                      <a:avLst/>
                    </a:prstGeom>
                    <a:noFill/>
                    <a:ln w="3175">
                      <a:solidFill>
                        <a:schemeClr val="tx1"/>
                      </a:solidFill>
                    </a:ln>
                  </pic:spPr>
                </pic:pic>
              </a:graphicData>
            </a:graphic>
          </wp:inline>
        </w:drawing>
      </w:r>
    </w:p>
    <w:p w:rsidR="00227063" w:rsidRDefault="00227063" w:rsidP="00227063">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Рисунок </w:t>
      </w:r>
      <w:r w:rsidR="00E25B3D">
        <w:rPr>
          <w:rFonts w:ascii="Times New Roman" w:eastAsia="Calibri" w:hAnsi="Times New Roman" w:cs="Times New Roman"/>
          <w:color w:val="000000"/>
          <w:sz w:val="24"/>
          <w:szCs w:val="24"/>
        </w:rPr>
        <w:t xml:space="preserve">2.4 </w:t>
      </w:r>
      <w:r>
        <w:rPr>
          <w:rFonts w:ascii="Times New Roman" w:eastAsia="Calibri" w:hAnsi="Times New Roman" w:cs="Times New Roman"/>
          <w:color w:val="000000"/>
          <w:sz w:val="24"/>
          <w:szCs w:val="24"/>
        </w:rPr>
        <w:t>– Озеро Добрынино на территории заказника «Яново»</w:t>
      </w:r>
    </w:p>
    <w:p w:rsidR="00DD70E4" w:rsidRDefault="00DD70E4" w:rsidP="00AF4855">
      <w:pPr>
        <w:spacing w:after="0" w:line="240" w:lineRule="auto"/>
        <w:ind w:firstLine="709"/>
        <w:jc w:val="both"/>
        <w:rPr>
          <w:rFonts w:ascii="Times New Roman" w:eastAsia="Calibri" w:hAnsi="Times New Roman" w:cs="Times New Roman"/>
          <w:color w:val="000000"/>
          <w:sz w:val="24"/>
          <w:szCs w:val="24"/>
        </w:rPr>
      </w:pPr>
    </w:p>
    <w:p w:rsidR="00931FF8" w:rsidRPr="00931FF8" w:rsidRDefault="00931FF8" w:rsidP="00931FF8">
      <w:pPr>
        <w:spacing w:after="0" w:line="240" w:lineRule="auto"/>
        <w:ind w:firstLine="709"/>
        <w:rPr>
          <w:rFonts w:ascii="Times New Roman" w:eastAsia="Calibri" w:hAnsi="Times New Roman" w:cs="Times New Roman"/>
          <w:b/>
          <w:color w:val="000000"/>
          <w:sz w:val="24"/>
          <w:szCs w:val="24"/>
        </w:rPr>
      </w:pPr>
      <w:r w:rsidRPr="00931FF8">
        <w:rPr>
          <w:rFonts w:ascii="Times New Roman" w:eastAsia="Calibri" w:hAnsi="Times New Roman" w:cs="Times New Roman"/>
          <w:b/>
          <w:color w:val="000000"/>
          <w:sz w:val="24"/>
          <w:szCs w:val="24"/>
        </w:rPr>
        <w:t>Озеро Белибенец</w:t>
      </w:r>
    </w:p>
    <w:p w:rsidR="00931FF8" w:rsidRPr="00931FF8" w:rsidRDefault="00931FF8" w:rsidP="00931FF8">
      <w:pPr>
        <w:spacing w:after="0" w:line="240" w:lineRule="auto"/>
        <w:ind w:firstLine="709"/>
        <w:jc w:val="both"/>
        <w:rPr>
          <w:rFonts w:ascii="Times New Roman" w:eastAsia="Calibri" w:hAnsi="Times New Roman" w:cs="Times New Roman"/>
          <w:color w:val="000000"/>
          <w:sz w:val="24"/>
          <w:szCs w:val="24"/>
        </w:rPr>
      </w:pPr>
      <w:r w:rsidRPr="00931FF8">
        <w:rPr>
          <w:rFonts w:ascii="Times New Roman" w:eastAsia="Calibri" w:hAnsi="Times New Roman" w:cs="Times New Roman"/>
          <w:color w:val="000000"/>
          <w:sz w:val="24"/>
          <w:szCs w:val="24"/>
        </w:rPr>
        <w:t xml:space="preserve">Озеро Белибенец расположено в Городокском районе Витебской обл., в 20,5 км на северо-запад от г. Городок, в 0,8 км на северо-запад от д. Яново. Относится к системе реки Оболь (бассейн реки в Западной Двины). Озеро является бессточным водоемом. Площадь озера составляет 4,38 га. Озерная котловина овальной формы, ее длина </w:t>
      </w:r>
      <w:r>
        <w:rPr>
          <w:rFonts w:ascii="Times New Roman" w:eastAsia="Calibri" w:hAnsi="Times New Roman" w:cs="Times New Roman"/>
          <w:color w:val="000000"/>
          <w:sz w:val="24"/>
          <w:szCs w:val="24"/>
        </w:rPr>
        <w:t>–</w:t>
      </w:r>
      <w:r w:rsidRPr="00931FF8">
        <w:rPr>
          <w:rFonts w:ascii="Times New Roman" w:eastAsia="Calibri" w:hAnsi="Times New Roman" w:cs="Times New Roman"/>
          <w:color w:val="000000"/>
          <w:sz w:val="24"/>
          <w:szCs w:val="24"/>
        </w:rPr>
        <w:t xml:space="preserve"> 0,28 км, при максимальной ширине 0,21 км. Береговая линия имеет плавные очертания, ее длина – 0,8 км. Берега заболоченные, сплавинные. Вдоль береговой линии формируются пояс надводной и с плавающими лис</w:t>
      </w:r>
      <w:r>
        <w:rPr>
          <w:rFonts w:ascii="Times New Roman" w:eastAsia="Calibri" w:hAnsi="Times New Roman" w:cs="Times New Roman"/>
          <w:color w:val="000000"/>
          <w:sz w:val="24"/>
          <w:szCs w:val="24"/>
        </w:rPr>
        <w:t>тьями растительности шириной 20–</w:t>
      </w:r>
      <w:r w:rsidRPr="00931FF8">
        <w:rPr>
          <w:rFonts w:ascii="Times New Roman" w:eastAsia="Calibri" w:hAnsi="Times New Roman" w:cs="Times New Roman"/>
          <w:color w:val="000000"/>
          <w:sz w:val="24"/>
          <w:szCs w:val="24"/>
        </w:rPr>
        <w:t>30 м.</w:t>
      </w:r>
    </w:p>
    <w:p w:rsidR="00DD70E4" w:rsidRDefault="00DD70E4" w:rsidP="00AF4855">
      <w:pPr>
        <w:spacing w:after="0" w:line="240" w:lineRule="auto"/>
        <w:ind w:firstLine="709"/>
        <w:jc w:val="both"/>
        <w:rPr>
          <w:rFonts w:ascii="Times New Roman" w:eastAsia="Calibri" w:hAnsi="Times New Roman" w:cs="Times New Roman"/>
          <w:color w:val="000000"/>
          <w:sz w:val="24"/>
          <w:szCs w:val="24"/>
        </w:rPr>
      </w:pPr>
    </w:p>
    <w:p w:rsidR="00AF4855" w:rsidRPr="00AF4855" w:rsidRDefault="00AF4855" w:rsidP="00AF4855">
      <w:pPr>
        <w:spacing w:after="0" w:line="240" w:lineRule="auto"/>
        <w:ind w:firstLine="709"/>
        <w:rPr>
          <w:rFonts w:ascii="Times New Roman" w:eastAsia="Calibri" w:hAnsi="Times New Roman" w:cs="Times New Roman"/>
          <w:b/>
          <w:sz w:val="24"/>
          <w:szCs w:val="24"/>
        </w:rPr>
      </w:pPr>
      <w:r w:rsidRPr="00AF4855">
        <w:rPr>
          <w:rFonts w:ascii="Times New Roman" w:eastAsia="Calibri" w:hAnsi="Times New Roman" w:cs="Times New Roman"/>
          <w:b/>
          <w:sz w:val="24"/>
          <w:szCs w:val="24"/>
        </w:rPr>
        <w:t>Озеро без названия</w:t>
      </w:r>
    </w:p>
    <w:p w:rsidR="00AF4855" w:rsidRDefault="00AF4855" w:rsidP="00AF4855">
      <w:pPr>
        <w:spacing w:after="0" w:line="240" w:lineRule="auto"/>
        <w:ind w:firstLine="709"/>
        <w:jc w:val="both"/>
        <w:rPr>
          <w:rFonts w:ascii="Times New Roman" w:eastAsia="Calibri" w:hAnsi="Times New Roman" w:cs="Times New Roman"/>
          <w:color w:val="000000"/>
          <w:sz w:val="24"/>
          <w:szCs w:val="24"/>
        </w:rPr>
      </w:pPr>
      <w:r w:rsidRPr="00AF4855">
        <w:rPr>
          <w:rFonts w:ascii="Times New Roman" w:eastAsia="Calibri" w:hAnsi="Times New Roman" w:cs="Times New Roman"/>
          <w:sz w:val="24"/>
          <w:szCs w:val="24"/>
        </w:rPr>
        <w:t xml:space="preserve">Озеро без названия </w:t>
      </w:r>
      <w:r w:rsidRPr="00AF4855">
        <w:rPr>
          <w:rFonts w:ascii="Times New Roman" w:eastAsia="Calibri" w:hAnsi="Times New Roman" w:cs="Times New Roman"/>
          <w:color w:val="000000"/>
          <w:sz w:val="24"/>
          <w:szCs w:val="24"/>
        </w:rPr>
        <w:t>расположено в Городокском районе Витебской обл., в 22 км на северо-запад от г. Городок, в 0,2 км на северо-восток от д. Кисели. Относится к системе реки Оболь (бассейн реки в Западной Двины). Озеро является бессточным водоемом. Площадь озера составляет 0,63 га. Озерная котловина вытянута с северо-запада на юго-восток, имеет овальную форму, ее дина составляет 0,15 км, при максимальной ширине 0,2 км. Береговая линия имеет плавные очертания, ее длина – 0,06 км. Берега заболоченные, сплавинные.</w:t>
      </w:r>
    </w:p>
    <w:p w:rsidR="006E6BCA" w:rsidRDefault="006E6BCA" w:rsidP="00AF4855">
      <w:pPr>
        <w:spacing w:after="0" w:line="240" w:lineRule="auto"/>
        <w:ind w:firstLine="709"/>
        <w:jc w:val="both"/>
        <w:rPr>
          <w:rFonts w:ascii="Times New Roman" w:eastAsia="Calibri" w:hAnsi="Times New Roman" w:cs="Times New Roman"/>
          <w:color w:val="000000"/>
          <w:sz w:val="24"/>
          <w:szCs w:val="24"/>
        </w:rPr>
      </w:pPr>
    </w:p>
    <w:p w:rsidR="006E6BCA" w:rsidRPr="006E6BCA" w:rsidRDefault="006E6BCA" w:rsidP="006E6BCA">
      <w:pPr>
        <w:spacing w:after="0" w:line="240" w:lineRule="auto"/>
        <w:ind w:firstLine="709"/>
        <w:jc w:val="both"/>
        <w:rPr>
          <w:rFonts w:ascii="Times New Roman" w:eastAsia="Times New Roman" w:hAnsi="Times New Roman" w:cs="Times New Roman"/>
          <w:sz w:val="24"/>
          <w:szCs w:val="24"/>
        </w:rPr>
      </w:pPr>
      <w:r w:rsidRPr="006E6BCA">
        <w:rPr>
          <w:rFonts w:ascii="Times New Roman" w:eastAsia="Times New Roman" w:hAnsi="Times New Roman" w:cs="Times New Roman"/>
          <w:sz w:val="24"/>
          <w:szCs w:val="24"/>
        </w:rPr>
        <w:t xml:space="preserve">Для озер </w:t>
      </w:r>
      <w:r>
        <w:rPr>
          <w:rFonts w:ascii="Times New Roman" w:eastAsia="Times New Roman" w:hAnsi="Times New Roman" w:cs="Times New Roman"/>
          <w:sz w:val="24"/>
          <w:szCs w:val="24"/>
        </w:rPr>
        <w:t>Верино, Добрынино, Белибе</w:t>
      </w:r>
      <w:r w:rsidR="00E859A4">
        <w:rPr>
          <w:rFonts w:ascii="Times New Roman" w:eastAsia="Times New Roman" w:hAnsi="Times New Roman" w:cs="Times New Roman"/>
          <w:sz w:val="24"/>
          <w:szCs w:val="24"/>
        </w:rPr>
        <w:t>нец и озера без названия</w:t>
      </w:r>
      <w:r w:rsidRPr="006E6BCA">
        <w:rPr>
          <w:rFonts w:ascii="Times New Roman" w:eastAsia="Times New Roman" w:hAnsi="Times New Roman" w:cs="Times New Roman"/>
          <w:sz w:val="24"/>
          <w:szCs w:val="24"/>
        </w:rPr>
        <w:t xml:space="preserve"> был выполнен расчет рекреационной нагрузки с учетом площади зеркала озера (</w:t>
      </w:r>
      <w:r w:rsidRPr="00EA64F2">
        <w:rPr>
          <w:rFonts w:ascii="Times New Roman" w:eastAsia="Times New Roman" w:hAnsi="Times New Roman" w:cs="Times New Roman"/>
          <w:i/>
          <w:sz w:val="24"/>
          <w:szCs w:val="24"/>
          <w:lang w:val="en-US"/>
        </w:rPr>
        <w:t>F</w:t>
      </w:r>
      <w:r w:rsidRPr="006E6BCA">
        <w:rPr>
          <w:rFonts w:ascii="Times New Roman" w:eastAsia="Times New Roman" w:hAnsi="Times New Roman" w:cs="Times New Roman"/>
          <w:sz w:val="24"/>
          <w:szCs w:val="24"/>
        </w:rPr>
        <w:t xml:space="preserve">) и длины береговой </w:t>
      </w:r>
      <w:r w:rsidRPr="00525B9F">
        <w:rPr>
          <w:rFonts w:ascii="Times New Roman" w:eastAsia="Times New Roman" w:hAnsi="Times New Roman" w:cs="Times New Roman"/>
          <w:sz w:val="24"/>
          <w:szCs w:val="24"/>
        </w:rPr>
        <w:t>линии (</w:t>
      </w:r>
      <w:r w:rsidRPr="00EA64F2">
        <w:rPr>
          <w:rFonts w:ascii="Times New Roman" w:eastAsia="Times New Roman" w:hAnsi="Times New Roman" w:cs="Times New Roman"/>
          <w:i/>
          <w:sz w:val="24"/>
          <w:szCs w:val="24"/>
          <w:lang w:val="en-US"/>
        </w:rPr>
        <w:t>L</w:t>
      </w:r>
      <w:r w:rsidRPr="00525B9F">
        <w:rPr>
          <w:rFonts w:ascii="Times New Roman" w:eastAsia="Times New Roman" w:hAnsi="Times New Roman" w:cs="Times New Roman"/>
          <w:sz w:val="24"/>
          <w:szCs w:val="24"/>
        </w:rPr>
        <w:t>)</w:t>
      </w:r>
      <w:r w:rsidR="00CB4456" w:rsidRPr="00525B9F">
        <w:rPr>
          <w:rFonts w:ascii="Times New Roman" w:eastAsia="Times New Roman" w:hAnsi="Times New Roman" w:cs="Times New Roman"/>
          <w:sz w:val="24"/>
          <w:szCs w:val="24"/>
        </w:rPr>
        <w:t xml:space="preserve"> [</w:t>
      </w:r>
      <w:r w:rsidR="00525B9F" w:rsidRPr="00525B9F">
        <w:rPr>
          <w:rFonts w:ascii="Times New Roman" w:eastAsia="Times New Roman" w:hAnsi="Times New Roman" w:cs="Times New Roman"/>
          <w:sz w:val="24"/>
          <w:szCs w:val="24"/>
        </w:rPr>
        <w:t>8</w:t>
      </w:r>
      <w:r w:rsidR="00CB4456" w:rsidRPr="00525B9F">
        <w:rPr>
          <w:rFonts w:ascii="Times New Roman" w:eastAsia="Times New Roman" w:hAnsi="Times New Roman" w:cs="Times New Roman"/>
          <w:sz w:val="24"/>
          <w:szCs w:val="24"/>
        </w:rPr>
        <w:t>]</w:t>
      </w:r>
      <w:r w:rsidRPr="00525B9F">
        <w:rPr>
          <w:rFonts w:ascii="Times New Roman" w:eastAsia="Times New Roman" w:hAnsi="Times New Roman" w:cs="Times New Roman"/>
          <w:sz w:val="24"/>
          <w:szCs w:val="24"/>
        </w:rPr>
        <w:t>.</w:t>
      </w:r>
    </w:p>
    <w:p w:rsidR="006E6BCA" w:rsidRPr="006E6BCA" w:rsidRDefault="00E859A4" w:rsidP="006E6BCA">
      <w:pPr>
        <w:spacing w:after="0" w:line="240" w:lineRule="auto"/>
        <w:ind w:firstLine="709"/>
        <w:jc w:val="both"/>
        <w:rPr>
          <w:rFonts w:ascii="Times New Roman" w:eastAsia="Times New Roman" w:hAnsi="Times New Roman" w:cs="Times New Roman"/>
          <w:i/>
          <w:sz w:val="24"/>
          <w:szCs w:val="24"/>
        </w:rPr>
      </w:pPr>
      <w:r w:rsidRPr="00E859A4">
        <w:rPr>
          <w:rFonts w:ascii="Times New Roman" w:eastAsia="Times New Roman" w:hAnsi="Times New Roman" w:cs="Times New Roman"/>
          <w:i/>
          <w:sz w:val="24"/>
          <w:szCs w:val="24"/>
        </w:rPr>
        <w:t>Верино</w:t>
      </w:r>
      <w:r w:rsidR="006E6BCA" w:rsidRPr="006E6BCA">
        <w:rPr>
          <w:rFonts w:ascii="Times New Roman" w:eastAsia="Times New Roman" w:hAnsi="Times New Roman" w:cs="Times New Roman"/>
          <w:i/>
          <w:sz w:val="24"/>
          <w:szCs w:val="24"/>
        </w:rPr>
        <w:t xml:space="preserve">: </w:t>
      </w:r>
      <w:r w:rsidR="006E6BCA" w:rsidRPr="006E6BCA">
        <w:rPr>
          <w:rFonts w:ascii="Times New Roman" w:eastAsia="Times New Roman" w:hAnsi="Times New Roman" w:cs="Times New Roman"/>
          <w:i/>
          <w:sz w:val="24"/>
          <w:szCs w:val="24"/>
          <w:lang w:val="en-US"/>
        </w:rPr>
        <w:t>F</w:t>
      </w:r>
      <w:r w:rsidR="006E6BCA" w:rsidRPr="006E6BCA">
        <w:rPr>
          <w:rFonts w:ascii="Times New Roman" w:eastAsia="Times New Roman" w:hAnsi="Times New Roman" w:cs="Times New Roman"/>
          <w:i/>
          <w:sz w:val="24"/>
          <w:szCs w:val="24"/>
        </w:rPr>
        <w:t xml:space="preserve"> = </w:t>
      </w:r>
      <w:r>
        <w:rPr>
          <w:rFonts w:ascii="Times New Roman" w:eastAsia="Times New Roman" w:hAnsi="Times New Roman" w:cs="Times New Roman"/>
          <w:i/>
          <w:sz w:val="24"/>
          <w:szCs w:val="24"/>
        </w:rPr>
        <w:t>0,47</w:t>
      </w:r>
      <w:r w:rsidR="006E6BCA" w:rsidRPr="006E6BCA">
        <w:rPr>
          <w:rFonts w:ascii="Times New Roman" w:eastAsia="Times New Roman" w:hAnsi="Times New Roman" w:cs="Times New Roman"/>
          <w:i/>
          <w:sz w:val="24"/>
          <w:szCs w:val="24"/>
        </w:rPr>
        <w:t xml:space="preserve"> км</w:t>
      </w:r>
      <w:r w:rsidR="006E6BCA" w:rsidRPr="006E6BCA">
        <w:rPr>
          <w:rFonts w:ascii="Times New Roman" w:eastAsia="Times New Roman" w:hAnsi="Times New Roman" w:cs="Times New Roman"/>
          <w:i/>
          <w:sz w:val="24"/>
          <w:szCs w:val="24"/>
          <w:vertAlign w:val="superscript"/>
        </w:rPr>
        <w:t>2</w:t>
      </w:r>
      <w:r w:rsidR="006E6BCA" w:rsidRPr="006E6BCA">
        <w:rPr>
          <w:rFonts w:ascii="Times New Roman" w:eastAsia="Times New Roman" w:hAnsi="Times New Roman" w:cs="Times New Roman"/>
          <w:i/>
          <w:sz w:val="24"/>
          <w:szCs w:val="24"/>
        </w:rPr>
        <w:t xml:space="preserve">, </w:t>
      </w:r>
      <w:r w:rsidR="006E6BCA" w:rsidRPr="006E6BCA">
        <w:rPr>
          <w:rFonts w:ascii="Times New Roman" w:eastAsia="Times New Roman" w:hAnsi="Times New Roman" w:cs="Times New Roman"/>
          <w:i/>
          <w:sz w:val="24"/>
          <w:szCs w:val="24"/>
          <w:lang w:val="en-US"/>
        </w:rPr>
        <w:t>L</w:t>
      </w:r>
      <w:r w:rsidR="006E6BCA" w:rsidRPr="006E6BCA">
        <w:rPr>
          <w:rFonts w:ascii="Times New Roman" w:eastAsia="Times New Roman" w:hAnsi="Times New Roman" w:cs="Times New Roman"/>
          <w:i/>
          <w:sz w:val="24"/>
          <w:szCs w:val="24"/>
        </w:rPr>
        <w:t xml:space="preserve"> = </w:t>
      </w:r>
      <w:r>
        <w:rPr>
          <w:rFonts w:ascii="Times New Roman" w:eastAsia="Times New Roman" w:hAnsi="Times New Roman" w:cs="Times New Roman"/>
          <w:i/>
          <w:sz w:val="24"/>
          <w:szCs w:val="24"/>
        </w:rPr>
        <w:t>5,97</w:t>
      </w:r>
      <w:r w:rsidR="006E6BCA" w:rsidRPr="006E6BCA">
        <w:rPr>
          <w:rFonts w:ascii="Times New Roman" w:eastAsia="Times New Roman" w:hAnsi="Times New Roman" w:cs="Times New Roman"/>
          <w:i/>
          <w:sz w:val="24"/>
          <w:szCs w:val="24"/>
        </w:rPr>
        <w:t xml:space="preserve"> км.</w:t>
      </w:r>
    </w:p>
    <w:p w:rsidR="00A55A0C" w:rsidRDefault="006E6BCA" w:rsidP="00A55A0C">
      <w:pPr>
        <w:spacing w:after="0" w:line="240" w:lineRule="auto"/>
        <w:jc w:val="both"/>
        <w:rPr>
          <w:rFonts w:ascii="Times New Roman" w:eastAsia="Times New Roman" w:hAnsi="Times New Roman" w:cs="Times New Roman"/>
          <w:sz w:val="24"/>
          <w:szCs w:val="24"/>
        </w:rPr>
      </w:pPr>
      <w:r w:rsidRPr="006E6BCA">
        <w:rPr>
          <w:rFonts w:ascii="Times New Roman" w:eastAsia="Times New Roman" w:hAnsi="Times New Roman" w:cs="Times New Roman"/>
          <w:sz w:val="24"/>
          <w:szCs w:val="24"/>
        </w:rPr>
        <w:t>Допустимая рекреационная нагрузка на поверхностный водный объект для контактных видов воздействий на поверхностные водные объекты (суммарная нагрузка контактных видов воздействий – купание + катание на водных лыжах</w:t>
      </w:r>
      <w:r w:rsidRPr="00A55A0C">
        <w:rPr>
          <w:rFonts w:ascii="Times New Roman" w:eastAsia="Times New Roman" w:hAnsi="Times New Roman" w:cs="Times New Roman"/>
          <w:sz w:val="24"/>
          <w:szCs w:val="24"/>
        </w:rPr>
        <w:t>)</w:t>
      </w:r>
      <w:r w:rsidR="00A55A0C" w:rsidRPr="00A55A0C">
        <w:rPr>
          <w:rFonts w:ascii="Times New Roman" w:eastAsia="Times New Roman" w:hAnsi="Times New Roman" w:cs="Times New Roman"/>
          <w:sz w:val="24"/>
          <w:szCs w:val="24"/>
        </w:rPr>
        <w:t xml:space="preserve">: </w:t>
      </w:r>
    </w:p>
    <w:p w:rsidR="00A55A0C" w:rsidRPr="00BC1DE3" w:rsidRDefault="00A55A0C" w:rsidP="00A55A0C">
      <w:pPr>
        <w:spacing w:after="0" w:line="240" w:lineRule="auto"/>
        <w:ind w:firstLine="709"/>
        <w:jc w:val="both"/>
        <w:rPr>
          <w:rFonts w:ascii="Times New Roman" w:eastAsia="Calibri" w:hAnsi="Times New Roman" w:cs="Times New Roman"/>
          <w:i/>
          <w:iCs/>
          <w:kern w:val="2"/>
          <w:sz w:val="24"/>
          <w:szCs w:val="24"/>
          <w14:ligatures w14:val="standardContextual"/>
        </w:rPr>
      </w:pPr>
      <w:r w:rsidRPr="00BC1DE3">
        <w:rPr>
          <w:rFonts w:ascii="Times New Roman" w:eastAsia="Calibri" w:hAnsi="Times New Roman" w:cs="Times New Roman"/>
          <w:i/>
          <w:iCs/>
          <w:kern w:val="2"/>
          <w:sz w:val="24"/>
          <w:szCs w:val="24"/>
          <w14:ligatures w14:val="standardContextual"/>
        </w:rPr>
        <w:t>N</w:t>
      </w:r>
      <w:r w:rsidRPr="00BC1DE3">
        <w:rPr>
          <w:rFonts w:ascii="Times New Roman" w:eastAsia="Calibri" w:hAnsi="Times New Roman" w:cs="Times New Roman"/>
          <w:i/>
          <w:iCs/>
          <w:kern w:val="2"/>
          <w:sz w:val="24"/>
          <w:szCs w:val="24"/>
          <w:vertAlign w:val="subscript"/>
          <w14:ligatures w14:val="standardContextual"/>
        </w:rPr>
        <w:t>КВ</w:t>
      </w:r>
      <w:r w:rsidRPr="00BC1DE3">
        <w:rPr>
          <w:rFonts w:ascii="Times New Roman" w:eastAsia="Calibri" w:hAnsi="Times New Roman" w:cs="Times New Roman"/>
          <w:i/>
          <w:iCs/>
          <w:kern w:val="2"/>
          <w:sz w:val="24"/>
          <w:szCs w:val="24"/>
          <w14:ligatures w14:val="standardContextual"/>
        </w:rPr>
        <w:t xml:space="preserve"> = N</w:t>
      </w:r>
      <w:r w:rsidRPr="00BC1DE3">
        <w:rPr>
          <w:rFonts w:ascii="Times New Roman" w:eastAsia="Calibri" w:hAnsi="Times New Roman" w:cs="Times New Roman"/>
          <w:i/>
          <w:iCs/>
          <w:kern w:val="2"/>
          <w:sz w:val="24"/>
          <w:szCs w:val="24"/>
          <w:vertAlign w:val="subscript"/>
          <w14:ligatures w14:val="standardContextual"/>
        </w:rPr>
        <w:t>ДВ</w:t>
      </w:r>
      <w:r w:rsidR="00BC1DE3" w:rsidRPr="00BC1DE3">
        <w:rPr>
          <w:rStyle w:val="a9"/>
          <w:rFonts w:ascii="Times New Roman" w:eastAsia="Calibri" w:hAnsi="Times New Roman" w:cs="Times New Roman"/>
          <w:i w:val="0"/>
          <w:iCs/>
          <w:kern w:val="2"/>
          <w:sz w:val="24"/>
          <w:szCs w:val="24"/>
          <w14:ligatures w14:val="standardContextual"/>
        </w:rPr>
        <w:footnoteReference w:id="1"/>
      </w:r>
      <w:r w:rsidRPr="00BC1DE3">
        <w:rPr>
          <w:rFonts w:ascii="Times New Roman" w:eastAsia="Calibri" w:hAnsi="Times New Roman" w:cs="Times New Roman"/>
          <w:i/>
          <w:iCs/>
          <w:kern w:val="2"/>
          <w:sz w:val="24"/>
          <w:szCs w:val="24"/>
          <w14:ligatures w14:val="standardContextual"/>
        </w:rPr>
        <w:t xml:space="preserve"> * 0,1F = 126 * 0,1 * 47 = 592 человека</w:t>
      </w:r>
    </w:p>
    <w:p w:rsidR="00A55A0C" w:rsidRDefault="006E6BCA" w:rsidP="00A55A0C">
      <w:pPr>
        <w:spacing w:after="0" w:line="240" w:lineRule="auto"/>
        <w:ind w:firstLine="709"/>
        <w:jc w:val="both"/>
        <w:rPr>
          <w:rFonts w:ascii="Times New Roman" w:eastAsia="Times New Roman" w:hAnsi="Times New Roman" w:cs="Times New Roman"/>
          <w:sz w:val="24"/>
          <w:szCs w:val="24"/>
        </w:rPr>
      </w:pPr>
      <w:r w:rsidRPr="006E6BCA">
        <w:rPr>
          <w:rFonts w:ascii="Times New Roman" w:eastAsia="Times New Roman" w:hAnsi="Times New Roman" w:cs="Times New Roman"/>
          <w:sz w:val="24"/>
          <w:szCs w:val="24"/>
        </w:rPr>
        <w:t>Допустимая рекреационная нагрузка на поверхностный водный объект для бесконтактных видов воздействий на поверхностные водные объекты (с учётом берега с преимущественно травяным покрытием)</w:t>
      </w:r>
      <w:r w:rsidR="00A55A0C">
        <w:rPr>
          <w:rFonts w:ascii="Times New Roman" w:eastAsia="Times New Roman" w:hAnsi="Times New Roman" w:cs="Times New Roman"/>
          <w:sz w:val="24"/>
          <w:szCs w:val="24"/>
        </w:rPr>
        <w:t>:</w:t>
      </w:r>
      <w:r w:rsidRPr="006E6BCA">
        <w:rPr>
          <w:rFonts w:ascii="Times New Roman" w:eastAsia="Times New Roman" w:hAnsi="Times New Roman" w:cs="Times New Roman"/>
          <w:sz w:val="24"/>
          <w:szCs w:val="24"/>
        </w:rPr>
        <w:t xml:space="preserve"> </w:t>
      </w:r>
    </w:p>
    <w:p w:rsidR="00A55A0C" w:rsidRPr="00A55A0C" w:rsidRDefault="00A55A0C" w:rsidP="00A55A0C">
      <w:pPr>
        <w:spacing w:after="0" w:line="240" w:lineRule="auto"/>
        <w:ind w:firstLine="709"/>
        <w:jc w:val="both"/>
        <w:rPr>
          <w:rFonts w:ascii="Times New Roman" w:eastAsia="Times New Roman" w:hAnsi="Times New Roman" w:cs="Times New Roman"/>
          <w:i/>
          <w:sz w:val="24"/>
          <w:szCs w:val="24"/>
        </w:rPr>
      </w:pPr>
      <w:r w:rsidRPr="00A55A0C">
        <w:rPr>
          <w:rFonts w:ascii="Times New Roman" w:eastAsia="Times New Roman" w:hAnsi="Times New Roman" w:cs="Times New Roman"/>
          <w:i/>
          <w:sz w:val="24"/>
          <w:szCs w:val="24"/>
        </w:rPr>
        <w:t>N</w:t>
      </w:r>
      <w:r w:rsidRPr="00A55A0C">
        <w:rPr>
          <w:rFonts w:ascii="Times New Roman" w:eastAsia="Times New Roman" w:hAnsi="Times New Roman" w:cs="Times New Roman"/>
          <w:sz w:val="24"/>
          <w:szCs w:val="24"/>
          <w:vertAlign w:val="subscript"/>
        </w:rPr>
        <w:t>БВ</w:t>
      </w:r>
      <w:r w:rsidRPr="00A55A0C">
        <w:rPr>
          <w:rFonts w:ascii="Times New Roman" w:eastAsia="Times New Roman" w:hAnsi="Times New Roman" w:cs="Times New Roman"/>
          <w:sz w:val="24"/>
          <w:szCs w:val="24"/>
        </w:rPr>
        <w:t xml:space="preserve"> = </w:t>
      </w:r>
      <w:r w:rsidRPr="00A55A0C">
        <w:rPr>
          <w:rFonts w:ascii="Times New Roman" w:eastAsia="Times New Roman" w:hAnsi="Times New Roman" w:cs="Times New Roman"/>
          <w:i/>
          <w:sz w:val="24"/>
          <w:szCs w:val="24"/>
        </w:rPr>
        <w:t>N</w:t>
      </w:r>
      <w:r w:rsidRPr="00A55A0C">
        <w:rPr>
          <w:rFonts w:ascii="Times New Roman" w:eastAsia="Times New Roman" w:hAnsi="Times New Roman" w:cs="Times New Roman"/>
          <w:sz w:val="24"/>
          <w:szCs w:val="24"/>
          <w:vertAlign w:val="subscript"/>
        </w:rPr>
        <w:t>ДВ</w:t>
      </w:r>
      <w:r w:rsidRPr="00A55A0C">
        <w:rPr>
          <w:rFonts w:ascii="Times New Roman" w:eastAsia="Times New Roman" w:hAnsi="Times New Roman" w:cs="Times New Roman"/>
          <w:sz w:val="24"/>
          <w:szCs w:val="24"/>
        </w:rPr>
        <w:t xml:space="preserve"> х </w:t>
      </w:r>
      <w:r w:rsidRPr="00A55A0C">
        <w:rPr>
          <w:rFonts w:ascii="Times New Roman" w:eastAsia="Times New Roman" w:hAnsi="Times New Roman" w:cs="Times New Roman"/>
          <w:i/>
          <w:sz w:val="24"/>
          <w:szCs w:val="24"/>
        </w:rPr>
        <w:t>F = 9 * 47 = 423 человек</w:t>
      </w:r>
      <w:r>
        <w:rPr>
          <w:rFonts w:ascii="Times New Roman" w:eastAsia="Times New Roman" w:hAnsi="Times New Roman" w:cs="Times New Roman"/>
          <w:i/>
          <w:sz w:val="24"/>
          <w:szCs w:val="24"/>
        </w:rPr>
        <w:t>а</w:t>
      </w:r>
    </w:p>
    <w:p w:rsidR="00A55A0C" w:rsidRDefault="006E6BCA" w:rsidP="00A55A0C">
      <w:pPr>
        <w:spacing w:after="0" w:line="240" w:lineRule="auto"/>
        <w:ind w:firstLine="709"/>
        <w:jc w:val="both"/>
        <w:rPr>
          <w:rFonts w:ascii="Times New Roman" w:eastAsia="Times New Roman" w:hAnsi="Times New Roman" w:cs="Times New Roman"/>
          <w:sz w:val="24"/>
          <w:szCs w:val="24"/>
        </w:rPr>
      </w:pPr>
      <w:r w:rsidRPr="006E6BCA">
        <w:rPr>
          <w:rFonts w:ascii="Times New Roman" w:eastAsia="Times New Roman" w:hAnsi="Times New Roman" w:cs="Times New Roman"/>
          <w:sz w:val="24"/>
          <w:szCs w:val="24"/>
        </w:rPr>
        <w:t>Допустимая рекреационная нагрузка на поверхностный водный объект для любительского рыболовства с использованием береговой линии</w:t>
      </w:r>
      <w:r w:rsidR="00A55A0C">
        <w:rPr>
          <w:rFonts w:ascii="Times New Roman" w:eastAsia="Times New Roman" w:hAnsi="Times New Roman" w:cs="Times New Roman"/>
          <w:sz w:val="24"/>
          <w:szCs w:val="24"/>
        </w:rPr>
        <w:t>:</w:t>
      </w:r>
    </w:p>
    <w:p w:rsidR="00A55A0C" w:rsidRPr="00A55A0C" w:rsidRDefault="00A55A0C" w:rsidP="00A55A0C">
      <w:pPr>
        <w:spacing w:after="0" w:line="240" w:lineRule="auto"/>
        <w:ind w:firstLine="709"/>
        <w:jc w:val="both"/>
        <w:rPr>
          <w:rFonts w:ascii="Times New Roman" w:eastAsia="Times New Roman" w:hAnsi="Times New Roman" w:cs="Times New Roman"/>
          <w:i/>
          <w:sz w:val="24"/>
          <w:szCs w:val="24"/>
        </w:rPr>
      </w:pPr>
      <w:r w:rsidRPr="00A55A0C">
        <w:rPr>
          <w:rFonts w:ascii="Times New Roman" w:eastAsia="Times New Roman" w:hAnsi="Times New Roman" w:cs="Times New Roman"/>
          <w:i/>
          <w:sz w:val="24"/>
          <w:szCs w:val="24"/>
        </w:rPr>
        <w:t>N</w:t>
      </w:r>
      <w:r w:rsidRPr="00A55A0C">
        <w:rPr>
          <w:rFonts w:ascii="Times New Roman" w:eastAsia="Times New Roman" w:hAnsi="Times New Roman" w:cs="Times New Roman"/>
          <w:i/>
          <w:sz w:val="24"/>
          <w:szCs w:val="24"/>
          <w:vertAlign w:val="subscript"/>
        </w:rPr>
        <w:t>РБ</w:t>
      </w:r>
      <w:r w:rsidRPr="00A55A0C">
        <w:rPr>
          <w:rFonts w:ascii="Times New Roman" w:eastAsia="Times New Roman" w:hAnsi="Times New Roman" w:cs="Times New Roman"/>
          <w:i/>
          <w:sz w:val="24"/>
          <w:szCs w:val="24"/>
        </w:rPr>
        <w:t xml:space="preserve"> = L/N</w:t>
      </w:r>
      <w:r w:rsidRPr="00A55A0C">
        <w:rPr>
          <w:rFonts w:ascii="Times New Roman" w:eastAsia="Times New Roman" w:hAnsi="Times New Roman" w:cs="Times New Roman"/>
          <w:i/>
          <w:sz w:val="24"/>
          <w:szCs w:val="24"/>
          <w:vertAlign w:val="subscript"/>
        </w:rPr>
        <w:t>ДВ</w:t>
      </w:r>
      <w:r w:rsidRPr="00A55A0C">
        <w:rPr>
          <w:rFonts w:ascii="Times New Roman" w:eastAsia="Times New Roman" w:hAnsi="Times New Roman" w:cs="Times New Roman"/>
          <w:i/>
          <w:sz w:val="24"/>
          <w:szCs w:val="24"/>
        </w:rPr>
        <w:t xml:space="preserve"> = 5 970/300 = 20</w:t>
      </w:r>
      <w:r>
        <w:rPr>
          <w:rFonts w:ascii="Times New Roman" w:eastAsia="Times New Roman" w:hAnsi="Times New Roman" w:cs="Times New Roman"/>
          <w:i/>
          <w:sz w:val="24"/>
          <w:szCs w:val="24"/>
        </w:rPr>
        <w:t xml:space="preserve"> человек</w:t>
      </w:r>
    </w:p>
    <w:p w:rsidR="00A55A0C" w:rsidRDefault="006E6BCA" w:rsidP="006E6BCA">
      <w:pPr>
        <w:spacing w:after="0" w:line="240" w:lineRule="auto"/>
        <w:ind w:firstLine="709"/>
        <w:jc w:val="both"/>
        <w:rPr>
          <w:rFonts w:ascii="Times New Roman" w:eastAsia="Times New Roman" w:hAnsi="Times New Roman" w:cs="Times New Roman"/>
          <w:sz w:val="24"/>
          <w:szCs w:val="24"/>
        </w:rPr>
      </w:pPr>
      <w:r w:rsidRPr="006E6BCA">
        <w:rPr>
          <w:rFonts w:ascii="Times New Roman" w:eastAsia="Times New Roman" w:hAnsi="Times New Roman" w:cs="Times New Roman"/>
          <w:sz w:val="24"/>
          <w:szCs w:val="24"/>
        </w:rPr>
        <w:t>Допустимая рекреационная нагрузка на поверхностный водный объект для промысловых видов воздействий на поверхностные водные объекты (кроме любительского рыболовства с использованием береговой линии) (суммарное значение – любительское рыболовство с использованием маломерных судов</w:t>
      </w:r>
      <w:r w:rsidR="00A55A0C">
        <w:rPr>
          <w:rFonts w:ascii="Times New Roman" w:eastAsia="Times New Roman" w:hAnsi="Times New Roman" w:cs="Times New Roman"/>
          <w:sz w:val="24"/>
          <w:szCs w:val="24"/>
        </w:rPr>
        <w:t xml:space="preserve"> + охота на водоплавающую дичь):</w:t>
      </w:r>
    </w:p>
    <w:p w:rsidR="00A55A0C" w:rsidRPr="00A55A0C" w:rsidRDefault="00A55A0C" w:rsidP="00A55A0C">
      <w:pPr>
        <w:spacing w:after="0" w:line="240" w:lineRule="auto"/>
        <w:ind w:firstLine="709"/>
        <w:jc w:val="both"/>
        <w:rPr>
          <w:rFonts w:ascii="Times New Roman" w:eastAsia="Times New Roman" w:hAnsi="Times New Roman" w:cs="Times New Roman"/>
          <w:i/>
          <w:sz w:val="24"/>
          <w:szCs w:val="24"/>
        </w:rPr>
      </w:pPr>
      <w:r w:rsidRPr="00A55A0C">
        <w:rPr>
          <w:rFonts w:ascii="Times New Roman" w:eastAsia="Times New Roman" w:hAnsi="Times New Roman" w:cs="Times New Roman"/>
          <w:i/>
          <w:sz w:val="24"/>
          <w:szCs w:val="24"/>
        </w:rPr>
        <w:t>N</w:t>
      </w:r>
      <w:r w:rsidRPr="00A55A0C">
        <w:rPr>
          <w:rFonts w:ascii="Times New Roman" w:eastAsia="Times New Roman" w:hAnsi="Times New Roman" w:cs="Times New Roman"/>
          <w:i/>
          <w:sz w:val="24"/>
          <w:szCs w:val="24"/>
          <w:vertAlign w:val="subscript"/>
        </w:rPr>
        <w:t>ПВ</w:t>
      </w:r>
      <w:r w:rsidRPr="00A55A0C">
        <w:rPr>
          <w:rFonts w:ascii="Times New Roman" w:eastAsia="Times New Roman" w:hAnsi="Times New Roman" w:cs="Times New Roman"/>
          <w:i/>
          <w:sz w:val="24"/>
          <w:szCs w:val="24"/>
        </w:rPr>
        <w:t xml:space="preserve"> = N</w:t>
      </w:r>
      <w:r w:rsidRPr="00A55A0C">
        <w:rPr>
          <w:rFonts w:ascii="Times New Roman" w:eastAsia="Times New Roman" w:hAnsi="Times New Roman" w:cs="Times New Roman"/>
          <w:i/>
          <w:sz w:val="24"/>
          <w:szCs w:val="24"/>
          <w:vertAlign w:val="subscript"/>
        </w:rPr>
        <w:t>ДВ</w:t>
      </w:r>
      <w:r w:rsidRPr="00A55A0C">
        <w:rPr>
          <w:rFonts w:ascii="Times New Roman" w:eastAsia="Times New Roman" w:hAnsi="Times New Roman" w:cs="Times New Roman"/>
          <w:i/>
          <w:sz w:val="24"/>
          <w:szCs w:val="24"/>
        </w:rPr>
        <w:t xml:space="preserve"> х 0,1F = 5 * 0,1 * 47 = 24 человек</w:t>
      </w:r>
      <w:r>
        <w:rPr>
          <w:rFonts w:ascii="Times New Roman" w:eastAsia="Times New Roman" w:hAnsi="Times New Roman" w:cs="Times New Roman"/>
          <w:i/>
          <w:sz w:val="24"/>
          <w:szCs w:val="24"/>
        </w:rPr>
        <w:t>а</w:t>
      </w:r>
      <w:r w:rsidRPr="00A55A0C">
        <w:rPr>
          <w:rFonts w:ascii="Times New Roman" w:eastAsia="Times New Roman" w:hAnsi="Times New Roman" w:cs="Times New Roman"/>
          <w:i/>
          <w:sz w:val="24"/>
          <w:szCs w:val="24"/>
        </w:rPr>
        <w:t>.</w:t>
      </w:r>
    </w:p>
    <w:p w:rsidR="00A55A0C" w:rsidRDefault="006E6BCA" w:rsidP="006E6BCA">
      <w:pPr>
        <w:spacing w:after="0" w:line="240" w:lineRule="auto"/>
        <w:ind w:firstLine="709"/>
        <w:jc w:val="both"/>
        <w:rPr>
          <w:rFonts w:ascii="Times New Roman" w:eastAsia="Times New Roman" w:hAnsi="Times New Roman" w:cs="Times New Roman"/>
          <w:sz w:val="24"/>
          <w:szCs w:val="24"/>
        </w:rPr>
      </w:pPr>
      <w:r w:rsidRPr="006E6BCA">
        <w:rPr>
          <w:rFonts w:ascii="Times New Roman" w:eastAsia="Times New Roman" w:hAnsi="Times New Roman" w:cs="Times New Roman"/>
          <w:sz w:val="24"/>
          <w:szCs w:val="24"/>
        </w:rPr>
        <w:t>Допустимая рекреационная нагрузка на поверхностный водный объект для контактных и бесконтактных видов воздействий на поверхностные водные объекты одновременно</w:t>
      </w:r>
      <w:r w:rsidR="00A55A0C">
        <w:rPr>
          <w:rFonts w:ascii="Times New Roman" w:eastAsia="Times New Roman" w:hAnsi="Times New Roman" w:cs="Times New Roman"/>
          <w:sz w:val="24"/>
          <w:szCs w:val="24"/>
        </w:rPr>
        <w:t>:</w:t>
      </w:r>
    </w:p>
    <w:p w:rsidR="006E6BCA" w:rsidRPr="00A55A0C" w:rsidRDefault="00A55A0C" w:rsidP="006E6BCA">
      <w:pPr>
        <w:spacing w:after="0" w:line="240" w:lineRule="auto"/>
        <w:ind w:firstLine="709"/>
        <w:jc w:val="both"/>
        <w:rPr>
          <w:rFonts w:ascii="Times New Roman" w:eastAsia="Times New Roman" w:hAnsi="Times New Roman" w:cs="Times New Roman"/>
          <w:i/>
          <w:sz w:val="24"/>
          <w:szCs w:val="24"/>
        </w:rPr>
      </w:pPr>
      <w:r w:rsidRPr="00A55A0C">
        <w:rPr>
          <w:rFonts w:ascii="Times New Roman" w:eastAsia="Times New Roman" w:hAnsi="Times New Roman" w:cs="Times New Roman"/>
          <w:i/>
          <w:sz w:val="24"/>
          <w:szCs w:val="24"/>
        </w:rPr>
        <w:t>NКБ = NДВ х F = 650 * 47 = 30 550 человек</w:t>
      </w:r>
    </w:p>
    <w:p w:rsidR="006E6BCA" w:rsidRPr="00102BD3" w:rsidRDefault="006E6BCA" w:rsidP="006E6BCA">
      <w:pPr>
        <w:spacing w:after="0" w:line="240" w:lineRule="auto"/>
        <w:ind w:firstLine="709"/>
        <w:jc w:val="both"/>
        <w:rPr>
          <w:rFonts w:ascii="Times New Roman" w:eastAsia="Times New Roman" w:hAnsi="Times New Roman" w:cs="Times New Roman"/>
          <w:sz w:val="20"/>
          <w:szCs w:val="20"/>
        </w:rPr>
      </w:pPr>
    </w:p>
    <w:p w:rsidR="006E6BCA" w:rsidRPr="006E6BCA" w:rsidRDefault="00E859A4" w:rsidP="006E6BCA">
      <w:pPr>
        <w:spacing w:after="0" w:line="240" w:lineRule="auto"/>
        <w:ind w:firstLine="709"/>
        <w:jc w:val="both"/>
        <w:rPr>
          <w:rFonts w:ascii="Times New Roman" w:eastAsia="Times New Roman" w:hAnsi="Times New Roman" w:cs="Times New Roman"/>
          <w:i/>
          <w:sz w:val="24"/>
          <w:szCs w:val="24"/>
        </w:rPr>
      </w:pPr>
      <w:r w:rsidRPr="00E859A4">
        <w:rPr>
          <w:rFonts w:ascii="Times New Roman" w:eastAsia="Times New Roman" w:hAnsi="Times New Roman" w:cs="Times New Roman"/>
          <w:i/>
          <w:sz w:val="24"/>
          <w:szCs w:val="24"/>
        </w:rPr>
        <w:t>Добрынино:</w:t>
      </w:r>
      <w:r w:rsidR="006E6BCA" w:rsidRPr="006E6BCA">
        <w:rPr>
          <w:rFonts w:ascii="Times New Roman" w:eastAsia="Times New Roman" w:hAnsi="Times New Roman" w:cs="Times New Roman"/>
          <w:i/>
          <w:sz w:val="24"/>
          <w:szCs w:val="24"/>
        </w:rPr>
        <w:t xml:space="preserve"> </w:t>
      </w:r>
      <w:r w:rsidR="006E6BCA" w:rsidRPr="006E6BCA">
        <w:rPr>
          <w:rFonts w:ascii="Times New Roman" w:eastAsia="Times New Roman" w:hAnsi="Times New Roman" w:cs="Times New Roman"/>
          <w:i/>
          <w:sz w:val="24"/>
          <w:szCs w:val="24"/>
          <w:lang w:val="en-US"/>
        </w:rPr>
        <w:t>F</w:t>
      </w:r>
      <w:r w:rsidR="006E6BCA" w:rsidRPr="006E6BCA">
        <w:rPr>
          <w:rFonts w:ascii="Times New Roman" w:eastAsia="Times New Roman" w:hAnsi="Times New Roman" w:cs="Times New Roman"/>
          <w:i/>
          <w:sz w:val="24"/>
          <w:szCs w:val="24"/>
        </w:rPr>
        <w:t xml:space="preserve"> = </w:t>
      </w:r>
      <w:r w:rsidRPr="00E859A4">
        <w:rPr>
          <w:rFonts w:ascii="Times New Roman" w:eastAsia="Times New Roman" w:hAnsi="Times New Roman" w:cs="Times New Roman"/>
          <w:i/>
          <w:sz w:val="24"/>
          <w:szCs w:val="24"/>
        </w:rPr>
        <w:t>0,46</w:t>
      </w:r>
      <w:r w:rsidR="006E6BCA" w:rsidRPr="006E6BCA">
        <w:rPr>
          <w:rFonts w:ascii="Times New Roman" w:eastAsia="Times New Roman" w:hAnsi="Times New Roman" w:cs="Times New Roman"/>
          <w:i/>
          <w:sz w:val="24"/>
          <w:szCs w:val="24"/>
        </w:rPr>
        <w:t xml:space="preserve"> км</w:t>
      </w:r>
      <w:r w:rsidR="006E6BCA" w:rsidRPr="006E6BCA">
        <w:rPr>
          <w:rFonts w:ascii="Times New Roman" w:eastAsia="Times New Roman" w:hAnsi="Times New Roman" w:cs="Times New Roman"/>
          <w:i/>
          <w:sz w:val="24"/>
          <w:szCs w:val="24"/>
          <w:vertAlign w:val="superscript"/>
        </w:rPr>
        <w:t>2</w:t>
      </w:r>
      <w:r w:rsidR="006E6BCA" w:rsidRPr="006E6BCA">
        <w:rPr>
          <w:rFonts w:ascii="Times New Roman" w:eastAsia="Times New Roman" w:hAnsi="Times New Roman" w:cs="Times New Roman"/>
          <w:i/>
          <w:sz w:val="24"/>
          <w:szCs w:val="24"/>
        </w:rPr>
        <w:t xml:space="preserve">, </w:t>
      </w:r>
      <w:r w:rsidR="006E6BCA" w:rsidRPr="006E6BCA">
        <w:rPr>
          <w:rFonts w:ascii="Times New Roman" w:eastAsia="Times New Roman" w:hAnsi="Times New Roman" w:cs="Times New Roman"/>
          <w:i/>
          <w:sz w:val="24"/>
          <w:szCs w:val="24"/>
          <w:lang w:val="en-US"/>
        </w:rPr>
        <w:t>L</w:t>
      </w:r>
      <w:r w:rsidR="006E6BCA" w:rsidRPr="006E6BCA">
        <w:rPr>
          <w:rFonts w:ascii="Times New Roman" w:eastAsia="Times New Roman" w:hAnsi="Times New Roman" w:cs="Times New Roman"/>
          <w:i/>
          <w:sz w:val="24"/>
          <w:szCs w:val="24"/>
        </w:rPr>
        <w:t xml:space="preserve"> = </w:t>
      </w:r>
      <w:r w:rsidRPr="00E859A4">
        <w:rPr>
          <w:rFonts w:ascii="Times New Roman" w:eastAsia="Times New Roman" w:hAnsi="Times New Roman" w:cs="Times New Roman"/>
          <w:i/>
          <w:sz w:val="24"/>
          <w:szCs w:val="24"/>
        </w:rPr>
        <w:t>3,6</w:t>
      </w:r>
      <w:r w:rsidR="006E6BCA" w:rsidRPr="006E6BCA">
        <w:rPr>
          <w:rFonts w:ascii="Times New Roman" w:eastAsia="Times New Roman" w:hAnsi="Times New Roman" w:cs="Times New Roman"/>
          <w:i/>
          <w:sz w:val="24"/>
          <w:szCs w:val="24"/>
        </w:rPr>
        <w:t xml:space="preserve"> км.</w:t>
      </w:r>
    </w:p>
    <w:p w:rsidR="00A55A0C" w:rsidRDefault="006E6BCA" w:rsidP="006E6BCA">
      <w:pPr>
        <w:spacing w:after="0" w:line="240" w:lineRule="auto"/>
        <w:ind w:firstLine="709"/>
        <w:jc w:val="both"/>
        <w:rPr>
          <w:rFonts w:ascii="Times New Roman" w:eastAsia="Times New Roman" w:hAnsi="Times New Roman" w:cs="Times New Roman"/>
          <w:sz w:val="24"/>
          <w:szCs w:val="24"/>
        </w:rPr>
      </w:pPr>
      <w:r w:rsidRPr="006E6BCA">
        <w:rPr>
          <w:rFonts w:ascii="Times New Roman" w:eastAsia="Times New Roman" w:hAnsi="Times New Roman" w:cs="Times New Roman"/>
          <w:sz w:val="24"/>
          <w:szCs w:val="24"/>
        </w:rPr>
        <w:t>Допустимая рекреационная нагрузка на поверхностный водный объект для контактных видов воздействий на поверхностные водные объекты (суммарная нагрузка контактных видов воздействий – купание + катание на водных лыжах)</w:t>
      </w:r>
      <w:r w:rsidR="00A55A0C">
        <w:rPr>
          <w:rFonts w:ascii="Times New Roman" w:eastAsia="Times New Roman" w:hAnsi="Times New Roman" w:cs="Times New Roman"/>
          <w:sz w:val="24"/>
          <w:szCs w:val="24"/>
        </w:rPr>
        <w:t>:</w:t>
      </w:r>
    </w:p>
    <w:p w:rsidR="00A55A0C" w:rsidRPr="00A55A0C" w:rsidRDefault="00A55A0C" w:rsidP="00A55A0C">
      <w:pPr>
        <w:spacing w:after="0" w:line="240" w:lineRule="auto"/>
        <w:ind w:firstLine="709"/>
        <w:jc w:val="both"/>
        <w:rPr>
          <w:rFonts w:ascii="Times New Roman" w:eastAsia="Times New Roman" w:hAnsi="Times New Roman" w:cs="Times New Roman"/>
          <w:i/>
          <w:iCs/>
          <w:sz w:val="24"/>
          <w:szCs w:val="24"/>
        </w:rPr>
      </w:pPr>
      <w:r w:rsidRPr="00A55A0C">
        <w:rPr>
          <w:rFonts w:ascii="Times New Roman" w:eastAsia="Times New Roman" w:hAnsi="Times New Roman" w:cs="Times New Roman"/>
          <w:i/>
          <w:iCs/>
          <w:sz w:val="24"/>
          <w:szCs w:val="24"/>
        </w:rPr>
        <w:t>N</w:t>
      </w:r>
      <w:r w:rsidRPr="00A55A0C">
        <w:rPr>
          <w:rFonts w:ascii="Times New Roman" w:eastAsia="Times New Roman" w:hAnsi="Times New Roman" w:cs="Times New Roman"/>
          <w:i/>
          <w:iCs/>
          <w:sz w:val="24"/>
          <w:szCs w:val="24"/>
          <w:vertAlign w:val="subscript"/>
        </w:rPr>
        <w:t>КВ</w:t>
      </w:r>
      <w:r w:rsidRPr="00A55A0C">
        <w:rPr>
          <w:rFonts w:ascii="Times New Roman" w:eastAsia="Times New Roman" w:hAnsi="Times New Roman" w:cs="Times New Roman"/>
          <w:i/>
          <w:iCs/>
          <w:sz w:val="24"/>
          <w:szCs w:val="24"/>
        </w:rPr>
        <w:t xml:space="preserve"> = N</w:t>
      </w:r>
      <w:r w:rsidRPr="00A55A0C">
        <w:rPr>
          <w:rFonts w:ascii="Times New Roman" w:eastAsia="Times New Roman" w:hAnsi="Times New Roman" w:cs="Times New Roman"/>
          <w:i/>
          <w:iCs/>
          <w:sz w:val="24"/>
          <w:szCs w:val="24"/>
          <w:vertAlign w:val="subscript"/>
        </w:rPr>
        <w:t>ДВ</w:t>
      </w:r>
      <w:r w:rsidRPr="00A55A0C">
        <w:rPr>
          <w:rFonts w:ascii="Times New Roman" w:eastAsia="Times New Roman" w:hAnsi="Times New Roman" w:cs="Times New Roman"/>
          <w:i/>
          <w:iCs/>
          <w:sz w:val="24"/>
          <w:szCs w:val="24"/>
        </w:rPr>
        <w:t xml:space="preserve"> * 0,1F = 126 * 0,1 * 46 = 580 человек</w:t>
      </w:r>
      <w:r>
        <w:rPr>
          <w:rFonts w:ascii="Times New Roman" w:eastAsia="Times New Roman" w:hAnsi="Times New Roman" w:cs="Times New Roman"/>
          <w:i/>
          <w:iCs/>
          <w:sz w:val="24"/>
          <w:szCs w:val="24"/>
        </w:rPr>
        <w:t>.</w:t>
      </w:r>
    </w:p>
    <w:p w:rsidR="00A55A0C" w:rsidRDefault="006E6BCA" w:rsidP="006E6BCA">
      <w:pPr>
        <w:spacing w:after="0" w:line="240" w:lineRule="auto"/>
        <w:ind w:firstLine="709"/>
        <w:jc w:val="both"/>
        <w:rPr>
          <w:rFonts w:ascii="Times New Roman" w:eastAsia="Times New Roman" w:hAnsi="Times New Roman" w:cs="Times New Roman"/>
          <w:sz w:val="24"/>
          <w:szCs w:val="24"/>
        </w:rPr>
      </w:pPr>
      <w:r w:rsidRPr="006E6BCA">
        <w:rPr>
          <w:rFonts w:ascii="Times New Roman" w:eastAsia="Times New Roman" w:hAnsi="Times New Roman" w:cs="Times New Roman"/>
          <w:sz w:val="24"/>
          <w:szCs w:val="24"/>
        </w:rPr>
        <w:t>Допустимая рекреационная нагрузка на поверхностный водный объект для бесконтактных видов воздействий на поверхностные водные объекты (с учётом берега с преимущественно травяным покрытием)</w:t>
      </w:r>
      <w:r w:rsidR="00A55A0C">
        <w:rPr>
          <w:rFonts w:ascii="Times New Roman" w:eastAsia="Times New Roman" w:hAnsi="Times New Roman" w:cs="Times New Roman"/>
          <w:sz w:val="24"/>
          <w:szCs w:val="24"/>
        </w:rPr>
        <w:t>:</w:t>
      </w:r>
    </w:p>
    <w:p w:rsidR="00A55A0C" w:rsidRPr="00A55A0C" w:rsidRDefault="00A55A0C" w:rsidP="00A55A0C">
      <w:pPr>
        <w:spacing w:after="0" w:line="240" w:lineRule="auto"/>
        <w:ind w:firstLine="709"/>
        <w:jc w:val="both"/>
        <w:rPr>
          <w:rFonts w:ascii="Times New Roman" w:eastAsia="Times New Roman" w:hAnsi="Times New Roman" w:cs="Times New Roman"/>
          <w:i/>
          <w:sz w:val="24"/>
          <w:szCs w:val="24"/>
        </w:rPr>
      </w:pPr>
      <w:r w:rsidRPr="00A55A0C">
        <w:rPr>
          <w:rFonts w:ascii="Times New Roman" w:eastAsia="Times New Roman" w:hAnsi="Times New Roman" w:cs="Times New Roman"/>
          <w:i/>
          <w:sz w:val="24"/>
          <w:szCs w:val="24"/>
        </w:rPr>
        <w:t>N</w:t>
      </w:r>
      <w:r w:rsidRPr="00A55A0C">
        <w:rPr>
          <w:rFonts w:ascii="Times New Roman" w:eastAsia="Times New Roman" w:hAnsi="Times New Roman" w:cs="Times New Roman"/>
          <w:sz w:val="24"/>
          <w:szCs w:val="24"/>
          <w:vertAlign w:val="subscript"/>
        </w:rPr>
        <w:t>БВ</w:t>
      </w:r>
      <w:r w:rsidRPr="00A55A0C">
        <w:rPr>
          <w:rFonts w:ascii="Times New Roman" w:eastAsia="Times New Roman" w:hAnsi="Times New Roman" w:cs="Times New Roman"/>
          <w:sz w:val="24"/>
          <w:szCs w:val="24"/>
        </w:rPr>
        <w:t xml:space="preserve"> = </w:t>
      </w:r>
      <w:r w:rsidRPr="00A55A0C">
        <w:rPr>
          <w:rFonts w:ascii="Times New Roman" w:eastAsia="Times New Roman" w:hAnsi="Times New Roman" w:cs="Times New Roman"/>
          <w:i/>
          <w:sz w:val="24"/>
          <w:szCs w:val="24"/>
        </w:rPr>
        <w:t>N</w:t>
      </w:r>
      <w:r w:rsidRPr="00A55A0C">
        <w:rPr>
          <w:rFonts w:ascii="Times New Roman" w:eastAsia="Times New Roman" w:hAnsi="Times New Roman" w:cs="Times New Roman"/>
          <w:sz w:val="24"/>
          <w:szCs w:val="24"/>
          <w:vertAlign w:val="subscript"/>
        </w:rPr>
        <w:t>ДВ</w:t>
      </w:r>
      <w:r w:rsidRPr="00A55A0C">
        <w:rPr>
          <w:rFonts w:ascii="Times New Roman" w:eastAsia="Times New Roman" w:hAnsi="Times New Roman" w:cs="Times New Roman"/>
          <w:sz w:val="24"/>
          <w:szCs w:val="24"/>
        </w:rPr>
        <w:t xml:space="preserve"> х </w:t>
      </w:r>
      <w:r w:rsidRPr="00A55A0C">
        <w:rPr>
          <w:rFonts w:ascii="Times New Roman" w:eastAsia="Times New Roman" w:hAnsi="Times New Roman" w:cs="Times New Roman"/>
          <w:i/>
          <w:sz w:val="24"/>
          <w:szCs w:val="24"/>
        </w:rPr>
        <w:t>F = 9 * 46 = 414 человек</w:t>
      </w:r>
      <w:r>
        <w:rPr>
          <w:rFonts w:ascii="Times New Roman" w:eastAsia="Times New Roman" w:hAnsi="Times New Roman" w:cs="Times New Roman"/>
          <w:i/>
          <w:sz w:val="24"/>
          <w:szCs w:val="24"/>
        </w:rPr>
        <w:t>.</w:t>
      </w:r>
    </w:p>
    <w:p w:rsidR="00A55A0C" w:rsidRDefault="006E6BCA" w:rsidP="006E6BCA">
      <w:pPr>
        <w:spacing w:after="0" w:line="240" w:lineRule="auto"/>
        <w:ind w:firstLine="709"/>
        <w:jc w:val="both"/>
        <w:rPr>
          <w:rFonts w:ascii="Times New Roman" w:eastAsia="Times New Roman" w:hAnsi="Times New Roman" w:cs="Times New Roman"/>
          <w:sz w:val="24"/>
          <w:szCs w:val="24"/>
        </w:rPr>
      </w:pPr>
      <w:r w:rsidRPr="006E6BCA">
        <w:rPr>
          <w:rFonts w:ascii="Times New Roman" w:eastAsia="Times New Roman" w:hAnsi="Times New Roman" w:cs="Times New Roman"/>
          <w:sz w:val="24"/>
          <w:szCs w:val="24"/>
        </w:rPr>
        <w:t>Допустимая рекреационная нагрузка на поверхностный водный объект для любительского рыболовства с использованием береговой линии</w:t>
      </w:r>
      <w:r w:rsidR="00A55A0C">
        <w:rPr>
          <w:rFonts w:ascii="Times New Roman" w:eastAsia="Times New Roman" w:hAnsi="Times New Roman" w:cs="Times New Roman"/>
          <w:sz w:val="24"/>
          <w:szCs w:val="24"/>
        </w:rPr>
        <w:t>:</w:t>
      </w:r>
    </w:p>
    <w:p w:rsidR="00A55A0C" w:rsidRPr="00A55A0C" w:rsidRDefault="00A55A0C" w:rsidP="00A55A0C">
      <w:pPr>
        <w:spacing w:after="0" w:line="240" w:lineRule="auto"/>
        <w:ind w:firstLine="709"/>
        <w:jc w:val="both"/>
        <w:rPr>
          <w:rFonts w:ascii="Times New Roman" w:eastAsia="Times New Roman" w:hAnsi="Times New Roman" w:cs="Times New Roman"/>
          <w:i/>
          <w:sz w:val="24"/>
          <w:szCs w:val="24"/>
        </w:rPr>
      </w:pPr>
      <w:r w:rsidRPr="00A55A0C">
        <w:rPr>
          <w:rFonts w:ascii="Times New Roman" w:eastAsia="Times New Roman" w:hAnsi="Times New Roman" w:cs="Times New Roman"/>
          <w:i/>
          <w:sz w:val="24"/>
          <w:szCs w:val="24"/>
        </w:rPr>
        <w:t>N</w:t>
      </w:r>
      <w:r w:rsidRPr="00A55A0C">
        <w:rPr>
          <w:rFonts w:ascii="Times New Roman" w:eastAsia="Times New Roman" w:hAnsi="Times New Roman" w:cs="Times New Roman"/>
          <w:i/>
          <w:sz w:val="24"/>
          <w:szCs w:val="24"/>
          <w:vertAlign w:val="subscript"/>
        </w:rPr>
        <w:t>РБ</w:t>
      </w:r>
      <w:r w:rsidRPr="00A55A0C">
        <w:rPr>
          <w:rFonts w:ascii="Times New Roman" w:eastAsia="Times New Roman" w:hAnsi="Times New Roman" w:cs="Times New Roman"/>
          <w:i/>
          <w:sz w:val="24"/>
          <w:szCs w:val="24"/>
        </w:rPr>
        <w:t xml:space="preserve"> = L/N</w:t>
      </w:r>
      <w:r w:rsidRPr="00A55A0C">
        <w:rPr>
          <w:rFonts w:ascii="Times New Roman" w:eastAsia="Times New Roman" w:hAnsi="Times New Roman" w:cs="Times New Roman"/>
          <w:i/>
          <w:sz w:val="24"/>
          <w:szCs w:val="24"/>
          <w:vertAlign w:val="subscript"/>
        </w:rPr>
        <w:t>ДВ</w:t>
      </w:r>
      <w:r w:rsidRPr="00A55A0C">
        <w:rPr>
          <w:rFonts w:ascii="Times New Roman" w:eastAsia="Times New Roman" w:hAnsi="Times New Roman" w:cs="Times New Roman"/>
          <w:i/>
          <w:sz w:val="24"/>
          <w:szCs w:val="24"/>
        </w:rPr>
        <w:t xml:space="preserve"> = 3 600/300 = 12 человек</w:t>
      </w:r>
      <w:r>
        <w:rPr>
          <w:rFonts w:ascii="Times New Roman" w:eastAsia="Times New Roman" w:hAnsi="Times New Roman" w:cs="Times New Roman"/>
          <w:i/>
          <w:sz w:val="24"/>
          <w:szCs w:val="24"/>
        </w:rPr>
        <w:t>.</w:t>
      </w:r>
    </w:p>
    <w:p w:rsidR="00A55A0C" w:rsidRDefault="006E6BCA" w:rsidP="006E6BCA">
      <w:pPr>
        <w:spacing w:after="0" w:line="240" w:lineRule="auto"/>
        <w:ind w:firstLine="709"/>
        <w:jc w:val="both"/>
        <w:rPr>
          <w:rFonts w:ascii="Times New Roman" w:eastAsia="Times New Roman" w:hAnsi="Times New Roman" w:cs="Times New Roman"/>
          <w:sz w:val="24"/>
          <w:szCs w:val="24"/>
        </w:rPr>
      </w:pPr>
      <w:r w:rsidRPr="006E6BCA">
        <w:rPr>
          <w:rFonts w:ascii="Times New Roman" w:eastAsia="Times New Roman" w:hAnsi="Times New Roman" w:cs="Times New Roman"/>
          <w:sz w:val="24"/>
          <w:szCs w:val="24"/>
        </w:rPr>
        <w:t>Допустимая рекреационная нагрузка на поверхностный водный объект для промысловых видов воздействий на поверхностные водные объекты (кроме любительского рыболовства с использованием береговой линии) (суммарное значение – любительское рыболовство с использованием маломерных судов + охота на водоплавающую дичь)</w:t>
      </w:r>
      <w:r w:rsidR="00A55A0C">
        <w:rPr>
          <w:rFonts w:ascii="Times New Roman" w:eastAsia="Times New Roman" w:hAnsi="Times New Roman" w:cs="Times New Roman"/>
          <w:sz w:val="24"/>
          <w:szCs w:val="24"/>
        </w:rPr>
        <w:t>:</w:t>
      </w:r>
    </w:p>
    <w:p w:rsidR="006E6BCA" w:rsidRPr="00A55A0C" w:rsidRDefault="00A55A0C" w:rsidP="006E6BCA">
      <w:pPr>
        <w:spacing w:after="0" w:line="240" w:lineRule="auto"/>
        <w:ind w:firstLine="709"/>
        <w:jc w:val="both"/>
        <w:rPr>
          <w:rFonts w:ascii="Times New Roman" w:eastAsia="Times New Roman" w:hAnsi="Times New Roman" w:cs="Times New Roman"/>
          <w:i/>
          <w:sz w:val="24"/>
          <w:szCs w:val="24"/>
        </w:rPr>
      </w:pPr>
      <w:r w:rsidRPr="00A55A0C">
        <w:rPr>
          <w:rFonts w:ascii="Times New Roman" w:eastAsia="Times New Roman" w:hAnsi="Times New Roman" w:cs="Times New Roman"/>
          <w:i/>
          <w:sz w:val="24"/>
          <w:szCs w:val="24"/>
        </w:rPr>
        <w:t>NПВ = NДВ х 0,1F = 5 * 0,1 * 46 = 23 человек</w:t>
      </w:r>
      <w:r>
        <w:rPr>
          <w:rFonts w:ascii="Times New Roman" w:eastAsia="Times New Roman" w:hAnsi="Times New Roman" w:cs="Times New Roman"/>
          <w:i/>
          <w:sz w:val="24"/>
          <w:szCs w:val="24"/>
        </w:rPr>
        <w:t>а</w:t>
      </w:r>
      <w:r w:rsidR="006E6BCA" w:rsidRPr="00A55A0C">
        <w:rPr>
          <w:rFonts w:ascii="Times New Roman" w:eastAsia="Times New Roman" w:hAnsi="Times New Roman" w:cs="Times New Roman"/>
          <w:i/>
          <w:sz w:val="24"/>
          <w:szCs w:val="24"/>
        </w:rPr>
        <w:t>.</w:t>
      </w:r>
    </w:p>
    <w:p w:rsidR="00A55A0C" w:rsidRDefault="006E6BCA" w:rsidP="006E6BCA">
      <w:pPr>
        <w:spacing w:after="0" w:line="240" w:lineRule="auto"/>
        <w:ind w:firstLine="709"/>
        <w:jc w:val="both"/>
        <w:rPr>
          <w:rFonts w:ascii="Times New Roman" w:eastAsia="Times New Roman" w:hAnsi="Times New Roman" w:cs="Times New Roman"/>
          <w:sz w:val="24"/>
          <w:szCs w:val="24"/>
        </w:rPr>
      </w:pPr>
      <w:r w:rsidRPr="006E6BCA">
        <w:rPr>
          <w:rFonts w:ascii="Times New Roman" w:eastAsia="Times New Roman" w:hAnsi="Times New Roman" w:cs="Times New Roman"/>
          <w:sz w:val="24"/>
          <w:szCs w:val="24"/>
        </w:rPr>
        <w:t>Допустимая рекреационная нагрузка на поверхностный водный объект для контактных и бесконтактных видов воздействий на поверхностные водные объекты одновременно</w:t>
      </w:r>
      <w:r w:rsidR="00A55A0C">
        <w:rPr>
          <w:rFonts w:ascii="Times New Roman" w:eastAsia="Times New Roman" w:hAnsi="Times New Roman" w:cs="Times New Roman"/>
          <w:sz w:val="24"/>
          <w:szCs w:val="24"/>
        </w:rPr>
        <w:t>:</w:t>
      </w:r>
    </w:p>
    <w:p w:rsidR="00A55A0C" w:rsidRPr="00A55A0C" w:rsidRDefault="00A55A0C" w:rsidP="00A55A0C">
      <w:pPr>
        <w:spacing w:after="0" w:line="240" w:lineRule="auto"/>
        <w:ind w:firstLine="709"/>
        <w:jc w:val="both"/>
        <w:rPr>
          <w:rFonts w:ascii="Times New Roman" w:eastAsia="Times New Roman" w:hAnsi="Times New Roman" w:cs="Times New Roman"/>
          <w:i/>
          <w:sz w:val="24"/>
          <w:szCs w:val="24"/>
        </w:rPr>
      </w:pPr>
      <w:r w:rsidRPr="00A55A0C">
        <w:rPr>
          <w:rFonts w:ascii="Times New Roman" w:eastAsia="Times New Roman" w:hAnsi="Times New Roman" w:cs="Times New Roman"/>
          <w:i/>
          <w:sz w:val="24"/>
          <w:szCs w:val="24"/>
        </w:rPr>
        <w:t>N</w:t>
      </w:r>
      <w:r w:rsidRPr="00A55A0C">
        <w:rPr>
          <w:rFonts w:ascii="Times New Roman" w:eastAsia="Times New Roman" w:hAnsi="Times New Roman" w:cs="Times New Roman"/>
          <w:i/>
          <w:sz w:val="24"/>
          <w:szCs w:val="24"/>
          <w:vertAlign w:val="subscript"/>
        </w:rPr>
        <w:t>КБ</w:t>
      </w:r>
      <w:r w:rsidRPr="00A55A0C">
        <w:rPr>
          <w:rFonts w:ascii="Times New Roman" w:eastAsia="Times New Roman" w:hAnsi="Times New Roman" w:cs="Times New Roman"/>
          <w:i/>
          <w:sz w:val="24"/>
          <w:szCs w:val="24"/>
        </w:rPr>
        <w:t xml:space="preserve"> = N</w:t>
      </w:r>
      <w:r w:rsidRPr="00A55A0C">
        <w:rPr>
          <w:rFonts w:ascii="Times New Roman" w:eastAsia="Times New Roman" w:hAnsi="Times New Roman" w:cs="Times New Roman"/>
          <w:i/>
          <w:sz w:val="24"/>
          <w:szCs w:val="24"/>
          <w:vertAlign w:val="subscript"/>
        </w:rPr>
        <w:t>ДВ</w:t>
      </w:r>
      <w:r w:rsidRPr="00A55A0C">
        <w:rPr>
          <w:rFonts w:ascii="Times New Roman" w:eastAsia="Times New Roman" w:hAnsi="Times New Roman" w:cs="Times New Roman"/>
          <w:i/>
          <w:sz w:val="24"/>
          <w:szCs w:val="24"/>
        </w:rPr>
        <w:t xml:space="preserve"> х F = 650 * 46 = 29 900 человек</w:t>
      </w:r>
      <w:r>
        <w:rPr>
          <w:rFonts w:ascii="Times New Roman" w:eastAsia="Times New Roman" w:hAnsi="Times New Roman" w:cs="Times New Roman"/>
          <w:i/>
          <w:sz w:val="24"/>
          <w:szCs w:val="24"/>
        </w:rPr>
        <w:t>.</w:t>
      </w:r>
    </w:p>
    <w:p w:rsidR="006E6BCA" w:rsidRPr="00102BD3" w:rsidRDefault="006E6BCA" w:rsidP="006E6BCA">
      <w:pPr>
        <w:spacing w:after="0" w:line="240" w:lineRule="auto"/>
        <w:ind w:firstLine="709"/>
        <w:jc w:val="both"/>
        <w:rPr>
          <w:rFonts w:ascii="Times New Roman" w:eastAsia="Times New Roman" w:hAnsi="Times New Roman" w:cs="Times New Roman"/>
          <w:sz w:val="20"/>
          <w:szCs w:val="20"/>
        </w:rPr>
      </w:pPr>
    </w:p>
    <w:p w:rsidR="00E859A4" w:rsidRPr="00E859A4" w:rsidRDefault="00E859A4" w:rsidP="00E859A4">
      <w:pPr>
        <w:spacing w:after="0" w:line="240" w:lineRule="auto"/>
        <w:ind w:firstLine="709"/>
        <w:jc w:val="both"/>
        <w:rPr>
          <w:rFonts w:ascii="Times New Roman" w:eastAsia="Calibri" w:hAnsi="Times New Roman" w:cs="Times New Roman"/>
          <w:i/>
          <w:color w:val="000000"/>
          <w:sz w:val="24"/>
          <w:szCs w:val="24"/>
        </w:rPr>
      </w:pPr>
      <w:r>
        <w:rPr>
          <w:rFonts w:ascii="Times New Roman" w:eastAsia="Calibri" w:hAnsi="Times New Roman" w:cs="Times New Roman"/>
          <w:i/>
          <w:color w:val="000000"/>
          <w:sz w:val="24"/>
          <w:szCs w:val="24"/>
        </w:rPr>
        <w:t>Белибинец</w:t>
      </w:r>
      <w:r w:rsidRPr="00E859A4">
        <w:rPr>
          <w:rFonts w:ascii="Times New Roman" w:eastAsia="Calibri" w:hAnsi="Times New Roman" w:cs="Times New Roman"/>
          <w:i/>
          <w:color w:val="000000"/>
          <w:sz w:val="24"/>
          <w:szCs w:val="24"/>
        </w:rPr>
        <w:t xml:space="preserve">: </w:t>
      </w:r>
      <w:r w:rsidRPr="00E859A4">
        <w:rPr>
          <w:rFonts w:ascii="Times New Roman" w:eastAsia="Calibri" w:hAnsi="Times New Roman" w:cs="Times New Roman"/>
          <w:i/>
          <w:color w:val="000000"/>
          <w:sz w:val="24"/>
          <w:szCs w:val="24"/>
          <w:lang w:val="en-US"/>
        </w:rPr>
        <w:t>F</w:t>
      </w:r>
      <w:r w:rsidRPr="00E859A4">
        <w:rPr>
          <w:rFonts w:ascii="Times New Roman" w:eastAsia="Calibri" w:hAnsi="Times New Roman" w:cs="Times New Roman"/>
          <w:i/>
          <w:color w:val="000000"/>
          <w:sz w:val="24"/>
          <w:szCs w:val="24"/>
        </w:rPr>
        <w:t xml:space="preserve"> = </w:t>
      </w:r>
      <w:r w:rsidR="007E1571" w:rsidRPr="007E1571">
        <w:rPr>
          <w:rFonts w:ascii="Times New Roman" w:eastAsia="Calibri" w:hAnsi="Times New Roman" w:cs="Times New Roman"/>
          <w:i/>
          <w:color w:val="000000"/>
          <w:sz w:val="24"/>
          <w:szCs w:val="24"/>
        </w:rPr>
        <w:t>4</w:t>
      </w:r>
      <w:r w:rsidR="007E1571">
        <w:rPr>
          <w:rFonts w:ascii="Times New Roman" w:eastAsia="Calibri" w:hAnsi="Times New Roman" w:cs="Times New Roman"/>
          <w:i/>
          <w:color w:val="000000"/>
          <w:sz w:val="24"/>
          <w:szCs w:val="24"/>
        </w:rPr>
        <w:t>,</w:t>
      </w:r>
      <w:r w:rsidR="007E1571" w:rsidRPr="007E1571">
        <w:rPr>
          <w:rFonts w:ascii="Times New Roman" w:eastAsia="Calibri" w:hAnsi="Times New Roman" w:cs="Times New Roman"/>
          <w:i/>
          <w:color w:val="000000"/>
          <w:sz w:val="24"/>
          <w:szCs w:val="24"/>
        </w:rPr>
        <w:t xml:space="preserve">38 </w:t>
      </w:r>
      <w:r w:rsidR="007E1571">
        <w:rPr>
          <w:rFonts w:ascii="Times New Roman" w:eastAsia="Calibri" w:hAnsi="Times New Roman" w:cs="Times New Roman"/>
          <w:i/>
          <w:color w:val="000000"/>
          <w:sz w:val="24"/>
          <w:szCs w:val="24"/>
        </w:rPr>
        <w:t>га</w:t>
      </w:r>
      <w:r w:rsidRPr="00E859A4">
        <w:rPr>
          <w:rFonts w:ascii="Times New Roman" w:eastAsia="Calibri" w:hAnsi="Times New Roman" w:cs="Times New Roman"/>
          <w:i/>
          <w:color w:val="000000"/>
          <w:sz w:val="24"/>
          <w:szCs w:val="24"/>
        </w:rPr>
        <w:t xml:space="preserve">, </w:t>
      </w:r>
      <w:r w:rsidRPr="00E859A4">
        <w:rPr>
          <w:rFonts w:ascii="Times New Roman" w:eastAsia="Calibri" w:hAnsi="Times New Roman" w:cs="Times New Roman"/>
          <w:i/>
          <w:color w:val="000000"/>
          <w:sz w:val="24"/>
          <w:szCs w:val="24"/>
          <w:lang w:val="en-US"/>
        </w:rPr>
        <w:t>L</w:t>
      </w:r>
      <w:r w:rsidRPr="00E859A4">
        <w:rPr>
          <w:rFonts w:ascii="Times New Roman" w:eastAsia="Calibri" w:hAnsi="Times New Roman" w:cs="Times New Roman"/>
          <w:i/>
          <w:color w:val="000000"/>
          <w:sz w:val="24"/>
          <w:szCs w:val="24"/>
        </w:rPr>
        <w:t xml:space="preserve"> = </w:t>
      </w:r>
      <w:r w:rsidR="007E1571">
        <w:rPr>
          <w:rFonts w:ascii="Times New Roman" w:eastAsia="Calibri" w:hAnsi="Times New Roman" w:cs="Times New Roman"/>
          <w:i/>
          <w:color w:val="000000"/>
          <w:sz w:val="24"/>
          <w:szCs w:val="24"/>
        </w:rPr>
        <w:t>0,8</w:t>
      </w:r>
      <w:r w:rsidRPr="00E859A4">
        <w:rPr>
          <w:rFonts w:ascii="Times New Roman" w:eastAsia="Calibri" w:hAnsi="Times New Roman" w:cs="Times New Roman"/>
          <w:i/>
          <w:color w:val="000000"/>
          <w:sz w:val="24"/>
          <w:szCs w:val="24"/>
        </w:rPr>
        <w:t xml:space="preserve"> км.</w:t>
      </w:r>
    </w:p>
    <w:p w:rsidR="00A55A0C" w:rsidRDefault="00E859A4" w:rsidP="00E859A4">
      <w:pPr>
        <w:spacing w:after="0" w:line="240" w:lineRule="auto"/>
        <w:ind w:firstLine="709"/>
        <w:jc w:val="both"/>
        <w:rPr>
          <w:rFonts w:ascii="Times New Roman" w:eastAsia="Calibri" w:hAnsi="Times New Roman" w:cs="Times New Roman"/>
          <w:color w:val="000000"/>
          <w:sz w:val="24"/>
          <w:szCs w:val="24"/>
        </w:rPr>
      </w:pPr>
      <w:r w:rsidRPr="00E859A4">
        <w:rPr>
          <w:rFonts w:ascii="Times New Roman" w:eastAsia="Calibri" w:hAnsi="Times New Roman" w:cs="Times New Roman"/>
          <w:color w:val="000000"/>
          <w:sz w:val="24"/>
          <w:szCs w:val="24"/>
        </w:rPr>
        <w:t>Допустимая рекреационная нагрузка на поверхностный водный объект для контактных видов воздействий на поверхностные водные объекты (суммарная нагрузка контактных видов воздействий – купание + катание на водных лыжах)</w:t>
      </w:r>
      <w:r w:rsidR="00A55A0C">
        <w:rPr>
          <w:rFonts w:ascii="Times New Roman" w:eastAsia="Calibri" w:hAnsi="Times New Roman" w:cs="Times New Roman"/>
          <w:color w:val="000000"/>
          <w:sz w:val="24"/>
          <w:szCs w:val="24"/>
        </w:rPr>
        <w:t>:</w:t>
      </w:r>
    </w:p>
    <w:p w:rsidR="00A55A0C" w:rsidRPr="00A55A0C" w:rsidRDefault="00A55A0C" w:rsidP="00A55A0C">
      <w:pPr>
        <w:spacing w:after="0" w:line="240" w:lineRule="auto"/>
        <w:ind w:firstLine="709"/>
        <w:jc w:val="both"/>
        <w:rPr>
          <w:rFonts w:ascii="Times New Roman" w:eastAsia="Calibri" w:hAnsi="Times New Roman" w:cs="Times New Roman"/>
          <w:i/>
          <w:iCs/>
          <w:color w:val="000000"/>
          <w:sz w:val="24"/>
          <w:szCs w:val="24"/>
        </w:rPr>
      </w:pPr>
      <w:r w:rsidRPr="00A55A0C">
        <w:rPr>
          <w:rFonts w:ascii="Times New Roman" w:eastAsia="Calibri" w:hAnsi="Times New Roman" w:cs="Times New Roman"/>
          <w:i/>
          <w:iCs/>
          <w:color w:val="000000"/>
          <w:sz w:val="24"/>
          <w:szCs w:val="24"/>
        </w:rPr>
        <w:t>N</w:t>
      </w:r>
      <w:r w:rsidRPr="00A55A0C">
        <w:rPr>
          <w:rFonts w:ascii="Times New Roman" w:eastAsia="Calibri" w:hAnsi="Times New Roman" w:cs="Times New Roman"/>
          <w:i/>
          <w:iCs/>
          <w:color w:val="000000"/>
          <w:sz w:val="24"/>
          <w:szCs w:val="24"/>
          <w:vertAlign w:val="subscript"/>
        </w:rPr>
        <w:t>КВ</w:t>
      </w:r>
      <w:r w:rsidRPr="00A55A0C">
        <w:rPr>
          <w:rFonts w:ascii="Times New Roman" w:eastAsia="Calibri" w:hAnsi="Times New Roman" w:cs="Times New Roman"/>
          <w:i/>
          <w:iCs/>
          <w:color w:val="000000"/>
          <w:sz w:val="24"/>
          <w:szCs w:val="24"/>
        </w:rPr>
        <w:t xml:space="preserve"> = N</w:t>
      </w:r>
      <w:r w:rsidRPr="00A55A0C">
        <w:rPr>
          <w:rFonts w:ascii="Times New Roman" w:eastAsia="Calibri" w:hAnsi="Times New Roman" w:cs="Times New Roman"/>
          <w:i/>
          <w:iCs/>
          <w:color w:val="000000"/>
          <w:sz w:val="24"/>
          <w:szCs w:val="24"/>
          <w:vertAlign w:val="subscript"/>
        </w:rPr>
        <w:t>ДВ</w:t>
      </w:r>
      <w:r w:rsidRPr="00A55A0C">
        <w:rPr>
          <w:rFonts w:ascii="Times New Roman" w:eastAsia="Calibri" w:hAnsi="Times New Roman" w:cs="Times New Roman"/>
          <w:i/>
          <w:iCs/>
          <w:color w:val="000000"/>
          <w:sz w:val="24"/>
          <w:szCs w:val="24"/>
        </w:rPr>
        <w:t xml:space="preserve"> * 0,1F = 126 * 0,1 * </w:t>
      </w:r>
      <w:r w:rsidR="007E1571">
        <w:rPr>
          <w:rFonts w:ascii="Times New Roman" w:eastAsia="Calibri" w:hAnsi="Times New Roman" w:cs="Times New Roman"/>
          <w:i/>
          <w:iCs/>
          <w:color w:val="000000"/>
          <w:sz w:val="24"/>
          <w:szCs w:val="24"/>
        </w:rPr>
        <w:t>4,38</w:t>
      </w:r>
      <w:r w:rsidRPr="00A55A0C">
        <w:rPr>
          <w:rFonts w:ascii="Times New Roman" w:eastAsia="Calibri" w:hAnsi="Times New Roman" w:cs="Times New Roman"/>
          <w:i/>
          <w:iCs/>
          <w:color w:val="000000"/>
          <w:sz w:val="24"/>
          <w:szCs w:val="24"/>
        </w:rPr>
        <w:t xml:space="preserve"> = </w:t>
      </w:r>
      <w:r w:rsidR="007E1571">
        <w:rPr>
          <w:rFonts w:ascii="Times New Roman" w:eastAsia="Calibri" w:hAnsi="Times New Roman" w:cs="Times New Roman"/>
          <w:i/>
          <w:iCs/>
          <w:color w:val="000000"/>
          <w:sz w:val="24"/>
          <w:szCs w:val="24"/>
        </w:rPr>
        <w:t>55</w:t>
      </w:r>
      <w:r w:rsidRPr="00A55A0C">
        <w:rPr>
          <w:rFonts w:ascii="Times New Roman" w:eastAsia="Calibri" w:hAnsi="Times New Roman" w:cs="Times New Roman"/>
          <w:i/>
          <w:iCs/>
          <w:color w:val="000000"/>
          <w:sz w:val="24"/>
          <w:szCs w:val="24"/>
        </w:rPr>
        <w:t xml:space="preserve"> человек</w:t>
      </w:r>
      <w:r>
        <w:rPr>
          <w:rFonts w:ascii="Times New Roman" w:eastAsia="Calibri" w:hAnsi="Times New Roman" w:cs="Times New Roman"/>
          <w:i/>
          <w:iCs/>
          <w:color w:val="000000"/>
          <w:sz w:val="24"/>
          <w:szCs w:val="24"/>
        </w:rPr>
        <w:t>.</w:t>
      </w:r>
    </w:p>
    <w:p w:rsidR="00A55A0C" w:rsidRDefault="00E859A4" w:rsidP="00E859A4">
      <w:pPr>
        <w:spacing w:after="0" w:line="240" w:lineRule="auto"/>
        <w:ind w:firstLine="709"/>
        <w:jc w:val="both"/>
        <w:rPr>
          <w:rFonts w:ascii="Times New Roman" w:eastAsia="Calibri" w:hAnsi="Times New Roman" w:cs="Times New Roman"/>
          <w:color w:val="000000"/>
          <w:sz w:val="24"/>
          <w:szCs w:val="24"/>
        </w:rPr>
      </w:pPr>
      <w:r w:rsidRPr="00E859A4">
        <w:rPr>
          <w:rFonts w:ascii="Times New Roman" w:eastAsia="Calibri" w:hAnsi="Times New Roman" w:cs="Times New Roman"/>
          <w:color w:val="000000"/>
          <w:sz w:val="24"/>
          <w:szCs w:val="24"/>
        </w:rPr>
        <w:t>Допустимая рекреационная нагрузка на поверхностный водный объект для бесконтактных видов воздействий на поверхностные водные объекты (с учётом берега с преимущественно травяным покрытием)</w:t>
      </w:r>
      <w:r w:rsidR="00A55A0C">
        <w:rPr>
          <w:rFonts w:ascii="Times New Roman" w:eastAsia="Calibri" w:hAnsi="Times New Roman" w:cs="Times New Roman"/>
          <w:color w:val="000000"/>
          <w:sz w:val="24"/>
          <w:szCs w:val="24"/>
        </w:rPr>
        <w:t>:</w:t>
      </w:r>
    </w:p>
    <w:p w:rsidR="00E859A4" w:rsidRPr="00E859A4" w:rsidRDefault="00102BD3" w:rsidP="00E859A4">
      <w:pPr>
        <w:spacing w:after="0" w:line="240" w:lineRule="auto"/>
        <w:ind w:firstLine="709"/>
        <w:jc w:val="both"/>
        <w:rPr>
          <w:rFonts w:ascii="Times New Roman" w:eastAsia="Calibri" w:hAnsi="Times New Roman" w:cs="Times New Roman"/>
          <w:i/>
          <w:color w:val="000000"/>
          <w:sz w:val="24"/>
          <w:szCs w:val="24"/>
        </w:rPr>
      </w:pPr>
      <w:r w:rsidRPr="00102BD3">
        <w:rPr>
          <w:rFonts w:ascii="Times New Roman" w:eastAsia="Calibri" w:hAnsi="Times New Roman" w:cs="Times New Roman"/>
          <w:i/>
          <w:color w:val="000000"/>
          <w:sz w:val="24"/>
          <w:szCs w:val="24"/>
        </w:rPr>
        <w:t>N</w:t>
      </w:r>
      <w:r w:rsidRPr="00102BD3">
        <w:rPr>
          <w:rFonts w:ascii="Times New Roman" w:eastAsia="Calibri" w:hAnsi="Times New Roman" w:cs="Times New Roman"/>
          <w:color w:val="000000"/>
          <w:sz w:val="24"/>
          <w:szCs w:val="24"/>
          <w:vertAlign w:val="subscript"/>
        </w:rPr>
        <w:t>БВ</w:t>
      </w:r>
      <w:r w:rsidRPr="00102BD3">
        <w:rPr>
          <w:rFonts w:ascii="Times New Roman" w:eastAsia="Calibri" w:hAnsi="Times New Roman" w:cs="Times New Roman"/>
          <w:color w:val="000000"/>
          <w:sz w:val="24"/>
          <w:szCs w:val="24"/>
        </w:rPr>
        <w:t xml:space="preserve"> = </w:t>
      </w:r>
      <w:r w:rsidRPr="00102BD3">
        <w:rPr>
          <w:rFonts w:ascii="Times New Roman" w:eastAsia="Calibri" w:hAnsi="Times New Roman" w:cs="Times New Roman"/>
          <w:i/>
          <w:color w:val="000000"/>
          <w:sz w:val="24"/>
          <w:szCs w:val="24"/>
        </w:rPr>
        <w:t>N</w:t>
      </w:r>
      <w:r w:rsidRPr="00102BD3">
        <w:rPr>
          <w:rFonts w:ascii="Times New Roman" w:eastAsia="Calibri" w:hAnsi="Times New Roman" w:cs="Times New Roman"/>
          <w:color w:val="000000"/>
          <w:sz w:val="24"/>
          <w:szCs w:val="24"/>
          <w:vertAlign w:val="subscript"/>
        </w:rPr>
        <w:t>ДВ</w:t>
      </w:r>
      <w:r w:rsidRPr="00102BD3">
        <w:rPr>
          <w:rFonts w:ascii="Times New Roman" w:eastAsia="Calibri" w:hAnsi="Times New Roman" w:cs="Times New Roman"/>
          <w:color w:val="000000"/>
          <w:sz w:val="24"/>
          <w:szCs w:val="24"/>
        </w:rPr>
        <w:t xml:space="preserve"> х </w:t>
      </w:r>
      <w:r w:rsidRPr="00102BD3">
        <w:rPr>
          <w:rFonts w:ascii="Times New Roman" w:eastAsia="Calibri" w:hAnsi="Times New Roman" w:cs="Times New Roman"/>
          <w:i/>
          <w:color w:val="000000"/>
          <w:sz w:val="24"/>
          <w:szCs w:val="24"/>
        </w:rPr>
        <w:t xml:space="preserve">F = 9 * </w:t>
      </w:r>
      <w:r w:rsidR="007E1571">
        <w:rPr>
          <w:rFonts w:ascii="Times New Roman" w:eastAsia="Calibri" w:hAnsi="Times New Roman" w:cs="Times New Roman"/>
          <w:i/>
          <w:color w:val="000000"/>
          <w:sz w:val="24"/>
          <w:szCs w:val="24"/>
        </w:rPr>
        <w:t>4,38</w:t>
      </w:r>
      <w:r w:rsidRPr="00102BD3">
        <w:rPr>
          <w:rFonts w:ascii="Times New Roman" w:eastAsia="Calibri" w:hAnsi="Times New Roman" w:cs="Times New Roman"/>
          <w:i/>
          <w:color w:val="000000"/>
          <w:sz w:val="24"/>
          <w:szCs w:val="24"/>
        </w:rPr>
        <w:t xml:space="preserve"> = </w:t>
      </w:r>
      <w:r w:rsidR="007E1571">
        <w:rPr>
          <w:rFonts w:ascii="Times New Roman" w:eastAsia="Calibri" w:hAnsi="Times New Roman" w:cs="Times New Roman"/>
          <w:i/>
          <w:color w:val="000000"/>
          <w:sz w:val="24"/>
          <w:szCs w:val="24"/>
        </w:rPr>
        <w:t>3</w:t>
      </w:r>
      <w:r w:rsidRPr="00102BD3">
        <w:rPr>
          <w:rFonts w:ascii="Times New Roman" w:eastAsia="Calibri" w:hAnsi="Times New Roman" w:cs="Times New Roman"/>
          <w:i/>
          <w:color w:val="000000"/>
          <w:sz w:val="24"/>
          <w:szCs w:val="24"/>
        </w:rPr>
        <w:t>9 человек</w:t>
      </w:r>
      <w:r w:rsidR="00E859A4" w:rsidRPr="00E859A4">
        <w:rPr>
          <w:rFonts w:ascii="Times New Roman" w:eastAsia="Calibri" w:hAnsi="Times New Roman" w:cs="Times New Roman"/>
          <w:i/>
          <w:color w:val="000000"/>
          <w:sz w:val="24"/>
          <w:szCs w:val="24"/>
        </w:rPr>
        <w:t>.</w:t>
      </w:r>
    </w:p>
    <w:p w:rsidR="00102BD3" w:rsidRDefault="00E859A4" w:rsidP="00E859A4">
      <w:pPr>
        <w:spacing w:after="0" w:line="240" w:lineRule="auto"/>
        <w:ind w:firstLine="709"/>
        <w:jc w:val="both"/>
        <w:rPr>
          <w:rFonts w:ascii="Times New Roman" w:eastAsia="Calibri" w:hAnsi="Times New Roman" w:cs="Times New Roman"/>
          <w:color w:val="000000"/>
          <w:sz w:val="24"/>
          <w:szCs w:val="24"/>
        </w:rPr>
      </w:pPr>
      <w:r w:rsidRPr="00E859A4">
        <w:rPr>
          <w:rFonts w:ascii="Times New Roman" w:eastAsia="Calibri" w:hAnsi="Times New Roman" w:cs="Times New Roman"/>
          <w:color w:val="000000"/>
          <w:sz w:val="24"/>
          <w:szCs w:val="24"/>
        </w:rPr>
        <w:t>Допустимая рекреационная нагрузка на поверхностный водный объект для любительского рыболовства с использованием береговой линии</w:t>
      </w:r>
      <w:r w:rsidR="00102BD3">
        <w:rPr>
          <w:rFonts w:ascii="Times New Roman" w:eastAsia="Calibri" w:hAnsi="Times New Roman" w:cs="Times New Roman"/>
          <w:color w:val="000000"/>
          <w:sz w:val="24"/>
          <w:szCs w:val="24"/>
        </w:rPr>
        <w:t>:</w:t>
      </w:r>
    </w:p>
    <w:p w:rsidR="00102BD3" w:rsidRPr="00102BD3" w:rsidRDefault="00102BD3" w:rsidP="00102BD3">
      <w:pPr>
        <w:spacing w:after="0" w:line="240" w:lineRule="auto"/>
        <w:ind w:firstLine="709"/>
        <w:jc w:val="both"/>
        <w:rPr>
          <w:rFonts w:ascii="Times New Roman" w:eastAsia="Calibri" w:hAnsi="Times New Roman" w:cs="Times New Roman"/>
          <w:i/>
          <w:color w:val="000000"/>
          <w:sz w:val="24"/>
          <w:szCs w:val="24"/>
        </w:rPr>
      </w:pPr>
      <w:r w:rsidRPr="00102BD3">
        <w:rPr>
          <w:rFonts w:ascii="Times New Roman" w:eastAsia="Calibri" w:hAnsi="Times New Roman" w:cs="Times New Roman"/>
          <w:i/>
          <w:color w:val="000000"/>
          <w:sz w:val="24"/>
          <w:szCs w:val="24"/>
        </w:rPr>
        <w:t>N</w:t>
      </w:r>
      <w:r w:rsidRPr="00102BD3">
        <w:rPr>
          <w:rFonts w:ascii="Times New Roman" w:eastAsia="Calibri" w:hAnsi="Times New Roman" w:cs="Times New Roman"/>
          <w:i/>
          <w:color w:val="000000"/>
          <w:sz w:val="24"/>
          <w:szCs w:val="24"/>
          <w:vertAlign w:val="subscript"/>
        </w:rPr>
        <w:t>РБ</w:t>
      </w:r>
      <w:r w:rsidRPr="00102BD3">
        <w:rPr>
          <w:rFonts w:ascii="Times New Roman" w:eastAsia="Calibri" w:hAnsi="Times New Roman" w:cs="Times New Roman"/>
          <w:i/>
          <w:color w:val="000000"/>
          <w:sz w:val="24"/>
          <w:szCs w:val="24"/>
        </w:rPr>
        <w:t xml:space="preserve"> = L/N</w:t>
      </w:r>
      <w:r w:rsidRPr="00102BD3">
        <w:rPr>
          <w:rFonts w:ascii="Times New Roman" w:eastAsia="Calibri" w:hAnsi="Times New Roman" w:cs="Times New Roman"/>
          <w:i/>
          <w:color w:val="000000"/>
          <w:sz w:val="24"/>
          <w:szCs w:val="24"/>
          <w:vertAlign w:val="subscript"/>
        </w:rPr>
        <w:t>ДВ</w:t>
      </w:r>
      <w:r w:rsidRPr="00102BD3">
        <w:rPr>
          <w:rFonts w:ascii="Times New Roman" w:eastAsia="Calibri" w:hAnsi="Times New Roman" w:cs="Times New Roman"/>
          <w:i/>
          <w:color w:val="000000"/>
          <w:sz w:val="24"/>
          <w:szCs w:val="24"/>
        </w:rPr>
        <w:t xml:space="preserve"> = 1 400/300 = 5 человек</w:t>
      </w:r>
      <w:r>
        <w:rPr>
          <w:rFonts w:ascii="Times New Roman" w:eastAsia="Calibri" w:hAnsi="Times New Roman" w:cs="Times New Roman"/>
          <w:i/>
          <w:color w:val="000000"/>
          <w:sz w:val="24"/>
          <w:szCs w:val="24"/>
        </w:rPr>
        <w:t>.</w:t>
      </w:r>
    </w:p>
    <w:p w:rsidR="00102BD3" w:rsidRDefault="00E859A4" w:rsidP="00E859A4">
      <w:pPr>
        <w:spacing w:after="0" w:line="240" w:lineRule="auto"/>
        <w:ind w:firstLine="709"/>
        <w:jc w:val="both"/>
        <w:rPr>
          <w:rFonts w:ascii="Times New Roman" w:eastAsia="Calibri" w:hAnsi="Times New Roman" w:cs="Times New Roman"/>
          <w:color w:val="000000"/>
          <w:sz w:val="24"/>
          <w:szCs w:val="24"/>
        </w:rPr>
      </w:pPr>
      <w:r w:rsidRPr="00E859A4">
        <w:rPr>
          <w:rFonts w:ascii="Times New Roman" w:eastAsia="Calibri" w:hAnsi="Times New Roman" w:cs="Times New Roman"/>
          <w:color w:val="000000"/>
          <w:sz w:val="24"/>
          <w:szCs w:val="24"/>
        </w:rPr>
        <w:t>Допустимая рекреационная нагрузка на поверхностный водный объект для промысловых видов воздействий на поверхностные водные объекты (кроме любительского рыболовства с использованием береговой линии) (суммарное значение – любительское рыболовство с использованием маломерных судов + охота на водоплавающую дичь)</w:t>
      </w:r>
      <w:r w:rsidR="00102BD3">
        <w:rPr>
          <w:rFonts w:ascii="Times New Roman" w:eastAsia="Calibri" w:hAnsi="Times New Roman" w:cs="Times New Roman"/>
          <w:color w:val="000000"/>
          <w:sz w:val="24"/>
          <w:szCs w:val="24"/>
        </w:rPr>
        <w:t>:</w:t>
      </w:r>
    </w:p>
    <w:p w:rsidR="00E859A4" w:rsidRPr="00102BD3" w:rsidRDefault="00102BD3" w:rsidP="00E859A4">
      <w:pPr>
        <w:spacing w:after="0" w:line="240" w:lineRule="auto"/>
        <w:ind w:firstLine="709"/>
        <w:jc w:val="both"/>
        <w:rPr>
          <w:rFonts w:ascii="Times New Roman" w:eastAsia="Calibri" w:hAnsi="Times New Roman" w:cs="Times New Roman"/>
          <w:i/>
          <w:color w:val="000000"/>
          <w:sz w:val="24"/>
          <w:szCs w:val="24"/>
        </w:rPr>
      </w:pPr>
      <w:r w:rsidRPr="00102BD3">
        <w:rPr>
          <w:rFonts w:ascii="Times New Roman" w:eastAsia="Calibri" w:hAnsi="Times New Roman" w:cs="Times New Roman"/>
          <w:i/>
          <w:color w:val="000000"/>
          <w:sz w:val="24"/>
          <w:szCs w:val="24"/>
        </w:rPr>
        <w:t>N</w:t>
      </w:r>
      <w:r w:rsidRPr="00102BD3">
        <w:rPr>
          <w:rFonts w:ascii="Times New Roman" w:eastAsia="Calibri" w:hAnsi="Times New Roman" w:cs="Times New Roman"/>
          <w:i/>
          <w:color w:val="000000"/>
          <w:sz w:val="24"/>
          <w:szCs w:val="24"/>
          <w:vertAlign w:val="subscript"/>
        </w:rPr>
        <w:t>ПВ</w:t>
      </w:r>
      <w:r w:rsidRPr="00102BD3">
        <w:rPr>
          <w:rFonts w:ascii="Times New Roman" w:eastAsia="Calibri" w:hAnsi="Times New Roman" w:cs="Times New Roman"/>
          <w:i/>
          <w:color w:val="000000"/>
          <w:sz w:val="24"/>
          <w:szCs w:val="24"/>
        </w:rPr>
        <w:t xml:space="preserve"> = N</w:t>
      </w:r>
      <w:r w:rsidRPr="00102BD3">
        <w:rPr>
          <w:rFonts w:ascii="Times New Roman" w:eastAsia="Calibri" w:hAnsi="Times New Roman" w:cs="Times New Roman"/>
          <w:i/>
          <w:color w:val="000000"/>
          <w:sz w:val="24"/>
          <w:szCs w:val="24"/>
          <w:vertAlign w:val="subscript"/>
        </w:rPr>
        <w:t>ДВ</w:t>
      </w:r>
      <w:r w:rsidRPr="00102BD3">
        <w:rPr>
          <w:rFonts w:ascii="Times New Roman" w:eastAsia="Calibri" w:hAnsi="Times New Roman" w:cs="Times New Roman"/>
          <w:i/>
          <w:color w:val="000000"/>
          <w:sz w:val="24"/>
          <w:szCs w:val="24"/>
        </w:rPr>
        <w:t xml:space="preserve"> х 0,1F = 5 * 0,1 * </w:t>
      </w:r>
      <w:r w:rsidR="007E1571">
        <w:rPr>
          <w:rFonts w:ascii="Times New Roman" w:eastAsia="Calibri" w:hAnsi="Times New Roman" w:cs="Times New Roman"/>
          <w:i/>
          <w:color w:val="000000"/>
          <w:sz w:val="24"/>
          <w:szCs w:val="24"/>
        </w:rPr>
        <w:t>4,38</w:t>
      </w:r>
      <w:r w:rsidRPr="00102BD3">
        <w:rPr>
          <w:rFonts w:ascii="Times New Roman" w:eastAsia="Calibri" w:hAnsi="Times New Roman" w:cs="Times New Roman"/>
          <w:i/>
          <w:color w:val="000000"/>
          <w:sz w:val="24"/>
          <w:szCs w:val="24"/>
        </w:rPr>
        <w:t xml:space="preserve"> = </w:t>
      </w:r>
      <w:r w:rsidR="007E1571">
        <w:rPr>
          <w:rFonts w:ascii="Times New Roman" w:eastAsia="Calibri" w:hAnsi="Times New Roman" w:cs="Times New Roman"/>
          <w:i/>
          <w:color w:val="000000"/>
          <w:sz w:val="24"/>
          <w:szCs w:val="24"/>
        </w:rPr>
        <w:t>2</w:t>
      </w:r>
      <w:r w:rsidRPr="00102BD3">
        <w:rPr>
          <w:rFonts w:ascii="Times New Roman" w:eastAsia="Calibri" w:hAnsi="Times New Roman" w:cs="Times New Roman"/>
          <w:i/>
          <w:color w:val="000000"/>
          <w:sz w:val="24"/>
          <w:szCs w:val="24"/>
        </w:rPr>
        <w:t xml:space="preserve"> человека</w:t>
      </w:r>
      <w:r w:rsidR="00E859A4" w:rsidRPr="00102BD3">
        <w:rPr>
          <w:rFonts w:ascii="Times New Roman" w:eastAsia="Calibri" w:hAnsi="Times New Roman" w:cs="Times New Roman"/>
          <w:i/>
          <w:color w:val="000000"/>
          <w:sz w:val="24"/>
          <w:szCs w:val="24"/>
        </w:rPr>
        <w:t>.</w:t>
      </w:r>
    </w:p>
    <w:p w:rsidR="00102BD3" w:rsidRDefault="00E859A4" w:rsidP="00E859A4">
      <w:pPr>
        <w:spacing w:after="0" w:line="240" w:lineRule="auto"/>
        <w:ind w:firstLine="709"/>
        <w:jc w:val="both"/>
        <w:rPr>
          <w:rFonts w:ascii="Times New Roman" w:eastAsia="Calibri" w:hAnsi="Times New Roman" w:cs="Times New Roman"/>
          <w:color w:val="000000"/>
          <w:sz w:val="24"/>
          <w:szCs w:val="24"/>
        </w:rPr>
      </w:pPr>
      <w:r w:rsidRPr="00E859A4">
        <w:rPr>
          <w:rFonts w:ascii="Times New Roman" w:eastAsia="Calibri" w:hAnsi="Times New Roman" w:cs="Times New Roman"/>
          <w:color w:val="000000"/>
          <w:sz w:val="24"/>
          <w:szCs w:val="24"/>
        </w:rPr>
        <w:t>Допустимая рекреационная нагрузка на поверхностный водный объект для контактных и бесконтактных видов воздействий на поверхностные водные объекты одновременно</w:t>
      </w:r>
      <w:r w:rsidR="00102BD3">
        <w:rPr>
          <w:rFonts w:ascii="Times New Roman" w:eastAsia="Calibri" w:hAnsi="Times New Roman" w:cs="Times New Roman"/>
          <w:color w:val="000000"/>
          <w:sz w:val="24"/>
          <w:szCs w:val="24"/>
        </w:rPr>
        <w:t>:</w:t>
      </w:r>
    </w:p>
    <w:p w:rsidR="00E859A4" w:rsidRPr="00102BD3" w:rsidRDefault="00E859A4" w:rsidP="00E859A4">
      <w:pPr>
        <w:spacing w:after="0" w:line="240" w:lineRule="auto"/>
        <w:ind w:firstLine="709"/>
        <w:jc w:val="both"/>
        <w:rPr>
          <w:rFonts w:ascii="Times New Roman" w:eastAsia="Calibri" w:hAnsi="Times New Roman" w:cs="Times New Roman"/>
          <w:i/>
          <w:color w:val="000000"/>
          <w:sz w:val="24"/>
          <w:szCs w:val="24"/>
        </w:rPr>
      </w:pPr>
      <w:r w:rsidRPr="00102BD3">
        <w:rPr>
          <w:rFonts w:ascii="Times New Roman" w:eastAsia="Calibri" w:hAnsi="Times New Roman" w:cs="Times New Roman"/>
          <w:i/>
          <w:color w:val="000000"/>
          <w:sz w:val="24"/>
          <w:szCs w:val="24"/>
        </w:rPr>
        <w:t xml:space="preserve"> </w:t>
      </w:r>
      <w:r w:rsidR="00102BD3" w:rsidRPr="00102BD3">
        <w:rPr>
          <w:rFonts w:ascii="Times New Roman" w:eastAsia="Calibri" w:hAnsi="Times New Roman" w:cs="Times New Roman"/>
          <w:i/>
          <w:color w:val="000000"/>
          <w:sz w:val="24"/>
          <w:szCs w:val="24"/>
        </w:rPr>
        <w:t xml:space="preserve">NКБ = NДВ х F = 650 * </w:t>
      </w:r>
      <w:r w:rsidR="007E1571">
        <w:rPr>
          <w:rFonts w:ascii="Times New Roman" w:eastAsia="Calibri" w:hAnsi="Times New Roman" w:cs="Times New Roman"/>
          <w:i/>
          <w:color w:val="000000"/>
          <w:sz w:val="24"/>
          <w:szCs w:val="24"/>
        </w:rPr>
        <w:t>4,38</w:t>
      </w:r>
      <w:r w:rsidR="00102BD3" w:rsidRPr="00102BD3">
        <w:rPr>
          <w:rFonts w:ascii="Times New Roman" w:eastAsia="Calibri" w:hAnsi="Times New Roman" w:cs="Times New Roman"/>
          <w:i/>
          <w:color w:val="000000"/>
          <w:sz w:val="24"/>
          <w:szCs w:val="24"/>
        </w:rPr>
        <w:t xml:space="preserve"> = </w:t>
      </w:r>
      <w:r w:rsidR="007E1571">
        <w:rPr>
          <w:rFonts w:ascii="Times New Roman" w:eastAsia="Calibri" w:hAnsi="Times New Roman" w:cs="Times New Roman"/>
          <w:i/>
          <w:color w:val="000000"/>
          <w:sz w:val="24"/>
          <w:szCs w:val="24"/>
        </w:rPr>
        <w:t>2</w:t>
      </w:r>
      <w:r w:rsidR="00102BD3" w:rsidRPr="00102BD3">
        <w:rPr>
          <w:rFonts w:ascii="Times New Roman" w:eastAsia="Calibri" w:hAnsi="Times New Roman" w:cs="Times New Roman"/>
          <w:i/>
          <w:color w:val="000000"/>
          <w:sz w:val="24"/>
          <w:szCs w:val="24"/>
        </w:rPr>
        <w:t xml:space="preserve"> </w:t>
      </w:r>
      <w:r w:rsidR="007E1571">
        <w:rPr>
          <w:rFonts w:ascii="Times New Roman" w:eastAsia="Calibri" w:hAnsi="Times New Roman" w:cs="Times New Roman"/>
          <w:i/>
          <w:color w:val="000000"/>
          <w:sz w:val="24"/>
          <w:szCs w:val="24"/>
        </w:rPr>
        <w:t>847</w:t>
      </w:r>
      <w:r w:rsidR="00102BD3" w:rsidRPr="00102BD3">
        <w:rPr>
          <w:rFonts w:ascii="Times New Roman" w:eastAsia="Calibri" w:hAnsi="Times New Roman" w:cs="Times New Roman"/>
          <w:i/>
          <w:color w:val="000000"/>
          <w:sz w:val="24"/>
          <w:szCs w:val="24"/>
        </w:rPr>
        <w:t xml:space="preserve"> человек</w:t>
      </w:r>
      <w:r w:rsidRPr="00102BD3">
        <w:rPr>
          <w:rFonts w:ascii="Times New Roman" w:eastAsia="Calibri" w:hAnsi="Times New Roman" w:cs="Times New Roman"/>
          <w:i/>
          <w:color w:val="000000"/>
          <w:sz w:val="24"/>
          <w:szCs w:val="24"/>
        </w:rPr>
        <w:t>.</w:t>
      </w:r>
    </w:p>
    <w:p w:rsidR="006E6BCA" w:rsidRDefault="006E6BCA" w:rsidP="00AF4855">
      <w:pPr>
        <w:spacing w:after="0" w:line="240" w:lineRule="auto"/>
        <w:ind w:firstLine="709"/>
        <w:jc w:val="both"/>
        <w:rPr>
          <w:rFonts w:ascii="Times New Roman" w:eastAsia="Calibri" w:hAnsi="Times New Roman" w:cs="Times New Roman"/>
          <w:color w:val="000000"/>
          <w:sz w:val="20"/>
          <w:szCs w:val="20"/>
        </w:rPr>
      </w:pPr>
    </w:p>
    <w:p w:rsidR="008A4EC5" w:rsidRPr="00102BD3" w:rsidRDefault="008A4EC5" w:rsidP="00AF4855">
      <w:pPr>
        <w:spacing w:after="0" w:line="240" w:lineRule="auto"/>
        <w:ind w:firstLine="709"/>
        <w:jc w:val="both"/>
        <w:rPr>
          <w:rFonts w:ascii="Times New Roman" w:eastAsia="Calibri" w:hAnsi="Times New Roman" w:cs="Times New Roman"/>
          <w:color w:val="000000"/>
          <w:sz w:val="20"/>
          <w:szCs w:val="20"/>
        </w:rPr>
      </w:pPr>
    </w:p>
    <w:p w:rsidR="00E859A4" w:rsidRPr="00E859A4" w:rsidRDefault="00E859A4" w:rsidP="00E859A4">
      <w:pPr>
        <w:spacing w:after="0" w:line="240" w:lineRule="auto"/>
        <w:ind w:firstLine="709"/>
        <w:jc w:val="both"/>
        <w:rPr>
          <w:rFonts w:ascii="Times New Roman" w:eastAsia="Calibri" w:hAnsi="Times New Roman" w:cs="Times New Roman"/>
          <w:i/>
          <w:sz w:val="24"/>
          <w:szCs w:val="24"/>
        </w:rPr>
      </w:pPr>
      <w:r>
        <w:rPr>
          <w:rFonts w:ascii="Times New Roman" w:eastAsia="Calibri" w:hAnsi="Times New Roman" w:cs="Times New Roman"/>
          <w:i/>
          <w:sz w:val="24"/>
          <w:szCs w:val="24"/>
        </w:rPr>
        <w:t>Без названия</w:t>
      </w:r>
      <w:r w:rsidRPr="00E859A4">
        <w:rPr>
          <w:rFonts w:ascii="Times New Roman" w:eastAsia="Calibri" w:hAnsi="Times New Roman" w:cs="Times New Roman"/>
          <w:i/>
          <w:sz w:val="24"/>
          <w:szCs w:val="24"/>
        </w:rPr>
        <w:t xml:space="preserve">: </w:t>
      </w:r>
      <w:r w:rsidRPr="00E859A4">
        <w:rPr>
          <w:rFonts w:ascii="Times New Roman" w:eastAsia="Calibri" w:hAnsi="Times New Roman" w:cs="Times New Roman"/>
          <w:i/>
          <w:sz w:val="24"/>
          <w:szCs w:val="24"/>
          <w:lang w:val="en-US"/>
        </w:rPr>
        <w:t>F</w:t>
      </w:r>
      <w:r w:rsidRPr="00E859A4">
        <w:rPr>
          <w:rFonts w:ascii="Times New Roman" w:eastAsia="Calibri" w:hAnsi="Times New Roman" w:cs="Times New Roman"/>
          <w:i/>
          <w:sz w:val="24"/>
          <w:szCs w:val="24"/>
        </w:rPr>
        <w:t xml:space="preserve"> = 0,</w:t>
      </w:r>
      <w:r w:rsidR="00346DFA">
        <w:rPr>
          <w:rFonts w:ascii="Times New Roman" w:eastAsia="Calibri" w:hAnsi="Times New Roman" w:cs="Times New Roman"/>
          <w:i/>
          <w:sz w:val="24"/>
          <w:szCs w:val="24"/>
        </w:rPr>
        <w:t>63 га</w:t>
      </w:r>
      <w:r w:rsidRPr="00E859A4">
        <w:rPr>
          <w:rFonts w:ascii="Times New Roman" w:eastAsia="Calibri" w:hAnsi="Times New Roman" w:cs="Times New Roman"/>
          <w:i/>
          <w:sz w:val="24"/>
          <w:szCs w:val="24"/>
        </w:rPr>
        <w:t xml:space="preserve">, </w:t>
      </w:r>
      <w:r w:rsidRPr="00E859A4">
        <w:rPr>
          <w:rFonts w:ascii="Times New Roman" w:eastAsia="Calibri" w:hAnsi="Times New Roman" w:cs="Times New Roman"/>
          <w:i/>
          <w:sz w:val="24"/>
          <w:szCs w:val="24"/>
          <w:lang w:val="en-US"/>
        </w:rPr>
        <w:t>L</w:t>
      </w:r>
      <w:r w:rsidRPr="00E859A4">
        <w:rPr>
          <w:rFonts w:ascii="Times New Roman" w:eastAsia="Calibri" w:hAnsi="Times New Roman" w:cs="Times New Roman"/>
          <w:i/>
          <w:sz w:val="24"/>
          <w:szCs w:val="24"/>
        </w:rPr>
        <w:t xml:space="preserve"> = </w:t>
      </w:r>
      <w:r w:rsidR="00346DFA">
        <w:rPr>
          <w:rFonts w:ascii="Times New Roman" w:eastAsia="Calibri" w:hAnsi="Times New Roman" w:cs="Times New Roman"/>
          <w:i/>
          <w:sz w:val="24"/>
          <w:szCs w:val="24"/>
        </w:rPr>
        <w:t>0,06</w:t>
      </w:r>
      <w:r w:rsidRPr="00E859A4">
        <w:rPr>
          <w:rFonts w:ascii="Times New Roman" w:eastAsia="Calibri" w:hAnsi="Times New Roman" w:cs="Times New Roman"/>
          <w:i/>
          <w:sz w:val="24"/>
          <w:szCs w:val="24"/>
        </w:rPr>
        <w:t xml:space="preserve"> км.</w:t>
      </w:r>
    </w:p>
    <w:p w:rsidR="00102BD3" w:rsidRDefault="00E859A4" w:rsidP="00E859A4">
      <w:pPr>
        <w:spacing w:after="0" w:line="240" w:lineRule="auto"/>
        <w:ind w:firstLine="709"/>
        <w:jc w:val="both"/>
        <w:rPr>
          <w:rFonts w:ascii="Times New Roman" w:eastAsia="Calibri" w:hAnsi="Times New Roman" w:cs="Times New Roman"/>
          <w:sz w:val="24"/>
          <w:szCs w:val="24"/>
        </w:rPr>
      </w:pPr>
      <w:r w:rsidRPr="00E859A4">
        <w:rPr>
          <w:rFonts w:ascii="Times New Roman" w:eastAsia="Calibri" w:hAnsi="Times New Roman" w:cs="Times New Roman"/>
          <w:sz w:val="24"/>
          <w:szCs w:val="24"/>
        </w:rPr>
        <w:t>Допустимая рекреационная нагрузка на поверхностный водный объект для контактных видов воздействий на поверхностные водные объекты (суммарная нагрузка контактных видов воздействий – купание + катание на водных лыжах)</w:t>
      </w:r>
      <w:r w:rsidR="00102BD3">
        <w:rPr>
          <w:rFonts w:ascii="Times New Roman" w:eastAsia="Calibri" w:hAnsi="Times New Roman" w:cs="Times New Roman"/>
          <w:sz w:val="24"/>
          <w:szCs w:val="24"/>
        </w:rPr>
        <w:t>:</w:t>
      </w:r>
    </w:p>
    <w:p w:rsidR="00102BD3" w:rsidRPr="00102BD3" w:rsidRDefault="00102BD3" w:rsidP="00102BD3">
      <w:pPr>
        <w:spacing w:after="0" w:line="240" w:lineRule="auto"/>
        <w:ind w:firstLine="709"/>
        <w:jc w:val="both"/>
        <w:rPr>
          <w:rFonts w:ascii="Times New Roman" w:eastAsia="Calibri" w:hAnsi="Times New Roman" w:cs="Times New Roman"/>
          <w:i/>
          <w:iCs/>
          <w:sz w:val="24"/>
          <w:szCs w:val="24"/>
        </w:rPr>
      </w:pPr>
      <w:r w:rsidRPr="00102BD3">
        <w:rPr>
          <w:rFonts w:ascii="Times New Roman" w:eastAsia="Calibri" w:hAnsi="Times New Roman" w:cs="Times New Roman"/>
          <w:i/>
          <w:iCs/>
          <w:sz w:val="24"/>
          <w:szCs w:val="24"/>
        </w:rPr>
        <w:t>N</w:t>
      </w:r>
      <w:r w:rsidRPr="00102BD3">
        <w:rPr>
          <w:rFonts w:ascii="Times New Roman" w:eastAsia="Calibri" w:hAnsi="Times New Roman" w:cs="Times New Roman"/>
          <w:i/>
          <w:iCs/>
          <w:sz w:val="24"/>
          <w:szCs w:val="24"/>
          <w:vertAlign w:val="subscript"/>
        </w:rPr>
        <w:t>КВ</w:t>
      </w:r>
      <w:r w:rsidRPr="00102BD3">
        <w:rPr>
          <w:rFonts w:ascii="Times New Roman" w:eastAsia="Calibri" w:hAnsi="Times New Roman" w:cs="Times New Roman"/>
          <w:i/>
          <w:iCs/>
          <w:sz w:val="24"/>
          <w:szCs w:val="24"/>
        </w:rPr>
        <w:t xml:space="preserve"> = N</w:t>
      </w:r>
      <w:r w:rsidRPr="00102BD3">
        <w:rPr>
          <w:rFonts w:ascii="Times New Roman" w:eastAsia="Calibri" w:hAnsi="Times New Roman" w:cs="Times New Roman"/>
          <w:i/>
          <w:iCs/>
          <w:sz w:val="24"/>
          <w:szCs w:val="24"/>
          <w:vertAlign w:val="subscript"/>
        </w:rPr>
        <w:t>ДВ</w:t>
      </w:r>
      <w:r w:rsidRPr="00102BD3">
        <w:rPr>
          <w:rFonts w:ascii="Times New Roman" w:eastAsia="Calibri" w:hAnsi="Times New Roman" w:cs="Times New Roman"/>
          <w:i/>
          <w:iCs/>
          <w:sz w:val="24"/>
          <w:szCs w:val="24"/>
        </w:rPr>
        <w:t xml:space="preserve"> * 0,1F = 126 * 0,1 * </w:t>
      </w:r>
      <w:r w:rsidR="00346DFA">
        <w:rPr>
          <w:rFonts w:ascii="Times New Roman" w:eastAsia="Calibri" w:hAnsi="Times New Roman" w:cs="Times New Roman"/>
          <w:i/>
          <w:iCs/>
          <w:sz w:val="24"/>
          <w:szCs w:val="24"/>
        </w:rPr>
        <w:t>0,63</w:t>
      </w:r>
      <w:r w:rsidRPr="00102BD3">
        <w:rPr>
          <w:rFonts w:ascii="Times New Roman" w:eastAsia="Calibri" w:hAnsi="Times New Roman" w:cs="Times New Roman"/>
          <w:i/>
          <w:iCs/>
          <w:sz w:val="24"/>
          <w:szCs w:val="24"/>
        </w:rPr>
        <w:t xml:space="preserve"> = </w:t>
      </w:r>
      <w:r w:rsidR="00346DFA">
        <w:rPr>
          <w:rFonts w:ascii="Times New Roman" w:eastAsia="Calibri" w:hAnsi="Times New Roman" w:cs="Times New Roman"/>
          <w:i/>
          <w:iCs/>
          <w:sz w:val="24"/>
          <w:szCs w:val="24"/>
        </w:rPr>
        <w:t>8</w:t>
      </w:r>
      <w:r w:rsidRPr="00102BD3">
        <w:rPr>
          <w:rFonts w:ascii="Times New Roman" w:eastAsia="Calibri" w:hAnsi="Times New Roman" w:cs="Times New Roman"/>
          <w:i/>
          <w:iCs/>
          <w:sz w:val="24"/>
          <w:szCs w:val="24"/>
        </w:rPr>
        <w:t xml:space="preserve"> человек</w:t>
      </w:r>
      <w:r>
        <w:rPr>
          <w:rFonts w:ascii="Times New Roman" w:eastAsia="Calibri" w:hAnsi="Times New Roman" w:cs="Times New Roman"/>
          <w:i/>
          <w:iCs/>
          <w:sz w:val="24"/>
          <w:szCs w:val="24"/>
        </w:rPr>
        <w:t>.</w:t>
      </w:r>
    </w:p>
    <w:p w:rsidR="00102BD3" w:rsidRDefault="00E859A4" w:rsidP="00E859A4">
      <w:pPr>
        <w:spacing w:after="0" w:line="240" w:lineRule="auto"/>
        <w:ind w:firstLine="709"/>
        <w:jc w:val="both"/>
        <w:rPr>
          <w:rFonts w:ascii="Times New Roman" w:eastAsia="Calibri" w:hAnsi="Times New Roman" w:cs="Times New Roman"/>
          <w:sz w:val="24"/>
          <w:szCs w:val="24"/>
        </w:rPr>
      </w:pPr>
      <w:r w:rsidRPr="00E859A4">
        <w:rPr>
          <w:rFonts w:ascii="Times New Roman" w:eastAsia="Calibri" w:hAnsi="Times New Roman" w:cs="Times New Roman"/>
          <w:sz w:val="24"/>
          <w:szCs w:val="24"/>
        </w:rPr>
        <w:t>Допустимая рекреационная нагрузка на поверхностный водный объект для бесконтактных видов воздействий на поверхностные водные объекты (с учётом берега с преимущественно травяным покрытием)</w:t>
      </w:r>
      <w:r w:rsidR="00102BD3">
        <w:rPr>
          <w:rFonts w:ascii="Times New Roman" w:eastAsia="Calibri" w:hAnsi="Times New Roman" w:cs="Times New Roman"/>
          <w:sz w:val="24"/>
          <w:szCs w:val="24"/>
        </w:rPr>
        <w:t>:</w:t>
      </w:r>
    </w:p>
    <w:p w:rsidR="00102BD3" w:rsidRPr="00102BD3" w:rsidRDefault="00102BD3" w:rsidP="00102BD3">
      <w:pPr>
        <w:spacing w:after="0" w:line="240" w:lineRule="auto"/>
        <w:ind w:firstLine="709"/>
        <w:jc w:val="both"/>
        <w:rPr>
          <w:rFonts w:ascii="Times New Roman" w:eastAsia="Calibri" w:hAnsi="Times New Roman" w:cs="Times New Roman"/>
          <w:i/>
          <w:sz w:val="24"/>
          <w:szCs w:val="24"/>
        </w:rPr>
      </w:pPr>
      <w:r w:rsidRPr="00102BD3">
        <w:rPr>
          <w:rFonts w:ascii="Times New Roman" w:eastAsia="Calibri" w:hAnsi="Times New Roman" w:cs="Times New Roman"/>
          <w:i/>
          <w:sz w:val="24"/>
          <w:szCs w:val="24"/>
        </w:rPr>
        <w:t>N</w:t>
      </w:r>
      <w:r w:rsidRPr="00102BD3">
        <w:rPr>
          <w:rFonts w:ascii="Times New Roman" w:eastAsia="Calibri" w:hAnsi="Times New Roman" w:cs="Times New Roman"/>
          <w:sz w:val="24"/>
          <w:szCs w:val="24"/>
          <w:vertAlign w:val="subscript"/>
        </w:rPr>
        <w:t>БВ</w:t>
      </w:r>
      <w:r w:rsidRPr="00102BD3">
        <w:rPr>
          <w:rFonts w:ascii="Times New Roman" w:eastAsia="Calibri" w:hAnsi="Times New Roman" w:cs="Times New Roman"/>
          <w:sz w:val="24"/>
          <w:szCs w:val="24"/>
        </w:rPr>
        <w:t xml:space="preserve"> = </w:t>
      </w:r>
      <w:r w:rsidRPr="00102BD3">
        <w:rPr>
          <w:rFonts w:ascii="Times New Roman" w:eastAsia="Calibri" w:hAnsi="Times New Roman" w:cs="Times New Roman"/>
          <w:i/>
          <w:sz w:val="24"/>
          <w:szCs w:val="24"/>
        </w:rPr>
        <w:t>N</w:t>
      </w:r>
      <w:r w:rsidRPr="00102BD3">
        <w:rPr>
          <w:rFonts w:ascii="Times New Roman" w:eastAsia="Calibri" w:hAnsi="Times New Roman" w:cs="Times New Roman"/>
          <w:sz w:val="24"/>
          <w:szCs w:val="24"/>
          <w:vertAlign w:val="subscript"/>
        </w:rPr>
        <w:t>ДВ</w:t>
      </w:r>
      <w:r w:rsidRPr="00102BD3">
        <w:rPr>
          <w:rFonts w:ascii="Times New Roman" w:eastAsia="Calibri" w:hAnsi="Times New Roman" w:cs="Times New Roman"/>
          <w:sz w:val="24"/>
          <w:szCs w:val="24"/>
        </w:rPr>
        <w:t xml:space="preserve"> х </w:t>
      </w:r>
      <w:r w:rsidRPr="00102BD3">
        <w:rPr>
          <w:rFonts w:ascii="Times New Roman" w:eastAsia="Calibri" w:hAnsi="Times New Roman" w:cs="Times New Roman"/>
          <w:i/>
          <w:sz w:val="24"/>
          <w:szCs w:val="24"/>
        </w:rPr>
        <w:t xml:space="preserve">F = 9 * </w:t>
      </w:r>
      <w:r w:rsidR="00346DFA">
        <w:rPr>
          <w:rFonts w:ascii="Times New Roman" w:eastAsia="Calibri" w:hAnsi="Times New Roman" w:cs="Times New Roman"/>
          <w:i/>
          <w:sz w:val="24"/>
          <w:szCs w:val="24"/>
        </w:rPr>
        <w:t>0,63</w:t>
      </w:r>
      <w:r w:rsidRPr="00102BD3">
        <w:rPr>
          <w:rFonts w:ascii="Times New Roman" w:eastAsia="Calibri" w:hAnsi="Times New Roman" w:cs="Times New Roman"/>
          <w:i/>
          <w:sz w:val="24"/>
          <w:szCs w:val="24"/>
        </w:rPr>
        <w:t xml:space="preserve">= </w:t>
      </w:r>
      <w:r w:rsidR="00346DFA">
        <w:rPr>
          <w:rFonts w:ascii="Times New Roman" w:eastAsia="Calibri" w:hAnsi="Times New Roman" w:cs="Times New Roman"/>
          <w:i/>
          <w:sz w:val="24"/>
          <w:szCs w:val="24"/>
        </w:rPr>
        <w:t>6</w:t>
      </w:r>
      <w:r w:rsidRPr="00102BD3">
        <w:rPr>
          <w:rFonts w:ascii="Times New Roman" w:eastAsia="Calibri" w:hAnsi="Times New Roman" w:cs="Times New Roman"/>
          <w:i/>
          <w:sz w:val="24"/>
          <w:szCs w:val="24"/>
        </w:rPr>
        <w:t xml:space="preserve"> человек</w:t>
      </w:r>
      <w:r>
        <w:rPr>
          <w:rFonts w:ascii="Times New Roman" w:eastAsia="Calibri" w:hAnsi="Times New Roman" w:cs="Times New Roman"/>
          <w:i/>
          <w:sz w:val="24"/>
          <w:szCs w:val="24"/>
        </w:rPr>
        <w:t>.</w:t>
      </w:r>
    </w:p>
    <w:p w:rsidR="00102BD3" w:rsidRDefault="00E859A4" w:rsidP="00E859A4">
      <w:pPr>
        <w:spacing w:after="0" w:line="240" w:lineRule="auto"/>
        <w:ind w:firstLine="709"/>
        <w:jc w:val="both"/>
        <w:rPr>
          <w:rFonts w:ascii="Times New Roman" w:eastAsia="Calibri" w:hAnsi="Times New Roman" w:cs="Times New Roman"/>
          <w:sz w:val="24"/>
          <w:szCs w:val="24"/>
        </w:rPr>
      </w:pPr>
      <w:r w:rsidRPr="00E859A4">
        <w:rPr>
          <w:rFonts w:ascii="Times New Roman" w:eastAsia="Calibri" w:hAnsi="Times New Roman" w:cs="Times New Roman"/>
          <w:sz w:val="24"/>
          <w:szCs w:val="24"/>
        </w:rPr>
        <w:t>Допустимая рекреационная нагрузка на поверхностный водный объект для любительского рыболовства с использованием береговой линии</w:t>
      </w:r>
      <w:r w:rsidR="00102BD3">
        <w:rPr>
          <w:rFonts w:ascii="Times New Roman" w:eastAsia="Calibri" w:hAnsi="Times New Roman" w:cs="Times New Roman"/>
          <w:sz w:val="24"/>
          <w:szCs w:val="24"/>
        </w:rPr>
        <w:t>:</w:t>
      </w:r>
    </w:p>
    <w:p w:rsidR="00102BD3" w:rsidRPr="00102BD3" w:rsidRDefault="00102BD3" w:rsidP="00102BD3">
      <w:pPr>
        <w:spacing w:after="0" w:line="240" w:lineRule="auto"/>
        <w:ind w:firstLine="709"/>
        <w:jc w:val="both"/>
        <w:rPr>
          <w:rFonts w:ascii="Times New Roman" w:eastAsia="Calibri" w:hAnsi="Times New Roman" w:cs="Times New Roman"/>
          <w:i/>
          <w:sz w:val="24"/>
          <w:szCs w:val="24"/>
        </w:rPr>
      </w:pPr>
      <w:r w:rsidRPr="00102BD3">
        <w:rPr>
          <w:rFonts w:ascii="Times New Roman" w:eastAsia="Calibri" w:hAnsi="Times New Roman" w:cs="Times New Roman"/>
          <w:i/>
          <w:sz w:val="24"/>
          <w:szCs w:val="24"/>
        </w:rPr>
        <w:t>N</w:t>
      </w:r>
      <w:r w:rsidRPr="00102BD3">
        <w:rPr>
          <w:rFonts w:ascii="Times New Roman" w:eastAsia="Calibri" w:hAnsi="Times New Roman" w:cs="Times New Roman"/>
          <w:i/>
          <w:sz w:val="24"/>
          <w:szCs w:val="24"/>
          <w:vertAlign w:val="subscript"/>
        </w:rPr>
        <w:t>РБ</w:t>
      </w:r>
      <w:r w:rsidRPr="00102BD3">
        <w:rPr>
          <w:rFonts w:ascii="Times New Roman" w:eastAsia="Calibri" w:hAnsi="Times New Roman" w:cs="Times New Roman"/>
          <w:i/>
          <w:sz w:val="24"/>
          <w:szCs w:val="24"/>
        </w:rPr>
        <w:t xml:space="preserve"> = L/N</w:t>
      </w:r>
      <w:r w:rsidRPr="00102BD3">
        <w:rPr>
          <w:rFonts w:ascii="Times New Roman" w:eastAsia="Calibri" w:hAnsi="Times New Roman" w:cs="Times New Roman"/>
          <w:i/>
          <w:sz w:val="24"/>
          <w:szCs w:val="24"/>
          <w:vertAlign w:val="subscript"/>
        </w:rPr>
        <w:t>ДВ</w:t>
      </w:r>
      <w:r w:rsidRPr="00102BD3">
        <w:rPr>
          <w:rFonts w:ascii="Times New Roman" w:eastAsia="Calibri" w:hAnsi="Times New Roman" w:cs="Times New Roman"/>
          <w:i/>
          <w:sz w:val="24"/>
          <w:szCs w:val="24"/>
        </w:rPr>
        <w:t xml:space="preserve"> = 1 490/300 = 5</w:t>
      </w:r>
      <w:r>
        <w:rPr>
          <w:rFonts w:ascii="Times New Roman" w:eastAsia="Calibri" w:hAnsi="Times New Roman" w:cs="Times New Roman"/>
          <w:i/>
          <w:sz w:val="24"/>
          <w:szCs w:val="24"/>
        </w:rPr>
        <w:t xml:space="preserve"> человек.</w:t>
      </w:r>
    </w:p>
    <w:p w:rsidR="00102BD3" w:rsidRDefault="00E859A4" w:rsidP="00E859A4">
      <w:pPr>
        <w:spacing w:after="0" w:line="240" w:lineRule="auto"/>
        <w:ind w:firstLine="709"/>
        <w:jc w:val="both"/>
        <w:rPr>
          <w:rFonts w:ascii="Times New Roman" w:eastAsia="Calibri" w:hAnsi="Times New Roman" w:cs="Times New Roman"/>
          <w:sz w:val="24"/>
          <w:szCs w:val="24"/>
        </w:rPr>
      </w:pPr>
      <w:r w:rsidRPr="00E859A4">
        <w:rPr>
          <w:rFonts w:ascii="Times New Roman" w:eastAsia="Calibri" w:hAnsi="Times New Roman" w:cs="Times New Roman"/>
          <w:sz w:val="24"/>
          <w:szCs w:val="24"/>
        </w:rPr>
        <w:t>Допустимая рекреационная нагрузка на поверхностный водный объект для промысловых видов воздействий на поверхностные водные объекты (кроме любительского рыболовства с использованием береговой линии) (суммарное значение – любительское рыболовство с использованием маломерных судов + охота на водоплавающую дичь)</w:t>
      </w:r>
      <w:r w:rsidR="00102BD3">
        <w:rPr>
          <w:rFonts w:ascii="Times New Roman" w:eastAsia="Calibri" w:hAnsi="Times New Roman" w:cs="Times New Roman"/>
          <w:sz w:val="24"/>
          <w:szCs w:val="24"/>
        </w:rPr>
        <w:t>:</w:t>
      </w:r>
    </w:p>
    <w:p w:rsidR="00E859A4" w:rsidRPr="00346DFA" w:rsidRDefault="00102BD3" w:rsidP="00E859A4">
      <w:pPr>
        <w:spacing w:after="0" w:line="240" w:lineRule="auto"/>
        <w:ind w:firstLine="709"/>
        <w:jc w:val="both"/>
        <w:rPr>
          <w:rFonts w:ascii="Times New Roman" w:eastAsia="Calibri" w:hAnsi="Times New Roman" w:cs="Times New Roman"/>
          <w:i/>
          <w:sz w:val="24"/>
          <w:szCs w:val="24"/>
        </w:rPr>
      </w:pPr>
      <w:r w:rsidRPr="00346DFA">
        <w:rPr>
          <w:rFonts w:ascii="Times New Roman" w:eastAsia="Calibri" w:hAnsi="Times New Roman" w:cs="Times New Roman"/>
          <w:i/>
          <w:sz w:val="24"/>
          <w:szCs w:val="24"/>
        </w:rPr>
        <w:t>N</w:t>
      </w:r>
      <w:r w:rsidRPr="00346DFA">
        <w:rPr>
          <w:rFonts w:ascii="Times New Roman" w:eastAsia="Calibri" w:hAnsi="Times New Roman" w:cs="Times New Roman"/>
          <w:i/>
          <w:sz w:val="24"/>
          <w:szCs w:val="24"/>
          <w:vertAlign w:val="subscript"/>
        </w:rPr>
        <w:t>ПВ</w:t>
      </w:r>
      <w:r w:rsidRPr="00346DFA">
        <w:rPr>
          <w:rFonts w:ascii="Times New Roman" w:eastAsia="Calibri" w:hAnsi="Times New Roman" w:cs="Times New Roman"/>
          <w:i/>
          <w:sz w:val="24"/>
          <w:szCs w:val="24"/>
        </w:rPr>
        <w:t xml:space="preserve"> = N</w:t>
      </w:r>
      <w:r w:rsidRPr="00346DFA">
        <w:rPr>
          <w:rFonts w:ascii="Times New Roman" w:eastAsia="Calibri" w:hAnsi="Times New Roman" w:cs="Times New Roman"/>
          <w:i/>
          <w:sz w:val="24"/>
          <w:szCs w:val="24"/>
          <w:vertAlign w:val="subscript"/>
        </w:rPr>
        <w:t>ДВ</w:t>
      </w:r>
      <w:r w:rsidRPr="00346DFA">
        <w:rPr>
          <w:rFonts w:ascii="Times New Roman" w:eastAsia="Calibri" w:hAnsi="Times New Roman" w:cs="Times New Roman"/>
          <w:i/>
          <w:sz w:val="24"/>
          <w:szCs w:val="24"/>
        </w:rPr>
        <w:t xml:space="preserve"> х 0,1F = 5 * 0,1 * </w:t>
      </w:r>
      <w:r w:rsidR="00346DFA" w:rsidRPr="00346DFA">
        <w:rPr>
          <w:rFonts w:ascii="Times New Roman" w:eastAsia="Calibri" w:hAnsi="Times New Roman" w:cs="Times New Roman"/>
          <w:i/>
          <w:sz w:val="24"/>
          <w:szCs w:val="24"/>
        </w:rPr>
        <w:t>0,63</w:t>
      </w:r>
      <w:r w:rsidRPr="00346DFA">
        <w:rPr>
          <w:rFonts w:ascii="Times New Roman" w:eastAsia="Calibri" w:hAnsi="Times New Roman" w:cs="Times New Roman"/>
          <w:i/>
          <w:sz w:val="24"/>
          <w:szCs w:val="24"/>
        </w:rPr>
        <w:t xml:space="preserve"> = </w:t>
      </w:r>
      <w:r w:rsidR="00346DFA" w:rsidRPr="00346DFA">
        <w:rPr>
          <w:rFonts w:ascii="Times New Roman" w:eastAsia="Calibri" w:hAnsi="Times New Roman" w:cs="Times New Roman"/>
          <w:i/>
          <w:sz w:val="24"/>
          <w:szCs w:val="24"/>
        </w:rPr>
        <w:t>0,3</w:t>
      </w:r>
      <w:r w:rsidRPr="00346DFA">
        <w:rPr>
          <w:rFonts w:ascii="Times New Roman" w:eastAsia="Calibri" w:hAnsi="Times New Roman" w:cs="Times New Roman"/>
          <w:i/>
          <w:sz w:val="24"/>
          <w:szCs w:val="24"/>
        </w:rPr>
        <w:t xml:space="preserve"> человек</w:t>
      </w:r>
      <w:r w:rsidR="00346DFA">
        <w:rPr>
          <w:rFonts w:ascii="Times New Roman" w:eastAsia="Calibri" w:hAnsi="Times New Roman" w:cs="Times New Roman"/>
          <w:i/>
          <w:sz w:val="24"/>
          <w:szCs w:val="24"/>
        </w:rPr>
        <w:t>а</w:t>
      </w:r>
    </w:p>
    <w:p w:rsidR="00102BD3" w:rsidRDefault="00E859A4" w:rsidP="00E859A4">
      <w:pPr>
        <w:spacing w:after="0" w:line="240" w:lineRule="auto"/>
        <w:ind w:firstLine="709"/>
        <w:jc w:val="both"/>
        <w:rPr>
          <w:rFonts w:ascii="Times New Roman" w:eastAsia="Calibri" w:hAnsi="Times New Roman" w:cs="Times New Roman"/>
          <w:sz w:val="24"/>
          <w:szCs w:val="24"/>
        </w:rPr>
      </w:pPr>
      <w:r w:rsidRPr="00E859A4">
        <w:rPr>
          <w:rFonts w:ascii="Times New Roman" w:eastAsia="Calibri" w:hAnsi="Times New Roman" w:cs="Times New Roman"/>
          <w:sz w:val="24"/>
          <w:szCs w:val="24"/>
        </w:rPr>
        <w:t>Допустимая рекреационная нагрузка на поверхностный водный объект для контактных и бесконтактных видов воздействий на поверхност</w:t>
      </w:r>
      <w:r w:rsidR="00102BD3">
        <w:rPr>
          <w:rFonts w:ascii="Times New Roman" w:eastAsia="Calibri" w:hAnsi="Times New Roman" w:cs="Times New Roman"/>
          <w:sz w:val="24"/>
          <w:szCs w:val="24"/>
        </w:rPr>
        <w:t>ные водные объекты одновременно:</w:t>
      </w:r>
    </w:p>
    <w:p w:rsidR="00E859A4" w:rsidRPr="00E859A4" w:rsidRDefault="00102BD3" w:rsidP="00E859A4">
      <w:pPr>
        <w:spacing w:after="0" w:line="240" w:lineRule="auto"/>
        <w:ind w:firstLine="709"/>
        <w:jc w:val="both"/>
        <w:rPr>
          <w:rFonts w:ascii="Times New Roman" w:eastAsia="Calibri" w:hAnsi="Times New Roman" w:cs="Times New Roman"/>
          <w:i/>
          <w:sz w:val="24"/>
          <w:szCs w:val="24"/>
        </w:rPr>
      </w:pPr>
      <w:r w:rsidRPr="00102BD3">
        <w:rPr>
          <w:rFonts w:ascii="Times New Roman" w:eastAsia="Calibri" w:hAnsi="Times New Roman" w:cs="Times New Roman"/>
          <w:i/>
          <w:sz w:val="24"/>
          <w:szCs w:val="24"/>
        </w:rPr>
        <w:t>N</w:t>
      </w:r>
      <w:r w:rsidRPr="00102BD3">
        <w:rPr>
          <w:rFonts w:ascii="Times New Roman" w:eastAsia="Calibri" w:hAnsi="Times New Roman" w:cs="Times New Roman"/>
          <w:i/>
          <w:sz w:val="24"/>
          <w:szCs w:val="24"/>
          <w:vertAlign w:val="subscript"/>
        </w:rPr>
        <w:t>КБ</w:t>
      </w:r>
      <w:r w:rsidRPr="00102BD3">
        <w:rPr>
          <w:rFonts w:ascii="Times New Roman" w:eastAsia="Calibri" w:hAnsi="Times New Roman" w:cs="Times New Roman"/>
          <w:i/>
          <w:sz w:val="24"/>
          <w:szCs w:val="24"/>
        </w:rPr>
        <w:t xml:space="preserve"> = N</w:t>
      </w:r>
      <w:r w:rsidRPr="00102BD3">
        <w:rPr>
          <w:rFonts w:ascii="Times New Roman" w:eastAsia="Calibri" w:hAnsi="Times New Roman" w:cs="Times New Roman"/>
          <w:i/>
          <w:sz w:val="24"/>
          <w:szCs w:val="24"/>
          <w:vertAlign w:val="subscript"/>
        </w:rPr>
        <w:t>ДВ</w:t>
      </w:r>
      <w:r w:rsidRPr="00102BD3">
        <w:rPr>
          <w:rFonts w:ascii="Times New Roman" w:eastAsia="Calibri" w:hAnsi="Times New Roman" w:cs="Times New Roman"/>
          <w:i/>
          <w:sz w:val="24"/>
          <w:szCs w:val="24"/>
        </w:rPr>
        <w:t xml:space="preserve"> х F = 650 * </w:t>
      </w:r>
      <w:r w:rsidR="00346DFA">
        <w:rPr>
          <w:rFonts w:ascii="Times New Roman" w:eastAsia="Calibri" w:hAnsi="Times New Roman" w:cs="Times New Roman"/>
          <w:i/>
          <w:sz w:val="24"/>
          <w:szCs w:val="24"/>
        </w:rPr>
        <w:t>0,63</w:t>
      </w:r>
      <w:r w:rsidRPr="00102BD3">
        <w:rPr>
          <w:rFonts w:ascii="Times New Roman" w:eastAsia="Calibri" w:hAnsi="Times New Roman" w:cs="Times New Roman"/>
          <w:i/>
          <w:sz w:val="24"/>
          <w:szCs w:val="24"/>
        </w:rPr>
        <w:t xml:space="preserve"> = </w:t>
      </w:r>
      <w:r w:rsidR="00346DFA">
        <w:rPr>
          <w:rFonts w:ascii="Times New Roman" w:eastAsia="Calibri" w:hAnsi="Times New Roman" w:cs="Times New Roman"/>
          <w:i/>
          <w:sz w:val="24"/>
          <w:szCs w:val="24"/>
        </w:rPr>
        <w:t>410</w:t>
      </w:r>
      <w:r w:rsidRPr="00102BD3">
        <w:rPr>
          <w:rFonts w:ascii="Times New Roman" w:eastAsia="Calibri" w:hAnsi="Times New Roman" w:cs="Times New Roman"/>
          <w:i/>
          <w:sz w:val="24"/>
          <w:szCs w:val="24"/>
        </w:rPr>
        <w:t xml:space="preserve"> человек</w:t>
      </w:r>
      <w:r w:rsidR="00E859A4" w:rsidRPr="00E859A4">
        <w:rPr>
          <w:rFonts w:ascii="Times New Roman" w:eastAsia="Calibri" w:hAnsi="Times New Roman" w:cs="Times New Roman"/>
          <w:i/>
          <w:sz w:val="24"/>
          <w:szCs w:val="24"/>
        </w:rPr>
        <w:t>.</w:t>
      </w:r>
    </w:p>
    <w:p w:rsidR="006E6BCA" w:rsidRPr="00AF4855" w:rsidRDefault="006E6BCA" w:rsidP="00AF4855">
      <w:pPr>
        <w:spacing w:after="0" w:line="240" w:lineRule="auto"/>
        <w:ind w:firstLine="709"/>
        <w:jc w:val="both"/>
        <w:rPr>
          <w:rFonts w:ascii="Times New Roman" w:eastAsia="Calibri" w:hAnsi="Times New Roman" w:cs="Times New Roman"/>
          <w:sz w:val="24"/>
          <w:szCs w:val="24"/>
        </w:rPr>
      </w:pPr>
    </w:p>
    <w:p w:rsidR="006518A7" w:rsidRPr="008B7E01" w:rsidRDefault="006518A7" w:rsidP="006518A7">
      <w:pPr>
        <w:keepNext/>
        <w:widowControl w:val="0"/>
        <w:shd w:val="clear" w:color="auto" w:fill="FFFFFF"/>
        <w:overflowPunct w:val="0"/>
        <w:autoSpaceDE w:val="0"/>
        <w:autoSpaceDN w:val="0"/>
        <w:adjustRightInd w:val="0"/>
        <w:spacing w:after="0" w:line="240" w:lineRule="auto"/>
        <w:ind w:firstLine="709"/>
        <w:jc w:val="both"/>
        <w:outlineLvl w:val="0"/>
        <w:rPr>
          <w:rFonts w:ascii="Times New Roman" w:eastAsia="Times New Roman" w:hAnsi="Times New Roman" w:cs="Times New Roman"/>
          <w:b/>
          <w:bCs/>
          <w:iCs/>
          <w:sz w:val="24"/>
          <w:szCs w:val="24"/>
          <w:lang w:eastAsia="x-none"/>
        </w:rPr>
      </w:pPr>
      <w:bookmarkStart w:id="13" w:name="_Toc51693203"/>
      <w:bookmarkStart w:id="14" w:name="_Toc211608606"/>
      <w:r w:rsidRPr="008B7E01">
        <w:rPr>
          <w:rFonts w:ascii="Times New Roman" w:eastAsia="Times New Roman" w:hAnsi="Times New Roman" w:cs="Times New Roman"/>
          <w:b/>
          <w:bCs/>
          <w:iCs/>
          <w:sz w:val="24"/>
          <w:szCs w:val="24"/>
          <w:lang w:eastAsia="x-none"/>
        </w:rPr>
        <w:t>2.4 Почвенный покров</w:t>
      </w:r>
      <w:bookmarkEnd w:id="13"/>
      <w:bookmarkEnd w:id="14"/>
    </w:p>
    <w:p w:rsidR="006518A7" w:rsidRPr="008B7E01" w:rsidRDefault="006518A7" w:rsidP="002E1642">
      <w:pPr>
        <w:widowControl w:val="0"/>
        <w:spacing w:before="120" w:after="0" w:line="240" w:lineRule="auto"/>
        <w:ind w:firstLine="709"/>
        <w:jc w:val="both"/>
        <w:rPr>
          <w:rFonts w:ascii="Times New Roman" w:eastAsia="Times New Roman" w:hAnsi="Times New Roman" w:cs="Times New Roman"/>
          <w:sz w:val="24"/>
          <w:szCs w:val="24"/>
        </w:rPr>
      </w:pPr>
      <w:r w:rsidRPr="008B7E01">
        <w:rPr>
          <w:rFonts w:ascii="Times New Roman" w:eastAsia="Times New Roman" w:hAnsi="Times New Roman" w:cs="Times New Roman"/>
          <w:sz w:val="24"/>
          <w:szCs w:val="24"/>
          <w:lang w:bidi="ru-RU"/>
        </w:rPr>
        <w:t xml:space="preserve">Территория заказника </w:t>
      </w:r>
      <w:r w:rsidR="0042232D" w:rsidRPr="008B7E01">
        <w:rPr>
          <w:rFonts w:ascii="Times New Roman" w:eastAsia="Times New Roman" w:hAnsi="Times New Roman" w:cs="Times New Roman"/>
          <w:sz w:val="24"/>
          <w:szCs w:val="24"/>
          <w:lang w:bidi="ru-RU"/>
        </w:rPr>
        <w:t>«Яново»</w:t>
      </w:r>
      <w:r w:rsidRPr="008B7E01">
        <w:rPr>
          <w:rFonts w:ascii="Times New Roman" w:eastAsia="Times New Roman" w:hAnsi="Times New Roman" w:cs="Times New Roman"/>
          <w:sz w:val="24"/>
          <w:szCs w:val="24"/>
          <w:lang w:bidi="ru-RU"/>
        </w:rPr>
        <w:t xml:space="preserve"> относится к Браславско-Ушачско-Витебскому почвенно-экологическому району преимущественного распространения дерново-подзолистых суглинистых и супесчаных, часто заболоченных, а также средне- и сильноэродированных почв моренных гряд и возвышенностей северной части Беларуси. </w:t>
      </w:r>
      <w:r w:rsidRPr="008B7E01">
        <w:rPr>
          <w:rFonts w:ascii="Times New Roman" w:eastAsia="Times New Roman" w:hAnsi="Times New Roman" w:cs="Times New Roman"/>
          <w:sz w:val="24"/>
          <w:szCs w:val="24"/>
        </w:rPr>
        <w:t>Согласно почвенно-географическому районированию – к Сенненско-Россонско-Городокскому району дерново-подзоли</w:t>
      </w:r>
      <w:r w:rsidR="00B639BA" w:rsidRPr="008B7E01">
        <w:rPr>
          <w:rFonts w:ascii="Times New Roman" w:eastAsia="Times New Roman" w:hAnsi="Times New Roman" w:cs="Times New Roman"/>
          <w:sz w:val="24"/>
          <w:szCs w:val="24"/>
        </w:rPr>
        <w:t>с</w:t>
      </w:r>
      <w:r w:rsidRPr="008B7E01">
        <w:rPr>
          <w:rFonts w:ascii="Times New Roman" w:eastAsia="Times New Roman" w:hAnsi="Times New Roman" w:cs="Times New Roman"/>
          <w:sz w:val="24"/>
          <w:szCs w:val="24"/>
        </w:rPr>
        <w:t>ты</w:t>
      </w:r>
      <w:r w:rsidR="00B639BA" w:rsidRPr="008B7E01">
        <w:rPr>
          <w:rFonts w:ascii="Times New Roman" w:eastAsia="Times New Roman" w:hAnsi="Times New Roman" w:cs="Times New Roman"/>
          <w:sz w:val="24"/>
          <w:szCs w:val="24"/>
        </w:rPr>
        <w:t>х</w:t>
      </w:r>
      <w:r w:rsidRPr="008B7E01">
        <w:rPr>
          <w:rFonts w:ascii="Times New Roman" w:eastAsia="Times New Roman" w:hAnsi="Times New Roman" w:cs="Times New Roman"/>
          <w:sz w:val="24"/>
          <w:szCs w:val="24"/>
        </w:rPr>
        <w:t xml:space="preserve"> суглинистых и супесчаных почв Северо-восточного округа Северной (Прибалтийской) провинции [1].</w:t>
      </w:r>
    </w:p>
    <w:p w:rsidR="00EB4478" w:rsidRPr="00EB4478" w:rsidRDefault="007A0D72" w:rsidP="007A0D72">
      <w:pPr>
        <w:widowControl w:val="0"/>
        <w:spacing w:after="0" w:line="240" w:lineRule="auto"/>
        <w:ind w:firstLine="709"/>
        <w:jc w:val="both"/>
        <w:rPr>
          <w:rFonts w:ascii="Times New Roman" w:eastAsia="Times New Roman" w:hAnsi="Times New Roman" w:cs="Times New Roman"/>
          <w:sz w:val="24"/>
          <w:szCs w:val="24"/>
          <w:lang w:eastAsia="ru-RU"/>
        </w:rPr>
      </w:pPr>
      <w:r w:rsidRPr="00EB4478">
        <w:rPr>
          <w:rFonts w:ascii="Times New Roman" w:eastAsia="Times New Roman" w:hAnsi="Times New Roman" w:cs="Times New Roman"/>
          <w:sz w:val="24"/>
          <w:szCs w:val="24"/>
          <w:lang w:eastAsia="ru-RU"/>
        </w:rPr>
        <w:t xml:space="preserve">Почвенный покров заказника отличается сложной структурой, обусловленной разнообразием почвообразующих пород, </w:t>
      </w:r>
      <w:r w:rsidR="00EB4478" w:rsidRPr="00EB4478">
        <w:rPr>
          <w:rFonts w:ascii="Times New Roman" w:eastAsia="Times New Roman" w:hAnsi="Times New Roman" w:cs="Times New Roman"/>
          <w:sz w:val="24"/>
          <w:szCs w:val="24"/>
          <w:lang w:eastAsia="ru-RU"/>
        </w:rPr>
        <w:t xml:space="preserve">сложностью рельефа, наличием камовых и моренных холмов, </w:t>
      </w:r>
      <w:r w:rsidRPr="00EB4478">
        <w:rPr>
          <w:rFonts w:ascii="Times New Roman" w:eastAsia="Times New Roman" w:hAnsi="Times New Roman" w:cs="Times New Roman"/>
          <w:sz w:val="24"/>
          <w:szCs w:val="24"/>
          <w:lang w:eastAsia="ru-RU"/>
        </w:rPr>
        <w:t xml:space="preserve">избыточным увлажнением и близким залеганием грунтовых вод </w:t>
      </w:r>
      <w:r w:rsidR="00EB4478" w:rsidRPr="00EB4478">
        <w:rPr>
          <w:rFonts w:ascii="Times New Roman" w:eastAsia="Times New Roman" w:hAnsi="Times New Roman" w:cs="Times New Roman"/>
          <w:sz w:val="24"/>
          <w:szCs w:val="24"/>
          <w:lang w:eastAsia="ru-RU"/>
        </w:rPr>
        <w:t>в понижениях и вблизи озер, развитием овражно-балочного комплекса.</w:t>
      </w:r>
    </w:p>
    <w:p w:rsidR="00BA6346" w:rsidRDefault="00EB4478" w:rsidP="00EB4478">
      <w:pPr>
        <w:widowControl w:val="0"/>
        <w:spacing w:after="0" w:line="240" w:lineRule="auto"/>
        <w:ind w:firstLine="709"/>
        <w:jc w:val="both"/>
        <w:rPr>
          <w:rFonts w:ascii="Times New Roman" w:eastAsia="Times New Roman" w:hAnsi="Times New Roman" w:cs="Times New Roman"/>
          <w:sz w:val="24"/>
          <w:szCs w:val="24"/>
          <w:lang w:bidi="ru-RU"/>
        </w:rPr>
      </w:pPr>
      <w:r w:rsidRPr="00EB4478">
        <w:rPr>
          <w:rFonts w:ascii="Times New Roman" w:eastAsia="Times New Roman" w:hAnsi="Times New Roman" w:cs="Times New Roman"/>
          <w:sz w:val="24"/>
          <w:szCs w:val="24"/>
          <w:lang w:bidi="ru-RU"/>
        </w:rPr>
        <w:t>Территория характеризуется сложным рельефом с чередованием пологих склонов (3</w:t>
      </w:r>
      <w:r w:rsidR="00BA6346">
        <w:rPr>
          <w:rFonts w:ascii="Times New Roman" w:eastAsia="Times New Roman" w:hAnsi="Times New Roman" w:cs="Times New Roman"/>
          <w:sz w:val="24"/>
          <w:szCs w:val="24"/>
          <w:lang w:bidi="ru-RU"/>
        </w:rPr>
        <w:t>–</w:t>
      </w:r>
      <w:r w:rsidRPr="00EB4478">
        <w:rPr>
          <w:rFonts w:ascii="Times New Roman" w:eastAsia="Times New Roman" w:hAnsi="Times New Roman" w:cs="Times New Roman"/>
          <w:sz w:val="24"/>
          <w:szCs w:val="24"/>
          <w:lang w:bidi="ru-RU"/>
        </w:rPr>
        <w:t>5°) и плоских заболоченных понижений. Преобладающими почвообразующими породами являются моренные связные песчанисто-пылеватые супеси и легкие пылевато-песчанистые суглинки, подстилаемые на глубине 0,2</w:t>
      </w:r>
      <w:r w:rsidR="00BA6346">
        <w:rPr>
          <w:rFonts w:ascii="Times New Roman" w:eastAsia="Times New Roman" w:hAnsi="Times New Roman" w:cs="Times New Roman"/>
          <w:sz w:val="24"/>
          <w:szCs w:val="24"/>
          <w:lang w:bidi="ru-RU"/>
        </w:rPr>
        <w:t>–</w:t>
      </w:r>
      <w:r w:rsidRPr="00EB4478">
        <w:rPr>
          <w:rFonts w:ascii="Times New Roman" w:eastAsia="Times New Roman" w:hAnsi="Times New Roman" w:cs="Times New Roman"/>
          <w:sz w:val="24"/>
          <w:szCs w:val="24"/>
          <w:lang w:bidi="ru-RU"/>
        </w:rPr>
        <w:t xml:space="preserve">0,9 м более плотными средними моренными суглинками. </w:t>
      </w:r>
    </w:p>
    <w:p w:rsidR="00EB4478" w:rsidRPr="00EB4478" w:rsidRDefault="00EB4478" w:rsidP="00EB4478">
      <w:pPr>
        <w:widowControl w:val="0"/>
        <w:spacing w:after="0" w:line="240" w:lineRule="auto"/>
        <w:ind w:firstLine="709"/>
        <w:jc w:val="both"/>
        <w:rPr>
          <w:rFonts w:ascii="Times New Roman" w:eastAsia="Times New Roman" w:hAnsi="Times New Roman" w:cs="Times New Roman"/>
          <w:sz w:val="24"/>
          <w:szCs w:val="24"/>
          <w:lang w:bidi="ru-RU"/>
        </w:rPr>
      </w:pPr>
      <w:r w:rsidRPr="00EB4478">
        <w:rPr>
          <w:rFonts w:ascii="Times New Roman" w:eastAsia="Times New Roman" w:hAnsi="Times New Roman" w:cs="Times New Roman"/>
          <w:sz w:val="24"/>
          <w:szCs w:val="24"/>
          <w:lang w:bidi="ru-RU"/>
        </w:rPr>
        <w:t>Основу почвенного покрова заказника составляют дерново-подзолистые почвы различной степени гидроморфизма и смытости. На повышенных элементах рельефа сформировались дерново-подзолистые среднесмытые супесчаные почвы, отличающиеся уменьшенной мощ</w:t>
      </w:r>
      <w:r w:rsidR="00BA6346">
        <w:rPr>
          <w:rFonts w:ascii="Times New Roman" w:eastAsia="Times New Roman" w:hAnsi="Times New Roman" w:cs="Times New Roman"/>
          <w:sz w:val="24"/>
          <w:szCs w:val="24"/>
          <w:lang w:bidi="ru-RU"/>
        </w:rPr>
        <w:t>ностью гумусового горизонта (10–</w:t>
      </w:r>
      <w:r w:rsidRPr="00EB4478">
        <w:rPr>
          <w:rFonts w:ascii="Times New Roman" w:eastAsia="Times New Roman" w:hAnsi="Times New Roman" w:cs="Times New Roman"/>
          <w:sz w:val="24"/>
          <w:szCs w:val="24"/>
          <w:lang w:bidi="ru-RU"/>
        </w:rPr>
        <w:t>15 см) и содержанием гумуса 1,2</w:t>
      </w:r>
      <w:r w:rsidR="00BA6346">
        <w:rPr>
          <w:rFonts w:ascii="Times New Roman" w:eastAsia="Times New Roman" w:hAnsi="Times New Roman" w:cs="Times New Roman"/>
          <w:sz w:val="24"/>
          <w:szCs w:val="24"/>
          <w:lang w:bidi="ru-RU"/>
        </w:rPr>
        <w:t>–</w:t>
      </w:r>
      <w:r w:rsidRPr="00EB4478">
        <w:rPr>
          <w:rFonts w:ascii="Times New Roman" w:eastAsia="Times New Roman" w:hAnsi="Times New Roman" w:cs="Times New Roman"/>
          <w:sz w:val="24"/>
          <w:szCs w:val="24"/>
          <w:lang w:bidi="ru-RU"/>
        </w:rPr>
        <w:t>1,8</w:t>
      </w:r>
      <w:r w:rsidR="00BA6346">
        <w:rPr>
          <w:rFonts w:ascii="Times New Roman" w:eastAsia="Times New Roman" w:hAnsi="Times New Roman" w:cs="Times New Roman"/>
          <w:sz w:val="24"/>
          <w:szCs w:val="24"/>
          <w:lang w:bidi="ru-RU"/>
        </w:rPr>
        <w:t> </w:t>
      </w:r>
      <w:r w:rsidRPr="00EB4478">
        <w:rPr>
          <w:rFonts w:ascii="Times New Roman" w:eastAsia="Times New Roman" w:hAnsi="Times New Roman" w:cs="Times New Roman"/>
          <w:sz w:val="24"/>
          <w:szCs w:val="24"/>
          <w:lang w:bidi="ru-RU"/>
        </w:rPr>
        <w:t>%. Эти почвы развиваются на моренных связных песчанисто-пылеватых супесях и характеризуются четко выраженным подзолистым горизонтом (15</w:t>
      </w:r>
      <w:r w:rsidR="00BA6346">
        <w:rPr>
          <w:rFonts w:ascii="Times New Roman" w:eastAsia="Times New Roman" w:hAnsi="Times New Roman" w:cs="Times New Roman"/>
          <w:sz w:val="24"/>
          <w:szCs w:val="24"/>
          <w:lang w:bidi="ru-RU"/>
        </w:rPr>
        <w:t>–</w:t>
      </w:r>
      <w:r w:rsidRPr="00EB4478">
        <w:rPr>
          <w:rFonts w:ascii="Times New Roman" w:eastAsia="Times New Roman" w:hAnsi="Times New Roman" w:cs="Times New Roman"/>
          <w:sz w:val="24"/>
          <w:szCs w:val="24"/>
          <w:lang w:bidi="ru-RU"/>
        </w:rPr>
        <w:t>30 см) с плитчатой струк</w:t>
      </w:r>
      <w:r w:rsidR="00BA6346">
        <w:rPr>
          <w:rFonts w:ascii="Times New Roman" w:eastAsia="Times New Roman" w:hAnsi="Times New Roman" w:cs="Times New Roman"/>
          <w:sz w:val="24"/>
          <w:szCs w:val="24"/>
          <w:lang w:bidi="ru-RU"/>
        </w:rPr>
        <w:t>турой и кислой реакцией (рН 4,0–</w:t>
      </w:r>
      <w:r w:rsidRPr="00EB4478">
        <w:rPr>
          <w:rFonts w:ascii="Times New Roman" w:eastAsia="Times New Roman" w:hAnsi="Times New Roman" w:cs="Times New Roman"/>
          <w:sz w:val="24"/>
          <w:szCs w:val="24"/>
          <w:lang w:bidi="ru-RU"/>
        </w:rPr>
        <w:t>4,5).</w:t>
      </w:r>
    </w:p>
    <w:p w:rsidR="00EB4478" w:rsidRPr="00EB4478" w:rsidRDefault="00EB4478" w:rsidP="00EB4478">
      <w:pPr>
        <w:widowControl w:val="0"/>
        <w:spacing w:after="0" w:line="240" w:lineRule="auto"/>
        <w:ind w:firstLine="709"/>
        <w:jc w:val="both"/>
        <w:rPr>
          <w:rFonts w:ascii="Times New Roman" w:eastAsia="Times New Roman" w:hAnsi="Times New Roman" w:cs="Times New Roman"/>
          <w:sz w:val="24"/>
          <w:szCs w:val="24"/>
          <w:lang w:bidi="ru-RU"/>
        </w:rPr>
      </w:pPr>
      <w:r w:rsidRPr="00EB4478">
        <w:rPr>
          <w:rFonts w:ascii="Times New Roman" w:eastAsia="Times New Roman" w:hAnsi="Times New Roman" w:cs="Times New Roman"/>
          <w:sz w:val="24"/>
          <w:szCs w:val="24"/>
          <w:lang w:bidi="ru-RU"/>
        </w:rPr>
        <w:t>На пологих склонах и слабодренированных участках распространены дерново-подзолистые временно избыточно увлажненные супесчаные почвы. Они отличаются признаками поверхностного оглеения в весенний период и имеют более</w:t>
      </w:r>
      <w:r w:rsidR="00BA6346">
        <w:rPr>
          <w:rFonts w:ascii="Times New Roman" w:eastAsia="Times New Roman" w:hAnsi="Times New Roman" w:cs="Times New Roman"/>
          <w:sz w:val="24"/>
          <w:szCs w:val="24"/>
          <w:lang w:bidi="ru-RU"/>
        </w:rPr>
        <w:t xml:space="preserve"> высокое содержание гумуса (1,8–</w:t>
      </w:r>
      <w:r w:rsidRPr="00EB4478">
        <w:rPr>
          <w:rFonts w:ascii="Times New Roman" w:eastAsia="Times New Roman" w:hAnsi="Times New Roman" w:cs="Times New Roman"/>
          <w:sz w:val="24"/>
          <w:szCs w:val="24"/>
          <w:lang w:bidi="ru-RU"/>
        </w:rPr>
        <w:t>2,5</w:t>
      </w:r>
      <w:r w:rsidR="00BA6346">
        <w:rPr>
          <w:rFonts w:ascii="Times New Roman" w:eastAsia="Times New Roman" w:hAnsi="Times New Roman" w:cs="Times New Roman"/>
          <w:sz w:val="24"/>
          <w:szCs w:val="24"/>
          <w:lang w:bidi="ru-RU"/>
        </w:rPr>
        <w:t> </w:t>
      </w:r>
      <w:r w:rsidRPr="00EB4478">
        <w:rPr>
          <w:rFonts w:ascii="Times New Roman" w:eastAsia="Times New Roman" w:hAnsi="Times New Roman" w:cs="Times New Roman"/>
          <w:sz w:val="24"/>
          <w:szCs w:val="24"/>
          <w:lang w:bidi="ru-RU"/>
        </w:rPr>
        <w:t>%) в верхнем горизонте. Глубина залегания водоупорных моренных суглинков варьирует от 0,3 до 0,9 м, что определяет степень проявления гидроморфных признаков.</w:t>
      </w:r>
    </w:p>
    <w:p w:rsidR="00EB4478" w:rsidRPr="00EB4478" w:rsidRDefault="00EB4478" w:rsidP="00EB4478">
      <w:pPr>
        <w:widowControl w:val="0"/>
        <w:spacing w:after="0" w:line="240" w:lineRule="auto"/>
        <w:ind w:firstLine="709"/>
        <w:jc w:val="both"/>
        <w:rPr>
          <w:rFonts w:ascii="Times New Roman" w:eastAsia="Times New Roman" w:hAnsi="Times New Roman" w:cs="Times New Roman"/>
          <w:sz w:val="24"/>
          <w:szCs w:val="24"/>
          <w:lang w:bidi="ru-RU"/>
        </w:rPr>
      </w:pPr>
      <w:r w:rsidRPr="00EB4478">
        <w:rPr>
          <w:rFonts w:ascii="Times New Roman" w:eastAsia="Times New Roman" w:hAnsi="Times New Roman" w:cs="Times New Roman"/>
          <w:sz w:val="24"/>
          <w:szCs w:val="24"/>
          <w:lang w:bidi="ru-RU"/>
        </w:rPr>
        <w:t>В понижениях микрорельефа и вдоль временных водотоков развиты дерново-подзолистые глееватые слабонамытые суглинистые почвы. Эти почвы характеризуются оглеением в ниж</w:t>
      </w:r>
      <w:r w:rsidR="00BA6346">
        <w:rPr>
          <w:rFonts w:ascii="Times New Roman" w:eastAsia="Times New Roman" w:hAnsi="Times New Roman" w:cs="Times New Roman"/>
          <w:sz w:val="24"/>
          <w:szCs w:val="24"/>
          <w:lang w:bidi="ru-RU"/>
        </w:rPr>
        <w:t>ней части профиля (с глубины 40–</w:t>
      </w:r>
      <w:r w:rsidRPr="00EB4478">
        <w:rPr>
          <w:rFonts w:ascii="Times New Roman" w:eastAsia="Times New Roman" w:hAnsi="Times New Roman" w:cs="Times New Roman"/>
          <w:sz w:val="24"/>
          <w:szCs w:val="24"/>
          <w:lang w:bidi="ru-RU"/>
        </w:rPr>
        <w:t>50 см), повышенным содержанием илистой фракции и более высокой кислотностью (рН 3,8</w:t>
      </w:r>
      <w:r w:rsidR="00BA6346">
        <w:rPr>
          <w:rFonts w:ascii="Times New Roman" w:eastAsia="Times New Roman" w:hAnsi="Times New Roman" w:cs="Times New Roman"/>
          <w:sz w:val="24"/>
          <w:szCs w:val="24"/>
          <w:lang w:bidi="ru-RU"/>
        </w:rPr>
        <w:t>–</w:t>
      </w:r>
      <w:r w:rsidRPr="00EB4478">
        <w:rPr>
          <w:rFonts w:ascii="Times New Roman" w:eastAsia="Times New Roman" w:hAnsi="Times New Roman" w:cs="Times New Roman"/>
          <w:sz w:val="24"/>
          <w:szCs w:val="24"/>
          <w:lang w:bidi="ru-RU"/>
        </w:rPr>
        <w:t>4,2). Мощность гу</w:t>
      </w:r>
      <w:r w:rsidR="00BA6346">
        <w:rPr>
          <w:rFonts w:ascii="Times New Roman" w:eastAsia="Times New Roman" w:hAnsi="Times New Roman" w:cs="Times New Roman"/>
          <w:sz w:val="24"/>
          <w:szCs w:val="24"/>
          <w:lang w:bidi="ru-RU"/>
        </w:rPr>
        <w:t>мусового горизонта достигает 20–25 см при содержании гумуса 2,0–</w:t>
      </w:r>
      <w:r w:rsidRPr="00EB4478">
        <w:rPr>
          <w:rFonts w:ascii="Times New Roman" w:eastAsia="Times New Roman" w:hAnsi="Times New Roman" w:cs="Times New Roman"/>
          <w:sz w:val="24"/>
          <w:szCs w:val="24"/>
          <w:lang w:bidi="ru-RU"/>
        </w:rPr>
        <w:t>3,0</w:t>
      </w:r>
      <w:r w:rsidR="00BA6346">
        <w:rPr>
          <w:rFonts w:ascii="Times New Roman" w:eastAsia="Times New Roman" w:hAnsi="Times New Roman" w:cs="Times New Roman"/>
          <w:sz w:val="24"/>
          <w:szCs w:val="24"/>
          <w:lang w:bidi="ru-RU"/>
        </w:rPr>
        <w:t> </w:t>
      </w:r>
      <w:r w:rsidRPr="00EB4478">
        <w:rPr>
          <w:rFonts w:ascii="Times New Roman" w:eastAsia="Times New Roman" w:hAnsi="Times New Roman" w:cs="Times New Roman"/>
          <w:sz w:val="24"/>
          <w:szCs w:val="24"/>
          <w:lang w:bidi="ru-RU"/>
        </w:rPr>
        <w:t xml:space="preserve">%. </w:t>
      </w:r>
    </w:p>
    <w:p w:rsidR="00EB4478" w:rsidRDefault="00EB4478" w:rsidP="00EB4478">
      <w:pPr>
        <w:widowControl w:val="0"/>
        <w:spacing w:after="0" w:line="240" w:lineRule="auto"/>
        <w:ind w:firstLine="709"/>
        <w:jc w:val="both"/>
        <w:rPr>
          <w:rFonts w:ascii="Times New Roman" w:eastAsia="Times New Roman" w:hAnsi="Times New Roman" w:cs="Times New Roman"/>
          <w:sz w:val="24"/>
          <w:szCs w:val="24"/>
          <w:lang w:bidi="ru-RU"/>
        </w:rPr>
      </w:pPr>
      <w:r w:rsidRPr="00EB4478">
        <w:rPr>
          <w:rFonts w:ascii="Times New Roman" w:eastAsia="Times New Roman" w:hAnsi="Times New Roman" w:cs="Times New Roman"/>
          <w:sz w:val="24"/>
          <w:szCs w:val="24"/>
          <w:lang w:bidi="ru-RU"/>
        </w:rPr>
        <w:t>На участках с постоянным избыточным увлажнением развиваются дерно</w:t>
      </w:r>
      <w:r w:rsidR="00BA6346">
        <w:rPr>
          <w:rFonts w:ascii="Times New Roman" w:eastAsia="Times New Roman" w:hAnsi="Times New Roman" w:cs="Times New Roman"/>
          <w:sz w:val="24"/>
          <w:szCs w:val="24"/>
          <w:lang w:bidi="ru-RU"/>
        </w:rPr>
        <w:t>во-глеевые почвы, покрывающие 5–</w:t>
      </w:r>
      <w:r w:rsidRPr="00EB4478">
        <w:rPr>
          <w:rFonts w:ascii="Times New Roman" w:eastAsia="Times New Roman" w:hAnsi="Times New Roman" w:cs="Times New Roman"/>
          <w:sz w:val="24"/>
          <w:szCs w:val="24"/>
          <w:lang w:bidi="ru-RU"/>
        </w:rPr>
        <w:t>8</w:t>
      </w:r>
      <w:r w:rsidR="00BA6346">
        <w:rPr>
          <w:rFonts w:ascii="Times New Roman" w:eastAsia="Times New Roman" w:hAnsi="Times New Roman" w:cs="Times New Roman"/>
          <w:sz w:val="24"/>
          <w:szCs w:val="24"/>
          <w:lang w:bidi="ru-RU"/>
        </w:rPr>
        <w:t> </w:t>
      </w:r>
      <w:r w:rsidRPr="00EB4478">
        <w:rPr>
          <w:rFonts w:ascii="Times New Roman" w:eastAsia="Times New Roman" w:hAnsi="Times New Roman" w:cs="Times New Roman"/>
          <w:sz w:val="24"/>
          <w:szCs w:val="24"/>
          <w:lang w:bidi="ru-RU"/>
        </w:rPr>
        <w:t xml:space="preserve">% территории. Эти почвы отличаются ярко выраженным оглеением по всему почвенному профилю, </w:t>
      </w:r>
      <w:r w:rsidR="00C04AF4">
        <w:rPr>
          <w:rFonts w:ascii="Times New Roman" w:eastAsia="Times New Roman" w:hAnsi="Times New Roman" w:cs="Times New Roman"/>
          <w:sz w:val="24"/>
          <w:szCs w:val="24"/>
          <w:lang w:bidi="ru-RU"/>
        </w:rPr>
        <w:t>сильнокислой реакцией (рН 3,5–</w:t>
      </w:r>
      <w:r w:rsidRPr="00EB4478">
        <w:rPr>
          <w:rFonts w:ascii="Times New Roman" w:eastAsia="Times New Roman" w:hAnsi="Times New Roman" w:cs="Times New Roman"/>
          <w:sz w:val="24"/>
          <w:szCs w:val="24"/>
          <w:lang w:bidi="ru-RU"/>
        </w:rPr>
        <w:t xml:space="preserve">4,0) и пониженным естественным плодородием, что ограничивает их хозяйственное использование. </w:t>
      </w:r>
    </w:p>
    <w:p w:rsidR="00BA6346" w:rsidRPr="00EB4478" w:rsidRDefault="00BA6346" w:rsidP="00EB4478">
      <w:pPr>
        <w:widowControl w:val="0"/>
        <w:spacing w:after="0" w:line="240" w:lineRule="auto"/>
        <w:ind w:firstLine="709"/>
        <w:jc w:val="both"/>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Местами</w:t>
      </w:r>
      <w:r w:rsidRPr="00BA6346">
        <w:rPr>
          <w:rFonts w:ascii="Times New Roman" w:eastAsia="Times New Roman" w:hAnsi="Times New Roman" w:cs="Times New Roman"/>
          <w:sz w:val="24"/>
          <w:szCs w:val="24"/>
          <w:lang w:bidi="ru-RU"/>
        </w:rPr>
        <w:t xml:space="preserve"> на территории заказника встречаются торфяно-болотные низинные почвы, занимающие 10–15 % площади и формирующиеся в глубоких понижениях рельефа на низинных торфах мощностью 1,0–2,5 метра. Эти почвы характеризуются высокой степенью разложения органического вещества, составляющей 35–50 %, и имеют нейтральную или слабокислую реакцию среды с показателями рН в диапазоне 5,0–6,0. В основании они подстилаются плотными озерно-ледниковыми суглинками, что определяет особенности их гидроморфизма.</w:t>
      </w:r>
    </w:p>
    <w:p w:rsidR="00EB4478" w:rsidRPr="000F6D06" w:rsidRDefault="00EB4478" w:rsidP="00EB4478">
      <w:pPr>
        <w:widowControl w:val="0"/>
        <w:spacing w:after="0" w:line="240" w:lineRule="auto"/>
        <w:ind w:firstLine="709"/>
        <w:jc w:val="both"/>
        <w:rPr>
          <w:rFonts w:ascii="Times New Roman" w:eastAsia="Times New Roman" w:hAnsi="Times New Roman" w:cs="Times New Roman"/>
          <w:sz w:val="24"/>
          <w:szCs w:val="24"/>
          <w:lang w:bidi="ru-RU"/>
        </w:rPr>
      </w:pPr>
      <w:r w:rsidRPr="00EB4478">
        <w:rPr>
          <w:rFonts w:ascii="Times New Roman" w:eastAsia="Times New Roman" w:hAnsi="Times New Roman" w:cs="Times New Roman"/>
          <w:sz w:val="24"/>
          <w:szCs w:val="24"/>
          <w:lang w:bidi="ru-RU"/>
        </w:rPr>
        <w:t>В пойменных участках</w:t>
      </w:r>
      <w:r w:rsidR="00BA6346">
        <w:rPr>
          <w:rFonts w:ascii="Times New Roman" w:eastAsia="Times New Roman" w:hAnsi="Times New Roman" w:cs="Times New Roman"/>
          <w:sz w:val="24"/>
          <w:szCs w:val="24"/>
          <w:lang w:bidi="ru-RU"/>
        </w:rPr>
        <w:t xml:space="preserve"> озер и </w:t>
      </w:r>
      <w:r w:rsidRPr="00EB4478">
        <w:rPr>
          <w:rFonts w:ascii="Times New Roman" w:eastAsia="Times New Roman" w:hAnsi="Times New Roman" w:cs="Times New Roman"/>
          <w:sz w:val="24"/>
          <w:szCs w:val="24"/>
          <w:lang w:bidi="ru-RU"/>
        </w:rPr>
        <w:t>временных водотоков встречаются аллювиальн</w:t>
      </w:r>
      <w:r w:rsidR="00BA6346">
        <w:rPr>
          <w:rFonts w:ascii="Times New Roman" w:eastAsia="Times New Roman" w:hAnsi="Times New Roman" w:cs="Times New Roman"/>
          <w:sz w:val="24"/>
          <w:szCs w:val="24"/>
          <w:lang w:bidi="ru-RU"/>
        </w:rPr>
        <w:t>ые дерновые почвы, занимающие 3–</w:t>
      </w:r>
      <w:r w:rsidRPr="00EB4478">
        <w:rPr>
          <w:rFonts w:ascii="Times New Roman" w:eastAsia="Times New Roman" w:hAnsi="Times New Roman" w:cs="Times New Roman"/>
          <w:sz w:val="24"/>
          <w:szCs w:val="24"/>
          <w:lang w:bidi="ru-RU"/>
        </w:rPr>
        <w:t>5</w:t>
      </w:r>
      <w:r w:rsidR="00BA6346">
        <w:rPr>
          <w:rFonts w:ascii="Times New Roman" w:eastAsia="Times New Roman" w:hAnsi="Times New Roman" w:cs="Times New Roman"/>
          <w:sz w:val="24"/>
          <w:szCs w:val="24"/>
          <w:lang w:bidi="ru-RU"/>
        </w:rPr>
        <w:t> </w:t>
      </w:r>
      <w:r w:rsidRPr="00EB4478">
        <w:rPr>
          <w:rFonts w:ascii="Times New Roman" w:eastAsia="Times New Roman" w:hAnsi="Times New Roman" w:cs="Times New Roman"/>
          <w:sz w:val="24"/>
          <w:szCs w:val="24"/>
          <w:lang w:bidi="ru-RU"/>
        </w:rPr>
        <w:t>% площади заказника. Для этих почв характерно слоистое строение профиля, обусловленное периодическим отложением наносов, слабокислая реакция (рН 5,0</w:t>
      </w:r>
      <w:r w:rsidR="00BA6346">
        <w:rPr>
          <w:rFonts w:ascii="Times New Roman" w:eastAsia="Times New Roman" w:hAnsi="Times New Roman" w:cs="Times New Roman"/>
          <w:sz w:val="24"/>
          <w:szCs w:val="24"/>
          <w:lang w:bidi="ru-RU"/>
        </w:rPr>
        <w:t>–</w:t>
      </w:r>
      <w:r w:rsidRPr="00EB4478">
        <w:rPr>
          <w:rFonts w:ascii="Times New Roman" w:eastAsia="Times New Roman" w:hAnsi="Times New Roman" w:cs="Times New Roman"/>
          <w:sz w:val="24"/>
          <w:szCs w:val="24"/>
          <w:lang w:bidi="ru-RU"/>
        </w:rPr>
        <w:t xml:space="preserve">5,5) и повышенное содержание доступных форм питательных веществ, что делает их наиболее плодородными в пределах исследуемой территории. Особенностью пространственного распределения этих почв является их приуроченность к специфическим элементам рельефа, где создаются особые </w:t>
      </w:r>
      <w:r w:rsidR="00BA6346">
        <w:rPr>
          <w:rFonts w:ascii="Times New Roman" w:eastAsia="Times New Roman" w:hAnsi="Times New Roman" w:cs="Times New Roman"/>
          <w:sz w:val="24"/>
          <w:szCs w:val="24"/>
          <w:lang w:bidi="ru-RU"/>
        </w:rPr>
        <w:t>условия увлажнения</w:t>
      </w:r>
      <w:r w:rsidRPr="00EB4478">
        <w:rPr>
          <w:rFonts w:ascii="Times New Roman" w:eastAsia="Times New Roman" w:hAnsi="Times New Roman" w:cs="Times New Roman"/>
          <w:sz w:val="24"/>
          <w:szCs w:val="24"/>
          <w:lang w:bidi="ru-RU"/>
        </w:rPr>
        <w:t xml:space="preserve"> и микроклимат, определяющие направленность почвообразовательных </w:t>
      </w:r>
      <w:r w:rsidRPr="000F6D06">
        <w:rPr>
          <w:rFonts w:ascii="Times New Roman" w:eastAsia="Times New Roman" w:hAnsi="Times New Roman" w:cs="Times New Roman"/>
          <w:sz w:val="24"/>
          <w:szCs w:val="24"/>
          <w:lang w:bidi="ru-RU"/>
        </w:rPr>
        <w:t>процессов</w:t>
      </w:r>
      <w:r w:rsidR="00BA6346" w:rsidRPr="000F6D06">
        <w:rPr>
          <w:rFonts w:ascii="Times New Roman" w:eastAsia="Times New Roman" w:hAnsi="Times New Roman" w:cs="Times New Roman"/>
          <w:sz w:val="24"/>
          <w:szCs w:val="24"/>
          <w:lang w:bidi="ru-RU"/>
        </w:rPr>
        <w:t xml:space="preserve"> [</w:t>
      </w:r>
      <w:r w:rsidR="00525B9F">
        <w:rPr>
          <w:rFonts w:ascii="Times New Roman" w:eastAsia="Times New Roman" w:hAnsi="Times New Roman" w:cs="Times New Roman"/>
          <w:sz w:val="24"/>
          <w:szCs w:val="24"/>
          <w:lang w:bidi="ru-RU"/>
        </w:rPr>
        <w:t>9</w:t>
      </w:r>
      <w:r w:rsidR="00BA6346" w:rsidRPr="000F6D06">
        <w:rPr>
          <w:rFonts w:ascii="Times New Roman" w:eastAsia="Times New Roman" w:hAnsi="Times New Roman" w:cs="Times New Roman"/>
          <w:sz w:val="24"/>
          <w:szCs w:val="24"/>
          <w:lang w:bidi="ru-RU"/>
        </w:rPr>
        <w:t>].</w:t>
      </w:r>
    </w:p>
    <w:p w:rsidR="00BA6346" w:rsidRPr="00BA6346" w:rsidRDefault="00BA6346" w:rsidP="00BA6346">
      <w:pPr>
        <w:widowControl w:val="0"/>
        <w:spacing w:after="0" w:line="240" w:lineRule="auto"/>
        <w:ind w:firstLine="709"/>
        <w:jc w:val="both"/>
        <w:rPr>
          <w:rFonts w:ascii="Times New Roman" w:eastAsia="Times New Roman" w:hAnsi="Times New Roman" w:cs="Times New Roman"/>
          <w:sz w:val="24"/>
          <w:szCs w:val="24"/>
          <w:lang w:bidi="ru-RU"/>
        </w:rPr>
      </w:pPr>
      <w:r w:rsidRPr="00BA6346">
        <w:rPr>
          <w:rFonts w:ascii="Times New Roman" w:eastAsia="Times New Roman" w:hAnsi="Times New Roman" w:cs="Times New Roman"/>
          <w:sz w:val="24"/>
          <w:szCs w:val="24"/>
          <w:lang w:bidi="ru-RU"/>
        </w:rPr>
        <w:t xml:space="preserve">На участках краевого камово-моренного рельефа встречаются деградированные связносупесчаные почвы овражно-балочного комплекса. </w:t>
      </w:r>
    </w:p>
    <w:p w:rsidR="00EB4478" w:rsidRDefault="00EB4478" w:rsidP="00EB4478">
      <w:pPr>
        <w:widowControl w:val="0"/>
        <w:spacing w:after="0" w:line="240" w:lineRule="auto"/>
        <w:ind w:firstLine="709"/>
        <w:jc w:val="both"/>
        <w:rPr>
          <w:rFonts w:ascii="Times New Roman" w:eastAsia="Times New Roman" w:hAnsi="Times New Roman" w:cs="Times New Roman"/>
          <w:sz w:val="24"/>
          <w:szCs w:val="24"/>
          <w:lang w:bidi="ru-RU"/>
        </w:rPr>
      </w:pPr>
      <w:r w:rsidRPr="00EB4478">
        <w:rPr>
          <w:rFonts w:ascii="Times New Roman" w:eastAsia="Times New Roman" w:hAnsi="Times New Roman" w:cs="Times New Roman"/>
          <w:sz w:val="24"/>
          <w:szCs w:val="24"/>
          <w:lang w:bidi="ru-RU"/>
        </w:rPr>
        <w:t xml:space="preserve">Почвенный покров заказника </w:t>
      </w:r>
      <w:r>
        <w:rPr>
          <w:rFonts w:ascii="Times New Roman" w:eastAsia="Times New Roman" w:hAnsi="Times New Roman" w:cs="Times New Roman"/>
          <w:sz w:val="24"/>
          <w:szCs w:val="24"/>
          <w:lang w:bidi="ru-RU"/>
        </w:rPr>
        <w:t>«Яново»</w:t>
      </w:r>
      <w:r w:rsidRPr="00EB4478">
        <w:rPr>
          <w:rFonts w:ascii="Times New Roman" w:eastAsia="Times New Roman" w:hAnsi="Times New Roman" w:cs="Times New Roman"/>
          <w:sz w:val="24"/>
          <w:szCs w:val="24"/>
          <w:lang w:bidi="ru-RU"/>
        </w:rPr>
        <w:t xml:space="preserve"> представляет собой сложную мозаику дерново-подзолистых, глееватых и торфяно-болотных почв, отражающую разнообразие геоморфологических условий территории. Преобладание кислых дерново-подзолистых почв с признаками смытости и временного избыточного увлажнения определяет специфику растительного покрова и требует особого подхода к организации природоохранных мероприятий.</w:t>
      </w:r>
    </w:p>
    <w:p w:rsidR="00E2195B" w:rsidRPr="00EB4478" w:rsidRDefault="00E2195B" w:rsidP="00EB4478">
      <w:pPr>
        <w:widowControl w:val="0"/>
        <w:spacing w:after="0" w:line="240" w:lineRule="auto"/>
        <w:ind w:firstLine="709"/>
        <w:jc w:val="both"/>
        <w:rPr>
          <w:rFonts w:ascii="Times New Roman" w:eastAsia="Times New Roman" w:hAnsi="Times New Roman" w:cs="Times New Roman"/>
          <w:sz w:val="24"/>
          <w:szCs w:val="24"/>
          <w:lang w:bidi="ru-RU"/>
        </w:rPr>
      </w:pPr>
    </w:p>
    <w:p w:rsidR="00CC7FBA" w:rsidRPr="0042232D" w:rsidRDefault="00CC7FBA" w:rsidP="00117B93">
      <w:pPr>
        <w:pStyle w:val="30"/>
        <w:ind w:left="851" w:firstLine="0"/>
        <w:rPr>
          <w:rStyle w:val="11"/>
          <w:rFonts w:ascii="Times New Roman" w:hAnsi="Times New Roman"/>
          <w:b/>
          <w:bCs/>
          <w:color w:val="FF0000"/>
          <w:sz w:val="24"/>
        </w:rPr>
      </w:pPr>
      <w:bookmarkStart w:id="15" w:name="_Toc211608607"/>
      <w:r w:rsidRPr="00237446">
        <w:rPr>
          <w:rStyle w:val="11"/>
          <w:rFonts w:ascii="Times New Roman" w:hAnsi="Times New Roman"/>
          <w:b/>
          <w:bCs/>
          <w:sz w:val="24"/>
        </w:rPr>
        <w:t>3</w:t>
      </w:r>
      <w:bookmarkStart w:id="16" w:name="_Toc309946067"/>
      <w:r w:rsidRPr="00237446">
        <w:rPr>
          <w:rStyle w:val="11"/>
          <w:rFonts w:ascii="Times New Roman" w:hAnsi="Times New Roman"/>
          <w:b/>
          <w:bCs/>
          <w:sz w:val="24"/>
        </w:rPr>
        <w:t> </w:t>
      </w:r>
      <w:bookmarkEnd w:id="16"/>
      <w:r w:rsidRPr="00237446">
        <w:rPr>
          <w:rStyle w:val="11"/>
          <w:rFonts w:ascii="Times New Roman" w:hAnsi="Times New Roman"/>
          <w:b/>
          <w:bCs/>
          <w:sz w:val="24"/>
        </w:rPr>
        <w:t>Биологическое разнообразие</w:t>
      </w:r>
      <w:bookmarkEnd w:id="15"/>
      <w:r w:rsidR="002B4B1E" w:rsidRPr="00237446">
        <w:rPr>
          <w:rStyle w:val="11"/>
          <w:rFonts w:ascii="Times New Roman" w:hAnsi="Times New Roman"/>
          <w:b/>
          <w:bCs/>
          <w:sz w:val="24"/>
        </w:rPr>
        <w:t xml:space="preserve"> </w:t>
      </w:r>
    </w:p>
    <w:p w:rsidR="00CC7FBA" w:rsidRPr="00237446" w:rsidRDefault="00CC7FBA" w:rsidP="00117B93">
      <w:pPr>
        <w:pStyle w:val="10"/>
        <w:ind w:left="851" w:firstLine="0"/>
        <w:jc w:val="both"/>
        <w:rPr>
          <w:rFonts w:ascii="Times New Roman" w:hAnsi="Times New Roman"/>
          <w:sz w:val="24"/>
        </w:rPr>
      </w:pPr>
      <w:bookmarkStart w:id="17" w:name="_Toc211608608"/>
      <w:bookmarkStart w:id="18" w:name="_Hlk205747017"/>
      <w:r w:rsidRPr="00237446">
        <w:rPr>
          <w:rFonts w:ascii="Times New Roman" w:hAnsi="Times New Roman"/>
          <w:sz w:val="24"/>
        </w:rPr>
        <w:t>3.1 Растительность</w:t>
      </w:r>
      <w:bookmarkEnd w:id="17"/>
    </w:p>
    <w:p w:rsidR="000A7BB5" w:rsidRPr="00237446" w:rsidRDefault="000A7BB5" w:rsidP="00117B93">
      <w:pPr>
        <w:spacing w:after="0" w:line="240" w:lineRule="auto"/>
        <w:ind w:left="851"/>
        <w:rPr>
          <w:lang w:eastAsia="ru-RU"/>
        </w:rPr>
      </w:pPr>
    </w:p>
    <w:bookmarkEnd w:id="18"/>
    <w:p w:rsidR="00CC7FBA" w:rsidRPr="00237446" w:rsidRDefault="00CC7FBA" w:rsidP="000A7BB5">
      <w:pPr>
        <w:spacing w:after="0" w:line="240" w:lineRule="auto"/>
        <w:ind w:firstLine="709"/>
        <w:rPr>
          <w:rFonts w:ascii="Times New Roman" w:hAnsi="Times New Roman" w:cs="Times New Roman"/>
          <w:i/>
          <w:iCs/>
          <w:sz w:val="24"/>
          <w:szCs w:val="24"/>
        </w:rPr>
      </w:pPr>
      <w:r w:rsidRPr="00237446">
        <w:rPr>
          <w:rFonts w:ascii="Times New Roman" w:hAnsi="Times New Roman" w:cs="Times New Roman"/>
          <w:i/>
          <w:iCs/>
          <w:sz w:val="24"/>
          <w:szCs w:val="24"/>
        </w:rPr>
        <w:t>Лесная растительность</w:t>
      </w:r>
      <w:r w:rsidR="002B4B1E" w:rsidRPr="00237446">
        <w:rPr>
          <w:rFonts w:ascii="Times New Roman" w:hAnsi="Times New Roman" w:cs="Times New Roman"/>
          <w:i/>
          <w:iCs/>
          <w:sz w:val="24"/>
          <w:szCs w:val="24"/>
        </w:rPr>
        <w:t xml:space="preserve"> </w:t>
      </w:r>
    </w:p>
    <w:p w:rsidR="0006740A" w:rsidRPr="00237446" w:rsidRDefault="0006740A" w:rsidP="0006740A">
      <w:pPr>
        <w:spacing w:after="0" w:line="240" w:lineRule="auto"/>
        <w:ind w:firstLine="720"/>
        <w:jc w:val="both"/>
        <w:rPr>
          <w:rFonts w:ascii="Times New Roman" w:eastAsia="Times New Roman" w:hAnsi="Times New Roman" w:cs="Times New Roman"/>
          <w:sz w:val="24"/>
          <w:szCs w:val="24"/>
          <w:lang w:eastAsia="ru-RU"/>
        </w:rPr>
      </w:pPr>
      <w:r w:rsidRPr="00237446">
        <w:rPr>
          <w:rFonts w:ascii="Times New Roman" w:eastAsia="Times New Roman" w:hAnsi="Times New Roman" w:cs="Times New Roman"/>
          <w:sz w:val="24"/>
          <w:szCs w:val="24"/>
          <w:lang w:eastAsia="ru-RU"/>
        </w:rPr>
        <w:t xml:space="preserve">Согласно геоботаническому районированию Беларуси территория заказника </w:t>
      </w:r>
      <w:r w:rsidR="0042232D" w:rsidRPr="00237446">
        <w:rPr>
          <w:rFonts w:ascii="Times New Roman" w:eastAsia="Times New Roman" w:hAnsi="Times New Roman" w:cs="Times New Roman"/>
          <w:sz w:val="24"/>
          <w:szCs w:val="24"/>
          <w:lang w:eastAsia="ru-RU"/>
        </w:rPr>
        <w:t>«Яново»</w:t>
      </w:r>
      <w:r w:rsidRPr="00237446">
        <w:rPr>
          <w:rFonts w:ascii="Times New Roman" w:eastAsia="Times New Roman" w:hAnsi="Times New Roman" w:cs="Times New Roman"/>
          <w:sz w:val="24"/>
          <w:szCs w:val="24"/>
          <w:lang w:eastAsia="ru-RU"/>
        </w:rPr>
        <w:t xml:space="preserve"> </w:t>
      </w:r>
      <w:r w:rsidR="008F540C" w:rsidRPr="00237446">
        <w:rPr>
          <w:rFonts w:ascii="Times New Roman" w:eastAsia="Times New Roman" w:hAnsi="Times New Roman" w:cs="Times New Roman"/>
          <w:sz w:val="24"/>
          <w:szCs w:val="24"/>
          <w:lang w:eastAsia="ru-RU"/>
        </w:rPr>
        <w:t>относится к</w:t>
      </w:r>
      <w:r w:rsidRPr="00237446">
        <w:rPr>
          <w:rFonts w:ascii="Times New Roman" w:eastAsia="Times New Roman" w:hAnsi="Times New Roman" w:cs="Times New Roman"/>
          <w:sz w:val="24"/>
          <w:szCs w:val="24"/>
          <w:lang w:eastAsia="ru-RU"/>
        </w:rPr>
        <w:t xml:space="preserve"> Суражско-Лучесскому геоботаническому району Западно-Двинского округа подзоны дубово-темнохвойных подтаежных лесов. В целом территория заказника репрезентативна по отношению к территории геоботанического района</w:t>
      </w:r>
      <w:r w:rsidR="000F6D06">
        <w:rPr>
          <w:rFonts w:ascii="Times New Roman" w:eastAsia="Times New Roman" w:hAnsi="Times New Roman" w:cs="Times New Roman"/>
          <w:sz w:val="24"/>
          <w:szCs w:val="24"/>
          <w:lang w:eastAsia="ru-RU"/>
        </w:rPr>
        <w:t xml:space="preserve"> </w:t>
      </w:r>
      <w:r w:rsidR="000F6D06" w:rsidRPr="000F6D06">
        <w:rPr>
          <w:rFonts w:ascii="Times New Roman" w:eastAsia="Times New Roman" w:hAnsi="Times New Roman" w:cs="Times New Roman"/>
          <w:sz w:val="24"/>
          <w:szCs w:val="24"/>
          <w:lang w:eastAsia="ru-RU"/>
        </w:rPr>
        <w:t>[</w:t>
      </w:r>
      <w:r w:rsidR="00525B9F">
        <w:rPr>
          <w:rFonts w:ascii="Times New Roman" w:eastAsia="Times New Roman" w:hAnsi="Times New Roman" w:cs="Times New Roman"/>
          <w:sz w:val="24"/>
          <w:szCs w:val="24"/>
          <w:lang w:eastAsia="ru-RU"/>
        </w:rPr>
        <w:t>10</w:t>
      </w:r>
      <w:r w:rsidR="000F6D06" w:rsidRPr="000F6D06">
        <w:rPr>
          <w:rFonts w:ascii="Times New Roman" w:eastAsia="Times New Roman" w:hAnsi="Times New Roman" w:cs="Times New Roman"/>
          <w:sz w:val="24"/>
          <w:szCs w:val="24"/>
          <w:lang w:eastAsia="ru-RU"/>
        </w:rPr>
        <w:t>].</w:t>
      </w:r>
    </w:p>
    <w:p w:rsidR="00237446" w:rsidRPr="00320132" w:rsidRDefault="00237446" w:rsidP="00237446">
      <w:pPr>
        <w:spacing w:after="0" w:line="240" w:lineRule="auto"/>
        <w:ind w:firstLine="680"/>
        <w:jc w:val="both"/>
        <w:rPr>
          <w:rFonts w:ascii="Times New Roman" w:hAnsi="Times New Roman" w:cs="Times New Roman"/>
          <w:sz w:val="24"/>
          <w:szCs w:val="24"/>
        </w:rPr>
      </w:pPr>
      <w:r w:rsidRPr="00237446">
        <w:rPr>
          <w:rFonts w:ascii="Times New Roman" w:hAnsi="Times New Roman" w:cs="Times New Roman"/>
          <w:sz w:val="24"/>
          <w:szCs w:val="24"/>
        </w:rPr>
        <w:t>Растительность заказника коренным образом отличается от растительности геоботанического района. На бывших сельскохозяйственных землях формируются производные мелколиственные леса с участием ольхи серой и осин</w:t>
      </w:r>
      <w:r>
        <w:rPr>
          <w:rFonts w:ascii="Times New Roman" w:hAnsi="Times New Roman" w:cs="Times New Roman"/>
          <w:sz w:val="24"/>
          <w:szCs w:val="24"/>
        </w:rPr>
        <w:t>ы</w:t>
      </w:r>
      <w:r w:rsidRPr="00237446">
        <w:rPr>
          <w:rFonts w:ascii="Times New Roman" w:hAnsi="Times New Roman" w:cs="Times New Roman"/>
          <w:sz w:val="24"/>
          <w:szCs w:val="24"/>
        </w:rPr>
        <w:t xml:space="preserve">, образуя сероольховые и осиновые леса низкого </w:t>
      </w:r>
      <w:r>
        <w:rPr>
          <w:rFonts w:ascii="Times New Roman" w:hAnsi="Times New Roman" w:cs="Times New Roman"/>
          <w:sz w:val="24"/>
          <w:szCs w:val="24"/>
        </w:rPr>
        <w:t>бонитета и небольшого возраста. К</w:t>
      </w:r>
      <w:r w:rsidRPr="00237446">
        <w:rPr>
          <w:rFonts w:ascii="Times New Roman" w:hAnsi="Times New Roman" w:cs="Times New Roman"/>
          <w:sz w:val="24"/>
          <w:szCs w:val="24"/>
        </w:rPr>
        <w:t>роме этого, наблюдается увеличение кустарниковой растительности, вследствие зарастания лугов (</w:t>
      </w:r>
      <w:r w:rsidRPr="00320132">
        <w:rPr>
          <w:rFonts w:ascii="Times New Roman" w:hAnsi="Times New Roman" w:cs="Times New Roman"/>
          <w:sz w:val="24"/>
          <w:szCs w:val="24"/>
        </w:rPr>
        <w:t xml:space="preserve">рисунок </w:t>
      </w:r>
      <w:r w:rsidR="00E25B3D" w:rsidRPr="00320132">
        <w:rPr>
          <w:rFonts w:ascii="Times New Roman" w:hAnsi="Times New Roman" w:cs="Times New Roman"/>
          <w:sz w:val="24"/>
          <w:szCs w:val="24"/>
        </w:rPr>
        <w:t>3.</w:t>
      </w:r>
      <w:r w:rsidRPr="00320132">
        <w:rPr>
          <w:rFonts w:ascii="Times New Roman" w:hAnsi="Times New Roman" w:cs="Times New Roman"/>
          <w:sz w:val="24"/>
          <w:szCs w:val="24"/>
        </w:rPr>
        <w:t>1). Охраняемых видов растений на территории заказника обнаружено не было.</w:t>
      </w:r>
    </w:p>
    <w:p w:rsidR="00C20D11" w:rsidRPr="00237446" w:rsidRDefault="00C20D11" w:rsidP="00C20D11">
      <w:pPr>
        <w:spacing w:after="0" w:line="240" w:lineRule="auto"/>
        <w:ind w:firstLine="680"/>
        <w:jc w:val="both"/>
        <w:rPr>
          <w:rFonts w:ascii="Times New Roman" w:hAnsi="Times New Roman" w:cs="Times New Roman"/>
          <w:sz w:val="24"/>
          <w:szCs w:val="24"/>
        </w:rPr>
      </w:pPr>
      <w:r w:rsidRPr="00237446">
        <w:rPr>
          <w:rFonts w:ascii="Times New Roman" w:hAnsi="Times New Roman" w:cs="Times New Roman"/>
          <w:sz w:val="24"/>
          <w:szCs w:val="24"/>
        </w:rPr>
        <w:t>На территории заказника преобладает лесная растительность 48,07</w:t>
      </w:r>
      <w:r>
        <w:rPr>
          <w:rFonts w:ascii="Times New Roman" w:hAnsi="Times New Roman" w:cs="Times New Roman"/>
          <w:sz w:val="24"/>
          <w:szCs w:val="24"/>
        </w:rPr>
        <w:t> </w:t>
      </w:r>
      <w:r w:rsidRPr="00237446">
        <w:rPr>
          <w:rFonts w:ascii="Times New Roman" w:hAnsi="Times New Roman" w:cs="Times New Roman"/>
          <w:sz w:val="24"/>
          <w:szCs w:val="24"/>
        </w:rPr>
        <w:t>% от всей площади заказника, кустарниковая – 21,8</w:t>
      </w:r>
      <w:r>
        <w:rPr>
          <w:rFonts w:ascii="Times New Roman" w:hAnsi="Times New Roman" w:cs="Times New Roman"/>
          <w:sz w:val="24"/>
          <w:szCs w:val="24"/>
        </w:rPr>
        <w:t> </w:t>
      </w:r>
      <w:r w:rsidRPr="00237446">
        <w:rPr>
          <w:rFonts w:ascii="Times New Roman" w:hAnsi="Times New Roman" w:cs="Times New Roman"/>
          <w:sz w:val="24"/>
          <w:szCs w:val="24"/>
        </w:rPr>
        <w:t>%, луговая – 8,4</w:t>
      </w:r>
      <w:r>
        <w:rPr>
          <w:rFonts w:ascii="Times New Roman" w:hAnsi="Times New Roman" w:cs="Times New Roman"/>
          <w:sz w:val="24"/>
          <w:szCs w:val="24"/>
        </w:rPr>
        <w:t> </w:t>
      </w:r>
      <w:r w:rsidRPr="00237446">
        <w:rPr>
          <w:rFonts w:ascii="Times New Roman" w:hAnsi="Times New Roman" w:cs="Times New Roman"/>
          <w:sz w:val="24"/>
          <w:szCs w:val="24"/>
        </w:rPr>
        <w:t>%, болотная – около 1</w:t>
      </w:r>
      <w:r>
        <w:rPr>
          <w:rFonts w:ascii="Times New Roman" w:hAnsi="Times New Roman" w:cs="Times New Roman"/>
          <w:sz w:val="24"/>
          <w:szCs w:val="24"/>
        </w:rPr>
        <w:t> </w:t>
      </w:r>
      <w:r w:rsidRPr="00237446">
        <w:rPr>
          <w:rFonts w:ascii="Times New Roman" w:hAnsi="Times New Roman" w:cs="Times New Roman"/>
          <w:sz w:val="24"/>
          <w:szCs w:val="24"/>
        </w:rPr>
        <w:t>%.</w:t>
      </w:r>
    </w:p>
    <w:p w:rsidR="00C20D11" w:rsidRPr="00237446" w:rsidRDefault="00C20D11" w:rsidP="00C20D11">
      <w:pPr>
        <w:spacing w:after="0" w:line="240" w:lineRule="auto"/>
        <w:ind w:firstLine="680"/>
        <w:jc w:val="both"/>
        <w:rPr>
          <w:rFonts w:ascii="Times New Roman" w:hAnsi="Times New Roman" w:cs="Times New Roman"/>
          <w:b/>
          <w:bCs/>
          <w:sz w:val="24"/>
          <w:szCs w:val="24"/>
        </w:rPr>
      </w:pPr>
      <w:r w:rsidRPr="00237446">
        <w:rPr>
          <w:rFonts w:ascii="Times New Roman" w:hAnsi="Times New Roman" w:cs="Times New Roman"/>
          <w:b/>
          <w:bCs/>
          <w:sz w:val="24"/>
          <w:szCs w:val="24"/>
        </w:rPr>
        <w:t>Лесная растительность</w:t>
      </w:r>
    </w:p>
    <w:p w:rsidR="00C20D11" w:rsidRPr="00320132" w:rsidRDefault="00C20D11" w:rsidP="00C20D11">
      <w:pPr>
        <w:spacing w:after="0" w:line="240" w:lineRule="auto"/>
        <w:ind w:firstLine="680"/>
        <w:jc w:val="both"/>
        <w:rPr>
          <w:rFonts w:ascii="Times New Roman" w:hAnsi="Times New Roman" w:cs="Times New Roman"/>
          <w:color w:val="000000"/>
          <w:sz w:val="24"/>
          <w:szCs w:val="24"/>
          <w:shd w:val="clear" w:color="auto" w:fill="FFFFFF"/>
        </w:rPr>
      </w:pPr>
      <w:r w:rsidRPr="00237446">
        <w:rPr>
          <w:rFonts w:ascii="Times New Roman" w:hAnsi="Times New Roman" w:cs="Times New Roman"/>
          <w:sz w:val="24"/>
          <w:szCs w:val="24"/>
        </w:rPr>
        <w:t xml:space="preserve">Преобладающей лесной формацией на территории заказника являются сероольховые леса – 42,7% от всей лесопокрытой площади. </w:t>
      </w:r>
      <w:r w:rsidRPr="00237446">
        <w:rPr>
          <w:rFonts w:ascii="Times New Roman" w:hAnsi="Times New Roman" w:cs="Times New Roman"/>
          <w:color w:val="000000"/>
          <w:sz w:val="24"/>
          <w:szCs w:val="24"/>
          <w:shd w:val="clear" w:color="auto" w:fill="FFFFFF"/>
        </w:rPr>
        <w:t>Сероольшаники относятся к производным типам леса, формирующимся преимущественно на месте брошенных пашен, сенокосов и выпасов, а также на эродированных землях и вырубках. Леса из серой ольхи сформировались семенным путём и вегетативным путем (корневыми отпрысками, порослью от пня) и характеризуются одновозрастными древостоями (25</w:t>
      </w:r>
      <w:r>
        <w:rPr>
          <w:rFonts w:ascii="Times New Roman" w:hAnsi="Times New Roman" w:cs="Times New Roman"/>
          <w:color w:val="000000"/>
          <w:sz w:val="24"/>
          <w:szCs w:val="24"/>
          <w:shd w:val="clear" w:color="auto" w:fill="FFFFFF"/>
        </w:rPr>
        <w:t>–</w:t>
      </w:r>
      <w:r w:rsidRPr="00237446">
        <w:rPr>
          <w:rFonts w:ascii="Times New Roman" w:hAnsi="Times New Roman" w:cs="Times New Roman"/>
          <w:color w:val="000000"/>
          <w:sz w:val="24"/>
          <w:szCs w:val="24"/>
          <w:shd w:val="clear" w:color="auto" w:fill="FFFFFF"/>
        </w:rPr>
        <w:t>40 лет). Класс их бонитета II</w:t>
      </w:r>
      <w:r>
        <w:rPr>
          <w:rFonts w:ascii="Times New Roman" w:hAnsi="Times New Roman" w:cs="Times New Roman"/>
          <w:color w:val="000000"/>
          <w:sz w:val="24"/>
          <w:szCs w:val="24"/>
          <w:shd w:val="clear" w:color="auto" w:fill="FFFFFF"/>
        </w:rPr>
        <w:t>–</w:t>
      </w:r>
      <w:r w:rsidRPr="00237446">
        <w:rPr>
          <w:rFonts w:ascii="Times New Roman" w:hAnsi="Times New Roman" w:cs="Times New Roman"/>
          <w:color w:val="000000"/>
          <w:sz w:val="24"/>
          <w:szCs w:val="24"/>
          <w:shd w:val="clear" w:color="auto" w:fill="FFFFFF"/>
        </w:rPr>
        <w:t xml:space="preserve">III. Главные типы леса — кисличный, снытевый, крапивный; почвы от дерново-слабоподзолистых до торфянисто-перегнойных. </w:t>
      </w:r>
      <w:r w:rsidRPr="00320132">
        <w:rPr>
          <w:rFonts w:ascii="Times New Roman" w:hAnsi="Times New Roman" w:cs="Times New Roman"/>
          <w:color w:val="000000"/>
          <w:sz w:val="24"/>
          <w:szCs w:val="24"/>
          <w:shd w:val="clear" w:color="auto" w:fill="FFFFFF"/>
        </w:rPr>
        <w:t>Изученные фитоценозы относятся к мезофитным сероольховым лесам. В древостое сехоольховых лесов примешиваются ель европейская, берёза бородавчатая, черёмуха, ива козья и осина (рисунок 3.2).</w:t>
      </w:r>
    </w:p>
    <w:p w:rsidR="00237446" w:rsidRPr="00320132" w:rsidRDefault="00237446" w:rsidP="00237446">
      <w:pPr>
        <w:spacing w:after="0" w:line="240" w:lineRule="auto"/>
        <w:ind w:firstLine="680"/>
        <w:jc w:val="both"/>
        <w:rPr>
          <w:rFonts w:ascii="Times New Roman" w:hAnsi="Times New Roman" w:cs="Times New Roman"/>
          <w:sz w:val="24"/>
          <w:szCs w:val="24"/>
        </w:rPr>
      </w:pPr>
    </w:p>
    <w:p w:rsidR="00237446" w:rsidRPr="00320132" w:rsidRDefault="00237446" w:rsidP="00237446">
      <w:pPr>
        <w:spacing w:after="0" w:line="240" w:lineRule="auto"/>
        <w:jc w:val="center"/>
        <w:rPr>
          <w:rFonts w:ascii="Times New Roman" w:hAnsi="Times New Roman" w:cs="Times New Roman"/>
          <w:sz w:val="24"/>
          <w:szCs w:val="24"/>
        </w:rPr>
      </w:pPr>
      <w:r w:rsidRPr="00320132">
        <w:rPr>
          <w:rFonts w:ascii="Times New Roman" w:hAnsi="Times New Roman" w:cs="Times New Roman"/>
          <w:noProof/>
          <w:sz w:val="24"/>
          <w:szCs w:val="24"/>
          <w:lang w:eastAsia="ru-RU"/>
        </w:rPr>
        <w:drawing>
          <wp:inline distT="0" distB="0" distL="0" distR="0" wp14:anchorId="2BD3D26B" wp14:editId="783C1ED8">
            <wp:extent cx="3375572" cy="2501661"/>
            <wp:effectExtent l="19050" t="19050" r="15875" b="133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96692" cy="2517313"/>
                    </a:xfrm>
                    <a:prstGeom prst="rect">
                      <a:avLst/>
                    </a:prstGeom>
                    <a:ln w="3175">
                      <a:solidFill>
                        <a:schemeClr val="tx1"/>
                      </a:solidFill>
                    </a:ln>
                  </pic:spPr>
                </pic:pic>
              </a:graphicData>
            </a:graphic>
          </wp:inline>
        </w:drawing>
      </w:r>
    </w:p>
    <w:p w:rsidR="00237446" w:rsidRPr="00237446" w:rsidRDefault="00237446" w:rsidP="00237446">
      <w:pPr>
        <w:spacing w:after="0" w:line="240" w:lineRule="auto"/>
        <w:ind w:firstLine="680"/>
        <w:jc w:val="center"/>
        <w:rPr>
          <w:rFonts w:ascii="Times New Roman" w:hAnsi="Times New Roman" w:cs="Times New Roman"/>
          <w:sz w:val="24"/>
          <w:szCs w:val="24"/>
        </w:rPr>
      </w:pPr>
      <w:r w:rsidRPr="00320132">
        <w:rPr>
          <w:rFonts w:ascii="Times New Roman" w:hAnsi="Times New Roman" w:cs="Times New Roman"/>
          <w:sz w:val="24"/>
          <w:szCs w:val="24"/>
        </w:rPr>
        <w:t xml:space="preserve">Рисунок </w:t>
      </w:r>
      <w:r w:rsidR="00E25B3D" w:rsidRPr="00320132">
        <w:rPr>
          <w:rFonts w:ascii="Times New Roman" w:hAnsi="Times New Roman" w:cs="Times New Roman"/>
          <w:sz w:val="24"/>
          <w:szCs w:val="24"/>
        </w:rPr>
        <w:t>3.</w:t>
      </w:r>
      <w:r w:rsidRPr="00320132">
        <w:rPr>
          <w:rFonts w:ascii="Times New Roman" w:hAnsi="Times New Roman" w:cs="Times New Roman"/>
          <w:sz w:val="24"/>
          <w:szCs w:val="24"/>
        </w:rPr>
        <w:t>1 – Зарастание брошенной пашни серой ольхой, окрестности д. Яново</w:t>
      </w:r>
    </w:p>
    <w:p w:rsidR="00237446" w:rsidRPr="00237446" w:rsidRDefault="00237446" w:rsidP="00237446">
      <w:pPr>
        <w:spacing w:after="0" w:line="240" w:lineRule="auto"/>
        <w:ind w:firstLine="680"/>
        <w:jc w:val="both"/>
        <w:rPr>
          <w:rFonts w:ascii="Times New Roman" w:hAnsi="Times New Roman" w:cs="Times New Roman"/>
          <w:sz w:val="24"/>
          <w:szCs w:val="24"/>
        </w:rPr>
      </w:pPr>
    </w:p>
    <w:p w:rsidR="00237446" w:rsidRPr="00320132" w:rsidRDefault="00237446" w:rsidP="00CE1B20">
      <w:pPr>
        <w:spacing w:after="0" w:line="240" w:lineRule="auto"/>
        <w:jc w:val="center"/>
        <w:rPr>
          <w:rFonts w:ascii="Times New Roman" w:hAnsi="Times New Roman" w:cs="Times New Roman"/>
          <w:color w:val="000000"/>
          <w:sz w:val="24"/>
          <w:szCs w:val="24"/>
          <w:shd w:val="clear" w:color="auto" w:fill="FFFFFF"/>
        </w:rPr>
      </w:pPr>
      <w:r w:rsidRPr="00320132">
        <w:rPr>
          <w:rFonts w:ascii="Times New Roman" w:hAnsi="Times New Roman" w:cs="Times New Roman"/>
          <w:noProof/>
          <w:color w:val="000000"/>
          <w:sz w:val="24"/>
          <w:szCs w:val="24"/>
          <w:shd w:val="clear" w:color="auto" w:fill="FFFFFF"/>
          <w:lang w:eastAsia="ru-RU"/>
        </w:rPr>
        <w:drawing>
          <wp:inline distT="0" distB="0" distL="0" distR="0" wp14:anchorId="35784BB7" wp14:editId="62FD8013">
            <wp:extent cx="3412517" cy="2527540"/>
            <wp:effectExtent l="19050" t="19050" r="16510" b="2540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452656" cy="2557270"/>
                    </a:xfrm>
                    <a:prstGeom prst="rect">
                      <a:avLst/>
                    </a:prstGeom>
                    <a:ln w="3175">
                      <a:solidFill>
                        <a:schemeClr val="tx1"/>
                      </a:solidFill>
                    </a:ln>
                  </pic:spPr>
                </pic:pic>
              </a:graphicData>
            </a:graphic>
          </wp:inline>
        </w:drawing>
      </w:r>
    </w:p>
    <w:p w:rsidR="00237446" w:rsidRPr="00237446" w:rsidRDefault="00237446" w:rsidP="00237446">
      <w:pPr>
        <w:spacing w:after="0" w:line="240" w:lineRule="auto"/>
        <w:ind w:firstLine="680"/>
        <w:jc w:val="center"/>
        <w:rPr>
          <w:rFonts w:ascii="Times New Roman" w:hAnsi="Times New Roman" w:cs="Times New Roman"/>
          <w:color w:val="000000"/>
          <w:sz w:val="24"/>
          <w:szCs w:val="24"/>
          <w:shd w:val="clear" w:color="auto" w:fill="FFFFFF"/>
        </w:rPr>
      </w:pPr>
      <w:r w:rsidRPr="00320132">
        <w:rPr>
          <w:rFonts w:ascii="Times New Roman" w:hAnsi="Times New Roman" w:cs="Times New Roman"/>
          <w:color w:val="000000"/>
          <w:sz w:val="24"/>
          <w:szCs w:val="24"/>
          <w:shd w:val="clear" w:color="auto" w:fill="FFFFFF"/>
        </w:rPr>
        <w:t xml:space="preserve">Рисунок </w:t>
      </w:r>
      <w:r w:rsidR="00EF1536" w:rsidRPr="00320132">
        <w:rPr>
          <w:rFonts w:ascii="Times New Roman" w:hAnsi="Times New Roman" w:cs="Times New Roman"/>
          <w:color w:val="000000"/>
          <w:sz w:val="24"/>
          <w:szCs w:val="24"/>
          <w:shd w:val="clear" w:color="auto" w:fill="FFFFFF"/>
        </w:rPr>
        <w:t>3.</w:t>
      </w:r>
      <w:r w:rsidRPr="00320132">
        <w:rPr>
          <w:rFonts w:ascii="Times New Roman" w:hAnsi="Times New Roman" w:cs="Times New Roman"/>
          <w:color w:val="000000"/>
          <w:sz w:val="24"/>
          <w:szCs w:val="24"/>
          <w:shd w:val="clear" w:color="auto" w:fill="FFFFFF"/>
        </w:rPr>
        <w:t>2</w:t>
      </w:r>
      <w:r w:rsidR="00CE1B20" w:rsidRPr="00320132">
        <w:rPr>
          <w:rFonts w:ascii="Times New Roman" w:hAnsi="Times New Roman" w:cs="Times New Roman"/>
          <w:color w:val="000000"/>
          <w:sz w:val="24"/>
          <w:szCs w:val="24"/>
          <w:shd w:val="clear" w:color="auto" w:fill="FFFFFF"/>
        </w:rPr>
        <w:t xml:space="preserve"> –</w:t>
      </w:r>
      <w:r w:rsidRPr="00320132">
        <w:rPr>
          <w:rFonts w:ascii="Times New Roman" w:hAnsi="Times New Roman" w:cs="Times New Roman"/>
          <w:color w:val="000000"/>
          <w:sz w:val="24"/>
          <w:szCs w:val="24"/>
          <w:shd w:val="clear" w:color="auto" w:fill="FFFFFF"/>
        </w:rPr>
        <w:t xml:space="preserve"> Сероольшаник крапиво-снытевый. Хол</w:t>
      </w:r>
      <w:r w:rsidR="00CE1B20" w:rsidRPr="00320132">
        <w:rPr>
          <w:rFonts w:ascii="Times New Roman" w:hAnsi="Times New Roman" w:cs="Times New Roman"/>
          <w:color w:val="000000"/>
          <w:sz w:val="24"/>
          <w:szCs w:val="24"/>
          <w:shd w:val="clear" w:color="auto" w:fill="FFFFFF"/>
        </w:rPr>
        <w:t>омерское л-во, кв. 155, выд. 67</w:t>
      </w:r>
    </w:p>
    <w:p w:rsidR="00237446" w:rsidRPr="00237446" w:rsidRDefault="00237446" w:rsidP="00237446">
      <w:pPr>
        <w:spacing w:after="0" w:line="240" w:lineRule="auto"/>
        <w:ind w:firstLine="680"/>
        <w:jc w:val="center"/>
        <w:rPr>
          <w:rFonts w:ascii="Times New Roman" w:hAnsi="Times New Roman" w:cs="Times New Roman"/>
          <w:color w:val="000000"/>
          <w:sz w:val="24"/>
          <w:szCs w:val="24"/>
          <w:shd w:val="clear" w:color="auto" w:fill="FFFFFF"/>
        </w:rPr>
      </w:pPr>
    </w:p>
    <w:p w:rsidR="00237446" w:rsidRPr="00237446" w:rsidRDefault="00237446" w:rsidP="00237446">
      <w:pPr>
        <w:spacing w:after="0" w:line="240" w:lineRule="auto"/>
        <w:ind w:firstLine="680"/>
        <w:jc w:val="both"/>
        <w:rPr>
          <w:rFonts w:ascii="Times New Roman" w:hAnsi="Times New Roman" w:cs="Times New Roman"/>
          <w:color w:val="000000"/>
          <w:sz w:val="24"/>
          <w:szCs w:val="24"/>
          <w:shd w:val="clear" w:color="auto" w:fill="FFFFFF"/>
        </w:rPr>
      </w:pPr>
      <w:r w:rsidRPr="00237446">
        <w:rPr>
          <w:rFonts w:ascii="Times New Roman" w:hAnsi="Times New Roman" w:cs="Times New Roman"/>
          <w:color w:val="000000"/>
          <w:sz w:val="24"/>
          <w:szCs w:val="24"/>
          <w:shd w:val="clear" w:color="auto" w:fill="FFFFFF"/>
        </w:rPr>
        <w:t>Редко в первом подъярусе древостоя присутствует ель, чаще всего сохранившаяся после рубок ельников. В подлеске высока встречаемость лещины, черемухи и жимолости. Изредка встречается подрост ели, которая появляется обычно на поздних стадиях демутационного восстановления леса к 40</w:t>
      </w:r>
      <w:r w:rsidR="00CE1B20">
        <w:rPr>
          <w:rFonts w:ascii="Times New Roman" w:hAnsi="Times New Roman" w:cs="Times New Roman"/>
          <w:color w:val="000000"/>
          <w:sz w:val="24"/>
          <w:szCs w:val="24"/>
          <w:shd w:val="clear" w:color="auto" w:fill="FFFFFF"/>
        </w:rPr>
        <w:t>–</w:t>
      </w:r>
      <w:r w:rsidRPr="00237446">
        <w:rPr>
          <w:rFonts w:ascii="Times New Roman" w:hAnsi="Times New Roman" w:cs="Times New Roman"/>
          <w:color w:val="000000"/>
          <w:sz w:val="24"/>
          <w:szCs w:val="24"/>
          <w:shd w:val="clear" w:color="auto" w:fill="FFFFFF"/>
        </w:rPr>
        <w:t xml:space="preserve">50 годам. Отсутствие ели в молодых насаждениях объясняется особенностями роста серой ольхи, стремительно образующей сомкнутые сильно загущенные и поэтому чрезвычайно тенистые древостои. Характерные доминанты травяного яруса сероольшаников кисличных и снытевых: крапива двудомная </w:t>
      </w:r>
      <w:r w:rsidRPr="00237446">
        <w:rPr>
          <w:rFonts w:ascii="Times New Roman" w:hAnsi="Times New Roman" w:cs="Times New Roman"/>
          <w:i/>
          <w:iCs/>
          <w:color w:val="000000"/>
          <w:sz w:val="24"/>
          <w:szCs w:val="24"/>
          <w:shd w:val="clear" w:color="auto" w:fill="FFFFFF"/>
        </w:rPr>
        <w:t>Urtica dioica</w:t>
      </w:r>
      <w:r w:rsidRPr="00237446">
        <w:rPr>
          <w:rFonts w:ascii="Times New Roman" w:hAnsi="Times New Roman" w:cs="Times New Roman"/>
          <w:color w:val="000000"/>
          <w:sz w:val="24"/>
          <w:szCs w:val="24"/>
          <w:shd w:val="clear" w:color="auto" w:fill="FFFFFF"/>
        </w:rPr>
        <w:t xml:space="preserve">, звездчатка дубрава </w:t>
      </w:r>
      <w:r w:rsidRPr="00237446">
        <w:rPr>
          <w:rFonts w:ascii="Times New Roman" w:hAnsi="Times New Roman" w:cs="Times New Roman"/>
          <w:i/>
          <w:iCs/>
          <w:color w:val="000000"/>
          <w:sz w:val="24"/>
          <w:szCs w:val="24"/>
          <w:shd w:val="clear" w:color="auto" w:fill="FFFFFF"/>
        </w:rPr>
        <w:t>Stellaria nemorum</w:t>
      </w:r>
      <w:r w:rsidRPr="00237446">
        <w:rPr>
          <w:rFonts w:ascii="Times New Roman" w:hAnsi="Times New Roman" w:cs="Times New Roman"/>
          <w:color w:val="000000"/>
          <w:sz w:val="24"/>
          <w:szCs w:val="24"/>
          <w:shd w:val="clear" w:color="auto" w:fill="FFFFFF"/>
        </w:rPr>
        <w:t xml:space="preserve">, яснотка зеленчуковая </w:t>
      </w:r>
      <w:r w:rsidRPr="00237446">
        <w:rPr>
          <w:rFonts w:ascii="Times New Roman" w:hAnsi="Times New Roman" w:cs="Times New Roman"/>
          <w:i/>
          <w:iCs/>
          <w:color w:val="000000"/>
          <w:sz w:val="24"/>
          <w:szCs w:val="24"/>
          <w:shd w:val="clear" w:color="auto" w:fill="FFFFFF"/>
        </w:rPr>
        <w:t>Galeobdolon luteum</w:t>
      </w:r>
      <w:r w:rsidRPr="00237446">
        <w:rPr>
          <w:rFonts w:ascii="Times New Roman" w:hAnsi="Times New Roman" w:cs="Times New Roman"/>
          <w:color w:val="000000"/>
          <w:sz w:val="24"/>
          <w:szCs w:val="24"/>
          <w:shd w:val="clear" w:color="auto" w:fill="FFFFFF"/>
        </w:rPr>
        <w:t xml:space="preserve">, гравилат </w:t>
      </w:r>
      <w:r w:rsidRPr="00237446">
        <w:rPr>
          <w:rFonts w:ascii="Times New Roman" w:hAnsi="Times New Roman" w:cs="Times New Roman"/>
          <w:i/>
          <w:iCs/>
          <w:color w:val="000000"/>
          <w:sz w:val="24"/>
          <w:szCs w:val="24"/>
          <w:shd w:val="clear" w:color="auto" w:fill="FFFFFF"/>
          <w:lang w:val="en-US"/>
        </w:rPr>
        <w:t>Geum</w:t>
      </w:r>
      <w:r w:rsidRPr="00237446">
        <w:rPr>
          <w:rFonts w:ascii="Times New Roman" w:hAnsi="Times New Roman" w:cs="Times New Roman"/>
          <w:i/>
          <w:iCs/>
          <w:color w:val="000000"/>
          <w:sz w:val="24"/>
          <w:szCs w:val="24"/>
          <w:shd w:val="clear" w:color="auto" w:fill="FFFFFF"/>
        </w:rPr>
        <w:t xml:space="preserve"> </w:t>
      </w:r>
      <w:r w:rsidRPr="00237446">
        <w:rPr>
          <w:rFonts w:ascii="Times New Roman" w:hAnsi="Times New Roman" w:cs="Times New Roman"/>
          <w:i/>
          <w:iCs/>
          <w:color w:val="000000"/>
          <w:sz w:val="24"/>
          <w:szCs w:val="24"/>
          <w:shd w:val="clear" w:color="auto" w:fill="FFFFFF"/>
          <w:lang w:val="en-US"/>
        </w:rPr>
        <w:t>rivale</w:t>
      </w:r>
      <w:r w:rsidRPr="00237446">
        <w:rPr>
          <w:rFonts w:ascii="Times New Roman" w:hAnsi="Times New Roman" w:cs="Times New Roman"/>
          <w:color w:val="000000"/>
          <w:sz w:val="24"/>
          <w:szCs w:val="24"/>
          <w:shd w:val="clear" w:color="auto" w:fill="FFFFFF"/>
        </w:rPr>
        <w:t xml:space="preserve">, недотрога обыкновенная </w:t>
      </w:r>
      <w:r w:rsidRPr="00237446">
        <w:rPr>
          <w:rFonts w:ascii="Times New Roman" w:hAnsi="Times New Roman" w:cs="Times New Roman"/>
          <w:i/>
          <w:iCs/>
          <w:color w:val="000000"/>
          <w:sz w:val="24"/>
          <w:szCs w:val="24"/>
          <w:shd w:val="clear" w:color="auto" w:fill="FFFFFF"/>
          <w:lang w:val="en-US"/>
        </w:rPr>
        <w:t>Impatiens</w:t>
      </w:r>
      <w:r w:rsidRPr="00237446">
        <w:rPr>
          <w:rFonts w:ascii="Times New Roman" w:hAnsi="Times New Roman" w:cs="Times New Roman"/>
          <w:i/>
          <w:iCs/>
          <w:color w:val="000000"/>
          <w:sz w:val="24"/>
          <w:szCs w:val="24"/>
          <w:shd w:val="clear" w:color="auto" w:fill="FFFFFF"/>
        </w:rPr>
        <w:t xml:space="preserve"> </w:t>
      </w:r>
      <w:r w:rsidRPr="00237446">
        <w:rPr>
          <w:rFonts w:ascii="Times New Roman" w:hAnsi="Times New Roman" w:cs="Times New Roman"/>
          <w:i/>
          <w:iCs/>
          <w:color w:val="000000"/>
          <w:sz w:val="24"/>
          <w:szCs w:val="24"/>
          <w:shd w:val="clear" w:color="auto" w:fill="FFFFFF"/>
          <w:lang w:val="en-US"/>
        </w:rPr>
        <w:t>noli</w:t>
      </w:r>
      <w:r w:rsidRPr="00237446">
        <w:rPr>
          <w:rFonts w:ascii="Times New Roman" w:hAnsi="Times New Roman" w:cs="Times New Roman"/>
          <w:i/>
          <w:iCs/>
          <w:color w:val="000000"/>
          <w:sz w:val="24"/>
          <w:szCs w:val="24"/>
          <w:shd w:val="clear" w:color="auto" w:fill="FFFFFF"/>
        </w:rPr>
        <w:t>-</w:t>
      </w:r>
      <w:r w:rsidRPr="00237446">
        <w:rPr>
          <w:rFonts w:ascii="Times New Roman" w:hAnsi="Times New Roman" w:cs="Times New Roman"/>
          <w:i/>
          <w:iCs/>
          <w:color w:val="000000"/>
          <w:sz w:val="24"/>
          <w:szCs w:val="24"/>
          <w:shd w:val="clear" w:color="auto" w:fill="FFFFFF"/>
          <w:lang w:val="en-US"/>
        </w:rPr>
        <w:t>tangere</w:t>
      </w:r>
      <w:r w:rsidRPr="00237446">
        <w:rPr>
          <w:rFonts w:ascii="Times New Roman" w:hAnsi="Times New Roman" w:cs="Times New Roman"/>
          <w:color w:val="000000"/>
          <w:sz w:val="24"/>
          <w:szCs w:val="24"/>
          <w:shd w:val="clear" w:color="auto" w:fill="FFFFFF"/>
        </w:rPr>
        <w:t xml:space="preserve">, кислица обыкновенная </w:t>
      </w:r>
      <w:r w:rsidRPr="00237446">
        <w:rPr>
          <w:rFonts w:ascii="Times New Roman" w:hAnsi="Times New Roman" w:cs="Times New Roman"/>
          <w:i/>
          <w:iCs/>
          <w:color w:val="000000"/>
          <w:sz w:val="24"/>
          <w:szCs w:val="24"/>
          <w:shd w:val="clear" w:color="auto" w:fill="FFFFFF"/>
          <w:lang w:val="en-US"/>
        </w:rPr>
        <w:t>Oxalis</w:t>
      </w:r>
      <w:r w:rsidRPr="00237446">
        <w:rPr>
          <w:rFonts w:ascii="Times New Roman" w:hAnsi="Times New Roman" w:cs="Times New Roman"/>
          <w:i/>
          <w:iCs/>
          <w:color w:val="000000"/>
          <w:sz w:val="24"/>
          <w:szCs w:val="24"/>
          <w:shd w:val="clear" w:color="auto" w:fill="FFFFFF"/>
        </w:rPr>
        <w:t xml:space="preserve"> </w:t>
      </w:r>
      <w:r w:rsidRPr="00237446">
        <w:rPr>
          <w:rFonts w:ascii="Times New Roman" w:hAnsi="Times New Roman" w:cs="Times New Roman"/>
          <w:i/>
          <w:iCs/>
          <w:color w:val="000000"/>
          <w:sz w:val="24"/>
          <w:szCs w:val="24"/>
          <w:shd w:val="clear" w:color="auto" w:fill="FFFFFF"/>
          <w:lang w:val="en-US"/>
        </w:rPr>
        <w:t>acetosella</w:t>
      </w:r>
      <w:r w:rsidRPr="00237446">
        <w:rPr>
          <w:rFonts w:ascii="Times New Roman" w:hAnsi="Times New Roman" w:cs="Times New Roman"/>
          <w:color w:val="000000"/>
          <w:sz w:val="24"/>
          <w:szCs w:val="24"/>
          <w:shd w:val="clear" w:color="auto" w:fill="FFFFFF"/>
        </w:rPr>
        <w:t xml:space="preserve">, сныть обыкновенная </w:t>
      </w:r>
      <w:r w:rsidRPr="00237446">
        <w:rPr>
          <w:rFonts w:ascii="Times New Roman" w:hAnsi="Times New Roman" w:cs="Times New Roman"/>
          <w:i/>
          <w:iCs/>
          <w:color w:val="000000"/>
          <w:sz w:val="24"/>
          <w:szCs w:val="24"/>
          <w:shd w:val="clear" w:color="auto" w:fill="FFFFFF"/>
          <w:lang w:val="en-US"/>
        </w:rPr>
        <w:t>Aegopodium</w:t>
      </w:r>
      <w:r w:rsidRPr="00237446">
        <w:rPr>
          <w:rFonts w:ascii="Times New Roman" w:hAnsi="Times New Roman" w:cs="Times New Roman"/>
          <w:i/>
          <w:iCs/>
          <w:color w:val="000000"/>
          <w:sz w:val="24"/>
          <w:szCs w:val="24"/>
          <w:shd w:val="clear" w:color="auto" w:fill="FFFFFF"/>
        </w:rPr>
        <w:t xml:space="preserve"> </w:t>
      </w:r>
      <w:r w:rsidRPr="00237446">
        <w:rPr>
          <w:rFonts w:ascii="Times New Roman" w:hAnsi="Times New Roman" w:cs="Times New Roman"/>
          <w:i/>
          <w:iCs/>
          <w:color w:val="000000"/>
          <w:sz w:val="24"/>
          <w:szCs w:val="24"/>
          <w:shd w:val="clear" w:color="auto" w:fill="FFFFFF"/>
          <w:lang w:val="en-US"/>
        </w:rPr>
        <w:t>podagraria</w:t>
      </w:r>
      <w:r w:rsidRPr="00237446">
        <w:rPr>
          <w:rFonts w:ascii="Times New Roman" w:hAnsi="Times New Roman" w:cs="Times New Roman"/>
          <w:color w:val="000000"/>
          <w:sz w:val="24"/>
          <w:szCs w:val="24"/>
          <w:shd w:val="clear" w:color="auto" w:fill="FFFFFF"/>
        </w:rPr>
        <w:t xml:space="preserve">, живучка ползучая </w:t>
      </w:r>
      <w:r w:rsidRPr="00237446">
        <w:rPr>
          <w:rFonts w:ascii="Times New Roman" w:hAnsi="Times New Roman" w:cs="Times New Roman"/>
          <w:i/>
          <w:iCs/>
          <w:color w:val="000000"/>
          <w:sz w:val="24"/>
          <w:szCs w:val="24"/>
          <w:shd w:val="clear" w:color="auto" w:fill="FFFFFF"/>
          <w:lang w:val="en-US"/>
        </w:rPr>
        <w:t>Ajuga</w:t>
      </w:r>
      <w:r w:rsidRPr="00237446">
        <w:rPr>
          <w:rFonts w:ascii="Times New Roman" w:hAnsi="Times New Roman" w:cs="Times New Roman"/>
          <w:i/>
          <w:iCs/>
          <w:color w:val="000000"/>
          <w:sz w:val="24"/>
          <w:szCs w:val="24"/>
          <w:shd w:val="clear" w:color="auto" w:fill="FFFFFF"/>
        </w:rPr>
        <w:t xml:space="preserve"> </w:t>
      </w:r>
      <w:r w:rsidRPr="00237446">
        <w:rPr>
          <w:rFonts w:ascii="Times New Roman" w:hAnsi="Times New Roman" w:cs="Times New Roman"/>
          <w:i/>
          <w:iCs/>
          <w:color w:val="000000"/>
          <w:sz w:val="24"/>
          <w:szCs w:val="24"/>
          <w:shd w:val="clear" w:color="auto" w:fill="FFFFFF"/>
          <w:lang w:val="en-US"/>
        </w:rPr>
        <w:t>reptans</w:t>
      </w:r>
      <w:r w:rsidRPr="00237446">
        <w:rPr>
          <w:rFonts w:ascii="Times New Roman" w:hAnsi="Times New Roman" w:cs="Times New Roman"/>
          <w:color w:val="000000"/>
          <w:sz w:val="24"/>
          <w:szCs w:val="24"/>
          <w:shd w:val="clear" w:color="auto" w:fill="FFFFFF"/>
        </w:rPr>
        <w:t xml:space="preserve">, таволга вязолистная </w:t>
      </w:r>
      <w:r w:rsidRPr="00237446">
        <w:rPr>
          <w:rFonts w:ascii="Times New Roman" w:hAnsi="Times New Roman" w:cs="Times New Roman"/>
          <w:i/>
          <w:iCs/>
          <w:color w:val="000000"/>
          <w:sz w:val="24"/>
          <w:szCs w:val="24"/>
          <w:shd w:val="clear" w:color="auto" w:fill="FFFFFF"/>
          <w:lang w:val="en-US"/>
        </w:rPr>
        <w:t>Filipendula</w:t>
      </w:r>
      <w:r w:rsidRPr="00237446">
        <w:rPr>
          <w:rFonts w:ascii="Times New Roman" w:hAnsi="Times New Roman" w:cs="Times New Roman"/>
          <w:i/>
          <w:iCs/>
          <w:color w:val="000000"/>
          <w:sz w:val="24"/>
          <w:szCs w:val="24"/>
          <w:shd w:val="clear" w:color="auto" w:fill="FFFFFF"/>
        </w:rPr>
        <w:t xml:space="preserve"> </w:t>
      </w:r>
      <w:r w:rsidRPr="00237446">
        <w:rPr>
          <w:rFonts w:ascii="Times New Roman" w:hAnsi="Times New Roman" w:cs="Times New Roman"/>
          <w:i/>
          <w:iCs/>
          <w:color w:val="000000"/>
          <w:sz w:val="24"/>
          <w:szCs w:val="24"/>
          <w:shd w:val="clear" w:color="auto" w:fill="FFFFFF"/>
          <w:lang w:val="en-US"/>
        </w:rPr>
        <w:t>ulmaria</w:t>
      </w:r>
      <w:r w:rsidRPr="00237446">
        <w:rPr>
          <w:rFonts w:ascii="Times New Roman" w:hAnsi="Times New Roman" w:cs="Times New Roman"/>
          <w:color w:val="000000"/>
          <w:sz w:val="24"/>
          <w:szCs w:val="24"/>
          <w:shd w:val="clear" w:color="auto" w:fill="FFFFFF"/>
        </w:rPr>
        <w:t xml:space="preserve">, вербейник обыкновенный </w:t>
      </w:r>
      <w:r w:rsidRPr="00237446">
        <w:rPr>
          <w:rFonts w:ascii="Times New Roman" w:hAnsi="Times New Roman" w:cs="Times New Roman"/>
          <w:i/>
          <w:iCs/>
          <w:color w:val="000000"/>
          <w:sz w:val="24"/>
          <w:szCs w:val="24"/>
          <w:shd w:val="clear" w:color="auto" w:fill="FFFFFF"/>
          <w:lang w:val="en-US"/>
        </w:rPr>
        <w:t>Lysimachia</w:t>
      </w:r>
      <w:r w:rsidRPr="00237446">
        <w:rPr>
          <w:rFonts w:ascii="Times New Roman" w:hAnsi="Times New Roman" w:cs="Times New Roman"/>
          <w:i/>
          <w:iCs/>
          <w:color w:val="000000"/>
          <w:sz w:val="24"/>
          <w:szCs w:val="24"/>
          <w:shd w:val="clear" w:color="auto" w:fill="FFFFFF"/>
        </w:rPr>
        <w:t xml:space="preserve"> </w:t>
      </w:r>
      <w:r w:rsidRPr="00237446">
        <w:rPr>
          <w:rFonts w:ascii="Times New Roman" w:hAnsi="Times New Roman" w:cs="Times New Roman"/>
          <w:i/>
          <w:iCs/>
          <w:color w:val="000000"/>
          <w:sz w:val="24"/>
          <w:szCs w:val="24"/>
          <w:shd w:val="clear" w:color="auto" w:fill="FFFFFF"/>
          <w:lang w:val="en-US"/>
        </w:rPr>
        <w:t>vulgaris</w:t>
      </w:r>
      <w:r w:rsidRPr="00237446">
        <w:rPr>
          <w:rFonts w:ascii="Times New Roman" w:hAnsi="Times New Roman" w:cs="Times New Roman"/>
          <w:color w:val="000000"/>
          <w:sz w:val="24"/>
          <w:szCs w:val="24"/>
          <w:shd w:val="clear" w:color="auto" w:fill="FFFFFF"/>
        </w:rPr>
        <w:t>.</w:t>
      </w:r>
    </w:p>
    <w:p w:rsidR="00237446" w:rsidRPr="00320132" w:rsidRDefault="00237446" w:rsidP="00237446">
      <w:pPr>
        <w:spacing w:after="0" w:line="240" w:lineRule="auto"/>
        <w:ind w:firstLine="680"/>
        <w:jc w:val="both"/>
        <w:rPr>
          <w:rFonts w:ascii="Times New Roman" w:hAnsi="Times New Roman" w:cs="Times New Roman"/>
          <w:color w:val="000000"/>
          <w:sz w:val="24"/>
          <w:szCs w:val="24"/>
          <w:shd w:val="clear" w:color="auto" w:fill="FFFFFF"/>
        </w:rPr>
      </w:pPr>
      <w:r w:rsidRPr="00237446">
        <w:rPr>
          <w:rFonts w:ascii="Times New Roman" w:hAnsi="Times New Roman" w:cs="Times New Roman"/>
          <w:color w:val="000000"/>
          <w:sz w:val="24"/>
          <w:szCs w:val="24"/>
          <w:shd w:val="clear" w:color="auto" w:fill="FFFFFF"/>
        </w:rPr>
        <w:t xml:space="preserve">Осинники занимают около 30 % лесопокрытой площади заказника, расположены в южной и юго-западной части. Осиновые леса растут на месте хвойных, широколиственно-хвойных лесов или занимают бросовые сельскохозяйственные территории. В производных осинниках под пологом хорошо восстанавливается ель, которая обычно образует обильное </w:t>
      </w:r>
      <w:r w:rsidRPr="00320132">
        <w:rPr>
          <w:rFonts w:ascii="Times New Roman" w:hAnsi="Times New Roman" w:cs="Times New Roman"/>
          <w:color w:val="000000"/>
          <w:sz w:val="24"/>
          <w:szCs w:val="24"/>
          <w:shd w:val="clear" w:color="auto" w:fill="FFFFFF"/>
        </w:rPr>
        <w:t xml:space="preserve">возобновление. Затем со временем формирует второй ярус, а после распада древостоя осины ель восстанавливает свое господство и образуются еловые леса кисличного или снытевого типа (рисунок </w:t>
      </w:r>
      <w:r w:rsidR="00EF1536" w:rsidRPr="00320132">
        <w:rPr>
          <w:rFonts w:ascii="Times New Roman" w:hAnsi="Times New Roman" w:cs="Times New Roman"/>
          <w:color w:val="000000"/>
          <w:sz w:val="24"/>
          <w:szCs w:val="24"/>
          <w:shd w:val="clear" w:color="auto" w:fill="FFFFFF"/>
        </w:rPr>
        <w:t>3.</w:t>
      </w:r>
      <w:r w:rsidRPr="00320132">
        <w:rPr>
          <w:rFonts w:ascii="Times New Roman" w:hAnsi="Times New Roman" w:cs="Times New Roman"/>
          <w:color w:val="000000"/>
          <w:sz w:val="24"/>
          <w:szCs w:val="24"/>
          <w:shd w:val="clear" w:color="auto" w:fill="FFFFFF"/>
        </w:rPr>
        <w:t>3). Продуктивность производных осиновых лесов высока. Около 50</w:t>
      </w:r>
      <w:r w:rsidR="00EF1536" w:rsidRPr="00320132">
        <w:rPr>
          <w:rFonts w:ascii="Times New Roman" w:hAnsi="Times New Roman" w:cs="Times New Roman"/>
          <w:color w:val="000000"/>
          <w:sz w:val="24"/>
          <w:szCs w:val="24"/>
          <w:shd w:val="clear" w:color="auto" w:fill="FFFFFF"/>
        </w:rPr>
        <w:t> % лесов характеризуются I–</w:t>
      </w:r>
      <w:r w:rsidRPr="00320132">
        <w:rPr>
          <w:rFonts w:ascii="Times New Roman" w:hAnsi="Times New Roman" w:cs="Times New Roman"/>
          <w:color w:val="000000"/>
          <w:sz w:val="24"/>
          <w:szCs w:val="24"/>
          <w:shd w:val="clear" w:color="auto" w:fill="FFFFFF"/>
          <w:lang w:val="en-US"/>
        </w:rPr>
        <w:t>II</w:t>
      </w:r>
      <w:r w:rsidRPr="00320132">
        <w:rPr>
          <w:rFonts w:ascii="Times New Roman" w:hAnsi="Times New Roman" w:cs="Times New Roman"/>
          <w:color w:val="000000"/>
          <w:sz w:val="24"/>
          <w:szCs w:val="24"/>
          <w:shd w:val="clear" w:color="auto" w:fill="FFFFFF"/>
        </w:rPr>
        <w:t xml:space="preserve"> классом бонитета. В подросте наряду с елью в осинниках кисличных и снытевых встречается береза, ольха серая, дуб, липа, ясень. В хорошо увлажненных местообитаниях (влажные и сырые почвы) наблюдается подрост из березы пушистой и ольхи черной.</w:t>
      </w:r>
    </w:p>
    <w:p w:rsidR="00237446" w:rsidRPr="00320132" w:rsidRDefault="00237446" w:rsidP="00CE1B20">
      <w:pPr>
        <w:spacing w:after="0" w:line="240" w:lineRule="auto"/>
        <w:jc w:val="center"/>
        <w:rPr>
          <w:rFonts w:ascii="Times New Roman" w:hAnsi="Times New Roman" w:cs="Times New Roman"/>
          <w:color w:val="000000"/>
          <w:sz w:val="24"/>
          <w:szCs w:val="24"/>
          <w:shd w:val="clear" w:color="auto" w:fill="FFFFFF"/>
        </w:rPr>
      </w:pPr>
      <w:r w:rsidRPr="00320132">
        <w:rPr>
          <w:noProof/>
          <w:sz w:val="24"/>
          <w:szCs w:val="24"/>
          <w:lang w:eastAsia="ru-RU"/>
        </w:rPr>
        <w:drawing>
          <wp:inline distT="0" distB="0" distL="0" distR="0" wp14:anchorId="32273584" wp14:editId="253CCFEA">
            <wp:extent cx="3278565" cy="2458924"/>
            <wp:effectExtent l="0" t="0" r="0" b="0"/>
            <wp:docPr id="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200.JPG"/>
                    <pic:cNvPicPr/>
                  </pic:nvPicPr>
                  <pic:blipFill>
                    <a:blip r:embed="rId30" cstate="email">
                      <a:extLst>
                        <a:ext uri="{28A0092B-C50C-407E-A947-70E740481C1C}">
                          <a14:useLocalDpi xmlns:a14="http://schemas.microsoft.com/office/drawing/2010/main"/>
                        </a:ext>
                      </a:extLst>
                    </a:blip>
                    <a:stretch>
                      <a:fillRect/>
                    </a:stretch>
                  </pic:blipFill>
                  <pic:spPr>
                    <a:xfrm>
                      <a:off x="0" y="0"/>
                      <a:ext cx="3290267" cy="2467701"/>
                    </a:xfrm>
                    <a:prstGeom prst="rect">
                      <a:avLst/>
                    </a:prstGeom>
                  </pic:spPr>
                </pic:pic>
              </a:graphicData>
            </a:graphic>
          </wp:inline>
        </w:drawing>
      </w:r>
    </w:p>
    <w:p w:rsidR="00237446" w:rsidRPr="00320132" w:rsidRDefault="00237446" w:rsidP="00CE1B20">
      <w:pPr>
        <w:spacing w:after="0" w:line="240" w:lineRule="auto"/>
        <w:jc w:val="center"/>
        <w:rPr>
          <w:rFonts w:ascii="Times New Roman" w:hAnsi="Times New Roman" w:cs="Times New Roman"/>
          <w:color w:val="000000"/>
          <w:sz w:val="24"/>
          <w:szCs w:val="24"/>
          <w:shd w:val="clear" w:color="auto" w:fill="FFFFFF"/>
        </w:rPr>
      </w:pPr>
      <w:r w:rsidRPr="00320132">
        <w:rPr>
          <w:rFonts w:ascii="Times New Roman" w:hAnsi="Times New Roman" w:cs="Times New Roman"/>
          <w:color w:val="000000"/>
          <w:sz w:val="24"/>
          <w:szCs w:val="24"/>
          <w:shd w:val="clear" w:color="auto" w:fill="FFFFFF"/>
        </w:rPr>
        <w:t xml:space="preserve">Рисунок </w:t>
      </w:r>
      <w:r w:rsidR="00EF1536" w:rsidRPr="00320132">
        <w:rPr>
          <w:rFonts w:ascii="Times New Roman" w:hAnsi="Times New Roman" w:cs="Times New Roman"/>
          <w:color w:val="000000"/>
          <w:sz w:val="24"/>
          <w:szCs w:val="24"/>
          <w:shd w:val="clear" w:color="auto" w:fill="FFFFFF"/>
        </w:rPr>
        <w:t>3.</w:t>
      </w:r>
      <w:r w:rsidRPr="00320132">
        <w:rPr>
          <w:rFonts w:ascii="Times New Roman" w:hAnsi="Times New Roman" w:cs="Times New Roman"/>
          <w:color w:val="000000"/>
          <w:sz w:val="24"/>
          <w:szCs w:val="24"/>
          <w:shd w:val="clear" w:color="auto" w:fill="FFFFFF"/>
        </w:rPr>
        <w:t>3</w:t>
      </w:r>
      <w:r w:rsidR="00CE1B20" w:rsidRPr="00320132">
        <w:rPr>
          <w:rFonts w:ascii="Times New Roman" w:hAnsi="Times New Roman" w:cs="Times New Roman"/>
          <w:color w:val="000000"/>
          <w:sz w:val="24"/>
          <w:szCs w:val="24"/>
          <w:shd w:val="clear" w:color="auto" w:fill="FFFFFF"/>
        </w:rPr>
        <w:t xml:space="preserve"> –</w:t>
      </w:r>
      <w:r w:rsidRPr="00320132">
        <w:rPr>
          <w:rFonts w:ascii="Times New Roman" w:hAnsi="Times New Roman" w:cs="Times New Roman"/>
          <w:color w:val="000000"/>
          <w:sz w:val="24"/>
          <w:szCs w:val="24"/>
          <w:shd w:val="clear" w:color="auto" w:fill="FFFFFF"/>
        </w:rPr>
        <w:t xml:space="preserve"> Осинник кисличный. Хол</w:t>
      </w:r>
      <w:r w:rsidR="00CE1B20" w:rsidRPr="00320132">
        <w:rPr>
          <w:rFonts w:ascii="Times New Roman" w:hAnsi="Times New Roman" w:cs="Times New Roman"/>
          <w:color w:val="000000"/>
          <w:sz w:val="24"/>
          <w:szCs w:val="24"/>
          <w:shd w:val="clear" w:color="auto" w:fill="FFFFFF"/>
        </w:rPr>
        <w:t>омерское л-во, кв. 160, выд. 54</w:t>
      </w:r>
    </w:p>
    <w:p w:rsidR="00237446" w:rsidRPr="00320132" w:rsidRDefault="00237446" w:rsidP="00237446">
      <w:pPr>
        <w:spacing w:after="0" w:line="240" w:lineRule="auto"/>
        <w:jc w:val="both"/>
        <w:rPr>
          <w:rFonts w:ascii="Times New Roman" w:hAnsi="Times New Roman" w:cs="Times New Roman"/>
          <w:color w:val="000000"/>
          <w:sz w:val="24"/>
          <w:szCs w:val="24"/>
          <w:shd w:val="clear" w:color="auto" w:fill="FFFFFF"/>
        </w:rPr>
      </w:pPr>
    </w:p>
    <w:p w:rsidR="00237446" w:rsidRPr="00237446" w:rsidRDefault="00237446" w:rsidP="00237446">
      <w:pPr>
        <w:spacing w:after="0" w:line="240" w:lineRule="auto"/>
        <w:ind w:firstLine="680"/>
        <w:jc w:val="both"/>
        <w:rPr>
          <w:rFonts w:ascii="Times New Roman" w:hAnsi="Times New Roman" w:cs="Times New Roman"/>
          <w:color w:val="000000"/>
          <w:sz w:val="24"/>
          <w:szCs w:val="24"/>
          <w:shd w:val="clear" w:color="auto" w:fill="FFFFFF"/>
        </w:rPr>
      </w:pPr>
      <w:r w:rsidRPr="00320132">
        <w:rPr>
          <w:rFonts w:ascii="Times New Roman" w:hAnsi="Times New Roman" w:cs="Times New Roman"/>
          <w:color w:val="000000"/>
          <w:sz w:val="24"/>
          <w:szCs w:val="24"/>
          <w:shd w:val="clear" w:color="auto" w:fill="FFFFFF"/>
        </w:rPr>
        <w:t>Подлесочный</w:t>
      </w:r>
      <w:r w:rsidRPr="00237446">
        <w:rPr>
          <w:rFonts w:ascii="Times New Roman" w:hAnsi="Times New Roman" w:cs="Times New Roman"/>
          <w:color w:val="000000"/>
          <w:sz w:val="24"/>
          <w:szCs w:val="24"/>
          <w:shd w:val="clear" w:color="auto" w:fill="FFFFFF"/>
        </w:rPr>
        <w:t xml:space="preserve"> ярус почти повсеместно образован рябиной, крушиной и лещиной. На более увлажненных почвах произрастают калина обыкновенная, бересклет бородавчатый, волчеягодник, нередко встречаются ива пепельная. Живой напочвенный покров производных осинников в основном соответствует покрову коренных типов леса. В напочвенном покрове отмечены следующие виды: звездчатка дубрава, яснотка зеленчуковая, гравилат, кислица обыкновенная, сныть обыкновенная, живучка ползучая, копытень европейский, печеночница благородная, ветреница дубравная и другие.</w:t>
      </w:r>
    </w:p>
    <w:p w:rsidR="00237446" w:rsidRPr="00237446" w:rsidRDefault="00237446" w:rsidP="00237446">
      <w:pPr>
        <w:spacing w:after="0" w:line="240" w:lineRule="auto"/>
        <w:ind w:firstLine="680"/>
        <w:jc w:val="both"/>
        <w:rPr>
          <w:rFonts w:ascii="Times New Roman" w:hAnsi="Times New Roman" w:cs="Times New Roman"/>
          <w:color w:val="000000"/>
          <w:sz w:val="24"/>
          <w:szCs w:val="24"/>
          <w:shd w:val="clear" w:color="auto" w:fill="FFFFFF"/>
        </w:rPr>
      </w:pPr>
      <w:r w:rsidRPr="00237446">
        <w:rPr>
          <w:rFonts w:ascii="Times New Roman" w:hAnsi="Times New Roman" w:cs="Times New Roman"/>
          <w:color w:val="000000"/>
          <w:sz w:val="24"/>
          <w:szCs w:val="24"/>
          <w:shd w:val="clear" w:color="auto" w:fill="FFFFFF"/>
        </w:rPr>
        <w:t>Хвойные леса представлены исключительно ельниками кисличными и мшистыми, занимают около 18</w:t>
      </w:r>
      <w:r w:rsidR="00CE1B20">
        <w:rPr>
          <w:rFonts w:ascii="Times New Roman" w:hAnsi="Times New Roman" w:cs="Times New Roman"/>
          <w:color w:val="000000"/>
          <w:sz w:val="24"/>
          <w:szCs w:val="24"/>
          <w:shd w:val="clear" w:color="auto" w:fill="FFFFFF"/>
        </w:rPr>
        <w:t> </w:t>
      </w:r>
      <w:r w:rsidRPr="00237446">
        <w:rPr>
          <w:rFonts w:ascii="Times New Roman" w:hAnsi="Times New Roman" w:cs="Times New Roman"/>
          <w:color w:val="000000"/>
          <w:sz w:val="24"/>
          <w:szCs w:val="24"/>
          <w:shd w:val="clear" w:color="auto" w:fill="FFFFFF"/>
        </w:rPr>
        <w:t xml:space="preserve">% от все лесопокрытой площади, встречаются преимущественно в западной части заказника. Возрастная структура ельников заказника от 25 до 85 лет. Фитоценозы ельников кисличных приурочены к слегка возвышенным </w:t>
      </w:r>
      <w:r w:rsidR="00CE1B20">
        <w:rPr>
          <w:rFonts w:ascii="Times New Roman" w:hAnsi="Times New Roman" w:cs="Times New Roman"/>
          <w:color w:val="000000"/>
          <w:sz w:val="24"/>
          <w:szCs w:val="24"/>
          <w:shd w:val="clear" w:color="auto" w:fill="FFFFFF"/>
        </w:rPr>
        <w:t>участкам</w:t>
      </w:r>
      <w:r w:rsidRPr="00237446">
        <w:rPr>
          <w:rFonts w:ascii="Times New Roman" w:hAnsi="Times New Roman" w:cs="Times New Roman"/>
          <w:color w:val="000000"/>
          <w:sz w:val="24"/>
          <w:szCs w:val="24"/>
          <w:shd w:val="clear" w:color="auto" w:fill="FFFFFF"/>
        </w:rPr>
        <w:t xml:space="preserve"> или пологим склонам. Ель в таких фитоценозах обладает высокими эдификаторными свойствами, ее древостой отличается высокой продуктивностью, имеет I–</w:t>
      </w:r>
      <w:r w:rsidRPr="00237446">
        <w:rPr>
          <w:rFonts w:ascii="Times New Roman" w:hAnsi="Times New Roman" w:cs="Times New Roman"/>
          <w:color w:val="000000"/>
          <w:sz w:val="24"/>
          <w:szCs w:val="24"/>
          <w:shd w:val="clear" w:color="auto" w:fill="FFFFFF"/>
          <w:lang w:val="en-US"/>
        </w:rPr>
        <w:t>II</w:t>
      </w:r>
      <w:r w:rsidRPr="00237446">
        <w:rPr>
          <w:rFonts w:ascii="Times New Roman" w:hAnsi="Times New Roman" w:cs="Times New Roman"/>
          <w:color w:val="000000"/>
          <w:sz w:val="24"/>
          <w:szCs w:val="24"/>
          <w:shd w:val="clear" w:color="auto" w:fill="FFFFFF"/>
        </w:rPr>
        <w:t xml:space="preserve"> класс бонитета. В состав древостоя часто входят сосна, береза, осина и дуб, реже липа, клен. Подлесок представлен рябиной, крушиной, лещиной, реже жимолостью и бересклетом бородавчатым. В напочвенном покрове встречаются кислица обыкновенная, плаун годичный, будра плющевидная, ожика волосистая, медуница лекарственная и </w:t>
      </w:r>
      <w:r w:rsidRPr="00320132">
        <w:rPr>
          <w:rFonts w:ascii="Times New Roman" w:hAnsi="Times New Roman" w:cs="Times New Roman"/>
          <w:color w:val="000000"/>
          <w:sz w:val="24"/>
          <w:szCs w:val="24"/>
          <w:shd w:val="clear" w:color="auto" w:fill="FFFFFF"/>
        </w:rPr>
        <w:t xml:space="preserve">др (рисунок </w:t>
      </w:r>
      <w:r w:rsidR="00EF1536" w:rsidRPr="00320132">
        <w:rPr>
          <w:rFonts w:ascii="Times New Roman" w:hAnsi="Times New Roman" w:cs="Times New Roman"/>
          <w:color w:val="000000"/>
          <w:sz w:val="24"/>
          <w:szCs w:val="24"/>
          <w:shd w:val="clear" w:color="auto" w:fill="FFFFFF"/>
        </w:rPr>
        <w:t>3.</w:t>
      </w:r>
      <w:r w:rsidRPr="00320132">
        <w:rPr>
          <w:rFonts w:ascii="Times New Roman" w:hAnsi="Times New Roman" w:cs="Times New Roman"/>
          <w:color w:val="000000"/>
          <w:sz w:val="24"/>
          <w:szCs w:val="24"/>
          <w:shd w:val="clear" w:color="auto" w:fill="FFFFFF"/>
        </w:rPr>
        <w:t>4). Почвы ельника кисличного развиваются на средних и тяжелых по механическому составу</w:t>
      </w:r>
      <w:r w:rsidR="00CE1B20" w:rsidRPr="00320132">
        <w:rPr>
          <w:rFonts w:ascii="Times New Roman" w:hAnsi="Times New Roman" w:cs="Times New Roman"/>
          <w:color w:val="000000"/>
          <w:sz w:val="24"/>
          <w:szCs w:val="24"/>
          <w:shd w:val="clear" w:color="auto" w:fill="FFFFFF"/>
        </w:rPr>
        <w:t xml:space="preserve"> породах</w:t>
      </w:r>
      <w:r w:rsidRPr="00320132">
        <w:rPr>
          <w:rFonts w:ascii="Times New Roman" w:hAnsi="Times New Roman" w:cs="Times New Roman"/>
          <w:color w:val="000000"/>
          <w:sz w:val="24"/>
          <w:szCs w:val="24"/>
          <w:shd w:val="clear" w:color="auto" w:fill="FFFFFF"/>
        </w:rPr>
        <w:t>, с высоким содержанием элементов органоминерального питания.</w:t>
      </w:r>
    </w:p>
    <w:p w:rsidR="00C20D11" w:rsidRPr="00237446" w:rsidRDefault="00C20D11" w:rsidP="00C20D11">
      <w:pPr>
        <w:spacing w:after="0" w:line="240" w:lineRule="auto"/>
        <w:ind w:firstLine="680"/>
        <w:jc w:val="both"/>
        <w:rPr>
          <w:rFonts w:ascii="Times New Roman" w:hAnsi="Times New Roman" w:cs="Times New Roman"/>
          <w:color w:val="000000"/>
          <w:sz w:val="24"/>
          <w:szCs w:val="24"/>
          <w:shd w:val="clear" w:color="auto" w:fill="FFFFFF"/>
        </w:rPr>
      </w:pPr>
      <w:r w:rsidRPr="00237446">
        <w:rPr>
          <w:rFonts w:ascii="Times New Roman" w:hAnsi="Times New Roman" w:cs="Times New Roman"/>
          <w:color w:val="000000"/>
          <w:sz w:val="24"/>
          <w:szCs w:val="24"/>
          <w:shd w:val="clear" w:color="auto" w:fill="FFFFFF"/>
        </w:rPr>
        <w:t>Березняки занимают около 8</w:t>
      </w:r>
      <w:r>
        <w:rPr>
          <w:rFonts w:ascii="Times New Roman" w:hAnsi="Times New Roman" w:cs="Times New Roman"/>
          <w:color w:val="000000"/>
          <w:sz w:val="24"/>
          <w:szCs w:val="24"/>
          <w:shd w:val="clear" w:color="auto" w:fill="FFFFFF"/>
        </w:rPr>
        <w:t> </w:t>
      </w:r>
      <w:r w:rsidRPr="00237446">
        <w:rPr>
          <w:rFonts w:ascii="Times New Roman" w:hAnsi="Times New Roman" w:cs="Times New Roman"/>
          <w:color w:val="000000"/>
          <w:sz w:val="24"/>
          <w:szCs w:val="24"/>
          <w:shd w:val="clear" w:color="auto" w:fill="FFFFFF"/>
        </w:rPr>
        <w:t xml:space="preserve">% лесопокрытой площади заказника. Отдельными выделами представлены по всему заказнику, наибольшая концентрация березняков приходится на северную часть ООПТ. Березняки представлены следующими типами: кисличными, орляковыми, болотно-папоротниковымии и осоковыми. В составе древостоя кисличных и орляковых серий встречаются ель, осина, липа, клен, реже дуб. Бонитет </w:t>
      </w:r>
      <w:r w:rsidRPr="00237446">
        <w:rPr>
          <w:rFonts w:ascii="Times New Roman" w:hAnsi="Times New Roman" w:cs="Times New Roman"/>
          <w:color w:val="000000"/>
          <w:sz w:val="24"/>
          <w:szCs w:val="24"/>
          <w:shd w:val="clear" w:color="auto" w:fill="FFFFFF"/>
          <w:lang w:val="en-US"/>
        </w:rPr>
        <w:t>II</w:t>
      </w:r>
      <w:r>
        <w:rPr>
          <w:rFonts w:ascii="Times New Roman" w:hAnsi="Times New Roman" w:cs="Times New Roman"/>
          <w:color w:val="000000"/>
          <w:sz w:val="24"/>
          <w:szCs w:val="24"/>
          <w:shd w:val="clear" w:color="auto" w:fill="FFFFFF"/>
        </w:rPr>
        <w:t>–</w:t>
      </w:r>
      <w:r w:rsidRPr="00237446">
        <w:rPr>
          <w:rFonts w:ascii="Times New Roman" w:hAnsi="Times New Roman" w:cs="Times New Roman"/>
          <w:color w:val="000000"/>
          <w:sz w:val="24"/>
          <w:szCs w:val="24"/>
          <w:shd w:val="clear" w:color="auto" w:fill="FFFFFF"/>
          <w:lang w:val="en-US"/>
        </w:rPr>
        <w:t>III</w:t>
      </w:r>
      <w:r w:rsidRPr="00237446">
        <w:rPr>
          <w:rFonts w:ascii="Times New Roman" w:hAnsi="Times New Roman" w:cs="Times New Roman"/>
          <w:color w:val="000000"/>
          <w:sz w:val="24"/>
          <w:szCs w:val="24"/>
          <w:shd w:val="clear" w:color="auto" w:fill="FFFFFF"/>
        </w:rPr>
        <w:t xml:space="preserve"> класса. Подрост благонадёжный представлен елью, осиной, кленом. В подлеске встречаются лещина, крушина ломкая и бересклет бородавчатый, реже калина. В напочвенном покрове доминируют бореально-неморальные виды растений: зеленчук желтый (</w:t>
      </w:r>
      <w:r w:rsidRPr="00237446">
        <w:rPr>
          <w:rFonts w:ascii="Times New Roman" w:hAnsi="Times New Roman" w:cs="Times New Roman"/>
          <w:i/>
          <w:iCs/>
          <w:color w:val="000000"/>
          <w:sz w:val="24"/>
          <w:szCs w:val="24"/>
          <w:shd w:val="clear" w:color="auto" w:fill="FFFFFF"/>
        </w:rPr>
        <w:t>Galeobdolon luteum</w:t>
      </w:r>
      <w:r w:rsidRPr="00237446">
        <w:rPr>
          <w:rFonts w:ascii="Times New Roman" w:hAnsi="Times New Roman" w:cs="Times New Roman"/>
          <w:color w:val="000000"/>
          <w:sz w:val="24"/>
          <w:szCs w:val="24"/>
          <w:shd w:val="clear" w:color="auto" w:fill="FFFFFF"/>
        </w:rPr>
        <w:t>), печеночница благородная (</w:t>
      </w:r>
      <w:r w:rsidRPr="00237446">
        <w:rPr>
          <w:rFonts w:ascii="Times New Roman" w:hAnsi="Times New Roman" w:cs="Times New Roman"/>
          <w:i/>
          <w:iCs/>
          <w:color w:val="000000"/>
          <w:sz w:val="24"/>
          <w:szCs w:val="24"/>
          <w:shd w:val="clear" w:color="auto" w:fill="FFFFFF"/>
        </w:rPr>
        <w:t>Hepatica nobilis</w:t>
      </w:r>
      <w:r w:rsidRPr="00237446">
        <w:rPr>
          <w:rFonts w:ascii="Times New Roman" w:hAnsi="Times New Roman" w:cs="Times New Roman"/>
          <w:color w:val="000000"/>
          <w:sz w:val="24"/>
          <w:szCs w:val="24"/>
          <w:shd w:val="clear" w:color="auto" w:fill="FFFFFF"/>
        </w:rPr>
        <w:t>), ветреница дубравная (</w:t>
      </w:r>
      <w:r w:rsidRPr="00237446">
        <w:rPr>
          <w:rFonts w:ascii="Times New Roman" w:hAnsi="Times New Roman" w:cs="Times New Roman"/>
          <w:i/>
          <w:iCs/>
          <w:color w:val="000000"/>
          <w:sz w:val="24"/>
          <w:szCs w:val="24"/>
          <w:shd w:val="clear" w:color="auto" w:fill="FFFFFF"/>
        </w:rPr>
        <w:t>Anemone nemorosa</w:t>
      </w:r>
      <w:r w:rsidRPr="00237446">
        <w:rPr>
          <w:rFonts w:ascii="Times New Roman" w:hAnsi="Times New Roman" w:cs="Times New Roman"/>
          <w:color w:val="000000"/>
          <w:sz w:val="24"/>
          <w:szCs w:val="24"/>
          <w:shd w:val="clear" w:color="auto" w:fill="FFFFFF"/>
        </w:rPr>
        <w:t>), живучка ползучая (</w:t>
      </w:r>
      <w:r w:rsidRPr="00237446">
        <w:rPr>
          <w:rFonts w:ascii="Times New Roman" w:hAnsi="Times New Roman" w:cs="Times New Roman"/>
          <w:i/>
          <w:iCs/>
          <w:color w:val="000000"/>
          <w:sz w:val="24"/>
          <w:szCs w:val="24"/>
          <w:shd w:val="clear" w:color="auto" w:fill="FFFFFF"/>
        </w:rPr>
        <w:t>Ajuga reptans</w:t>
      </w:r>
      <w:r w:rsidRPr="00237446">
        <w:rPr>
          <w:rFonts w:ascii="Times New Roman" w:hAnsi="Times New Roman" w:cs="Times New Roman"/>
          <w:color w:val="000000"/>
          <w:sz w:val="24"/>
          <w:szCs w:val="24"/>
          <w:shd w:val="clear" w:color="auto" w:fill="FFFFFF"/>
        </w:rPr>
        <w:t>). С высоким постоянством встречаются, майник двулистный, седмичник европейский, щитовник мужской (</w:t>
      </w:r>
      <w:r w:rsidRPr="00237446">
        <w:rPr>
          <w:rFonts w:ascii="Times New Roman" w:hAnsi="Times New Roman" w:cs="Times New Roman"/>
          <w:i/>
          <w:iCs/>
          <w:color w:val="000000"/>
          <w:sz w:val="24"/>
          <w:szCs w:val="24"/>
          <w:shd w:val="clear" w:color="auto" w:fill="FFFFFF"/>
        </w:rPr>
        <w:t>Dryopteris filix-mas</w:t>
      </w:r>
      <w:r w:rsidRPr="00237446">
        <w:rPr>
          <w:rFonts w:ascii="Times New Roman" w:hAnsi="Times New Roman" w:cs="Times New Roman"/>
          <w:color w:val="000000"/>
          <w:sz w:val="24"/>
          <w:szCs w:val="24"/>
          <w:shd w:val="clear" w:color="auto" w:fill="FFFFFF"/>
        </w:rPr>
        <w:t>), осока пальчатая (</w:t>
      </w:r>
      <w:r w:rsidRPr="00237446">
        <w:rPr>
          <w:rFonts w:ascii="Times New Roman" w:hAnsi="Times New Roman" w:cs="Times New Roman"/>
          <w:i/>
          <w:iCs/>
          <w:color w:val="000000"/>
          <w:sz w:val="24"/>
          <w:szCs w:val="24"/>
          <w:shd w:val="clear" w:color="auto" w:fill="FFFFFF"/>
        </w:rPr>
        <w:t>Carex digitata</w:t>
      </w:r>
      <w:r w:rsidRPr="00237446">
        <w:rPr>
          <w:rFonts w:ascii="Times New Roman" w:hAnsi="Times New Roman" w:cs="Times New Roman"/>
          <w:color w:val="000000"/>
          <w:sz w:val="24"/>
          <w:szCs w:val="24"/>
          <w:shd w:val="clear" w:color="auto" w:fill="FFFFFF"/>
        </w:rPr>
        <w:t xml:space="preserve">), ожика волосистая и другие. В моховом ярусе доминируют мхи: </w:t>
      </w:r>
      <w:r w:rsidRPr="00237446">
        <w:rPr>
          <w:rFonts w:ascii="Times New Roman" w:hAnsi="Times New Roman" w:cs="Times New Roman"/>
          <w:i/>
          <w:iCs/>
          <w:color w:val="000000"/>
          <w:sz w:val="24"/>
          <w:szCs w:val="24"/>
          <w:shd w:val="clear" w:color="auto" w:fill="FFFFFF"/>
        </w:rPr>
        <w:t>Hylocomium splendens</w:t>
      </w:r>
      <w:r w:rsidRPr="00237446">
        <w:rPr>
          <w:rFonts w:ascii="Times New Roman" w:hAnsi="Times New Roman" w:cs="Times New Roman"/>
          <w:color w:val="000000"/>
          <w:sz w:val="24"/>
          <w:szCs w:val="24"/>
          <w:shd w:val="clear" w:color="auto" w:fill="FFFFFF"/>
        </w:rPr>
        <w:t xml:space="preserve">, </w:t>
      </w:r>
      <w:r w:rsidRPr="00237446">
        <w:rPr>
          <w:rFonts w:ascii="Times New Roman" w:hAnsi="Times New Roman" w:cs="Times New Roman"/>
          <w:i/>
          <w:iCs/>
          <w:color w:val="000000"/>
          <w:sz w:val="24"/>
          <w:szCs w:val="24"/>
          <w:shd w:val="clear" w:color="auto" w:fill="FFFFFF"/>
        </w:rPr>
        <w:t>Eurhynchium angustirete</w:t>
      </w:r>
      <w:r w:rsidRPr="00237446">
        <w:rPr>
          <w:rFonts w:ascii="Times New Roman" w:hAnsi="Times New Roman" w:cs="Times New Roman"/>
          <w:color w:val="000000"/>
          <w:sz w:val="24"/>
          <w:szCs w:val="24"/>
          <w:shd w:val="clear" w:color="auto" w:fill="FFFFFF"/>
        </w:rPr>
        <w:t xml:space="preserve">, </w:t>
      </w:r>
      <w:r w:rsidRPr="00237446">
        <w:rPr>
          <w:rFonts w:ascii="Times New Roman" w:hAnsi="Times New Roman" w:cs="Times New Roman"/>
          <w:i/>
          <w:iCs/>
          <w:color w:val="000000"/>
          <w:sz w:val="24"/>
          <w:szCs w:val="24"/>
          <w:shd w:val="clear" w:color="auto" w:fill="FFFFFF"/>
        </w:rPr>
        <w:t>Pleurozium schreberi</w:t>
      </w:r>
      <w:r w:rsidRPr="00237446">
        <w:rPr>
          <w:rFonts w:ascii="Times New Roman" w:hAnsi="Times New Roman" w:cs="Times New Roman"/>
          <w:color w:val="000000"/>
          <w:sz w:val="24"/>
          <w:szCs w:val="24"/>
          <w:shd w:val="clear" w:color="auto" w:fill="FFFFFF"/>
        </w:rPr>
        <w:t xml:space="preserve">. </w:t>
      </w:r>
    </w:p>
    <w:p w:rsidR="00237446" w:rsidRPr="00C20D11" w:rsidRDefault="00237446" w:rsidP="00237446">
      <w:pPr>
        <w:spacing w:after="0" w:line="240" w:lineRule="auto"/>
        <w:jc w:val="both"/>
        <w:rPr>
          <w:rFonts w:ascii="Times New Roman" w:hAnsi="Times New Roman" w:cs="Times New Roman"/>
          <w:color w:val="000000"/>
          <w:sz w:val="20"/>
          <w:szCs w:val="20"/>
          <w:shd w:val="clear" w:color="auto" w:fill="FFFFFF"/>
        </w:rPr>
      </w:pPr>
    </w:p>
    <w:p w:rsidR="00237446" w:rsidRPr="00237446" w:rsidRDefault="00237446" w:rsidP="00CE1B20">
      <w:pPr>
        <w:spacing w:after="0" w:line="240" w:lineRule="auto"/>
        <w:jc w:val="center"/>
        <w:rPr>
          <w:rFonts w:ascii="Times New Roman" w:hAnsi="Times New Roman" w:cs="Times New Roman"/>
          <w:color w:val="000000"/>
          <w:sz w:val="24"/>
          <w:szCs w:val="24"/>
          <w:shd w:val="clear" w:color="auto" w:fill="FFFFFF"/>
        </w:rPr>
      </w:pPr>
      <w:r w:rsidRPr="00237446">
        <w:rPr>
          <w:noProof/>
          <w:sz w:val="24"/>
          <w:szCs w:val="24"/>
          <w:lang w:eastAsia="ru-RU"/>
        </w:rPr>
        <w:drawing>
          <wp:inline distT="0" distB="0" distL="0" distR="0" wp14:anchorId="2900F803" wp14:editId="253740D1">
            <wp:extent cx="3474720" cy="2606040"/>
            <wp:effectExtent l="19050" t="19050" r="11430" b="22860"/>
            <wp:docPr id="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e.jpg"/>
                    <pic:cNvPicPr/>
                  </pic:nvPicPr>
                  <pic:blipFill>
                    <a:blip r:embed="rId31" cstate="email">
                      <a:extLst>
                        <a:ext uri="{28A0092B-C50C-407E-A947-70E740481C1C}">
                          <a14:useLocalDpi xmlns:a14="http://schemas.microsoft.com/office/drawing/2010/main"/>
                        </a:ext>
                      </a:extLst>
                    </a:blip>
                    <a:stretch>
                      <a:fillRect/>
                    </a:stretch>
                  </pic:blipFill>
                  <pic:spPr>
                    <a:xfrm>
                      <a:off x="0" y="0"/>
                      <a:ext cx="3484784" cy="2613588"/>
                    </a:xfrm>
                    <a:prstGeom prst="rect">
                      <a:avLst/>
                    </a:prstGeom>
                    <a:ln w="3175">
                      <a:solidFill>
                        <a:schemeClr val="tx1"/>
                      </a:solidFill>
                    </a:ln>
                  </pic:spPr>
                </pic:pic>
              </a:graphicData>
            </a:graphic>
          </wp:inline>
        </w:drawing>
      </w:r>
    </w:p>
    <w:p w:rsidR="00237446" w:rsidRPr="00237446" w:rsidRDefault="00237446" w:rsidP="00CE1B20">
      <w:pPr>
        <w:spacing w:after="0" w:line="240" w:lineRule="auto"/>
        <w:jc w:val="center"/>
        <w:rPr>
          <w:rFonts w:ascii="Times New Roman" w:hAnsi="Times New Roman" w:cs="Times New Roman"/>
          <w:color w:val="000000"/>
          <w:sz w:val="24"/>
          <w:szCs w:val="24"/>
          <w:shd w:val="clear" w:color="auto" w:fill="FFFFFF"/>
        </w:rPr>
      </w:pPr>
      <w:r w:rsidRPr="00237446">
        <w:rPr>
          <w:rFonts w:ascii="Times New Roman" w:hAnsi="Times New Roman" w:cs="Times New Roman"/>
          <w:color w:val="000000"/>
          <w:sz w:val="24"/>
          <w:szCs w:val="24"/>
          <w:shd w:val="clear" w:color="auto" w:fill="FFFFFF"/>
        </w:rPr>
        <w:t xml:space="preserve">Рисунок </w:t>
      </w:r>
      <w:r w:rsidR="00EF1536">
        <w:rPr>
          <w:rFonts w:ascii="Times New Roman" w:hAnsi="Times New Roman" w:cs="Times New Roman"/>
          <w:color w:val="000000"/>
          <w:sz w:val="24"/>
          <w:szCs w:val="24"/>
          <w:shd w:val="clear" w:color="auto" w:fill="FFFFFF"/>
        </w:rPr>
        <w:t>3.</w:t>
      </w:r>
      <w:r w:rsidRPr="00237446">
        <w:rPr>
          <w:rFonts w:ascii="Times New Roman" w:hAnsi="Times New Roman" w:cs="Times New Roman"/>
          <w:color w:val="000000"/>
          <w:sz w:val="24"/>
          <w:szCs w:val="24"/>
          <w:shd w:val="clear" w:color="auto" w:fill="FFFFFF"/>
        </w:rPr>
        <w:t>4</w:t>
      </w:r>
      <w:r w:rsidR="00CE1B20">
        <w:rPr>
          <w:rFonts w:ascii="Times New Roman" w:hAnsi="Times New Roman" w:cs="Times New Roman"/>
          <w:color w:val="000000"/>
          <w:sz w:val="24"/>
          <w:szCs w:val="24"/>
          <w:shd w:val="clear" w:color="auto" w:fill="FFFFFF"/>
        </w:rPr>
        <w:t xml:space="preserve"> –</w:t>
      </w:r>
      <w:r w:rsidRPr="00237446">
        <w:rPr>
          <w:rFonts w:ascii="Times New Roman" w:hAnsi="Times New Roman" w:cs="Times New Roman"/>
          <w:color w:val="000000"/>
          <w:sz w:val="24"/>
          <w:szCs w:val="24"/>
          <w:shd w:val="clear" w:color="auto" w:fill="FFFFFF"/>
        </w:rPr>
        <w:t xml:space="preserve"> Ельник кисличный. Холом</w:t>
      </w:r>
      <w:r w:rsidR="00CE1B20">
        <w:rPr>
          <w:rFonts w:ascii="Times New Roman" w:hAnsi="Times New Roman" w:cs="Times New Roman"/>
          <w:color w:val="000000"/>
          <w:sz w:val="24"/>
          <w:szCs w:val="24"/>
          <w:shd w:val="clear" w:color="auto" w:fill="FFFFFF"/>
        </w:rPr>
        <w:t>ерское л-во, кв. 155, выд. 46</w:t>
      </w:r>
    </w:p>
    <w:p w:rsidR="00C20D11" w:rsidRDefault="00C20D11" w:rsidP="00237446">
      <w:pPr>
        <w:spacing w:after="0" w:line="240" w:lineRule="auto"/>
        <w:ind w:firstLine="680"/>
        <w:jc w:val="both"/>
        <w:rPr>
          <w:rFonts w:ascii="Times New Roman" w:hAnsi="Times New Roman" w:cs="Times New Roman"/>
          <w:color w:val="000000"/>
          <w:sz w:val="24"/>
          <w:szCs w:val="24"/>
          <w:shd w:val="clear" w:color="auto" w:fill="FFFFFF"/>
        </w:rPr>
      </w:pPr>
    </w:p>
    <w:p w:rsidR="00237446" w:rsidRPr="00237446" w:rsidRDefault="00237446" w:rsidP="00237446">
      <w:pPr>
        <w:spacing w:after="0" w:line="240" w:lineRule="auto"/>
        <w:ind w:firstLine="680"/>
        <w:jc w:val="both"/>
        <w:rPr>
          <w:rFonts w:ascii="Times New Roman" w:hAnsi="Times New Roman" w:cs="Times New Roman"/>
          <w:color w:val="000000"/>
          <w:sz w:val="24"/>
          <w:szCs w:val="24"/>
          <w:shd w:val="clear" w:color="auto" w:fill="FFFFFF"/>
        </w:rPr>
      </w:pPr>
      <w:r w:rsidRPr="00237446">
        <w:rPr>
          <w:rFonts w:ascii="Times New Roman" w:hAnsi="Times New Roman" w:cs="Times New Roman"/>
          <w:color w:val="000000"/>
          <w:sz w:val="24"/>
          <w:szCs w:val="24"/>
          <w:shd w:val="clear" w:color="auto" w:fill="FFFFFF"/>
        </w:rPr>
        <w:t>Заболоченные березняки (болотно-папоротниковые и осоковые) характеризуются низким бонитетом, в напочвенном покрове встречаются гигро-мезофиты: кочедыжник женский, таволга вязолистная, телиптерис болотный, зюзник европейский, хвощ приречный, вербейник обыкновенный, наумбургия кистецветная, крапива двудомная и пикульниколистная, осоки – заостренная, удлиненная, сближенная.</w:t>
      </w:r>
    </w:p>
    <w:p w:rsidR="00237446" w:rsidRPr="00237446" w:rsidRDefault="00237446" w:rsidP="00237446">
      <w:pPr>
        <w:spacing w:after="0" w:line="240" w:lineRule="auto"/>
        <w:ind w:firstLine="680"/>
        <w:jc w:val="both"/>
        <w:rPr>
          <w:rFonts w:ascii="Times New Roman" w:hAnsi="Times New Roman" w:cs="Times New Roman"/>
          <w:color w:val="000000"/>
          <w:sz w:val="24"/>
          <w:szCs w:val="24"/>
          <w:shd w:val="clear" w:color="auto" w:fill="FFFFFF"/>
        </w:rPr>
      </w:pPr>
      <w:r w:rsidRPr="00237446">
        <w:rPr>
          <w:rFonts w:ascii="Times New Roman" w:hAnsi="Times New Roman" w:cs="Times New Roman"/>
          <w:color w:val="000000"/>
          <w:sz w:val="24"/>
          <w:szCs w:val="24"/>
          <w:shd w:val="clear" w:color="auto" w:fill="FFFFFF"/>
        </w:rPr>
        <w:t>Отдельными выделами на территории заказника произрастают липняки и черноольховые леса, фитоценозы занимают площадь около 1</w:t>
      </w:r>
      <w:r w:rsidR="00CE1B20">
        <w:rPr>
          <w:rFonts w:ascii="Times New Roman" w:hAnsi="Times New Roman" w:cs="Times New Roman"/>
          <w:color w:val="000000"/>
          <w:sz w:val="24"/>
          <w:szCs w:val="24"/>
          <w:shd w:val="clear" w:color="auto" w:fill="FFFFFF"/>
        </w:rPr>
        <w:t> </w:t>
      </w:r>
      <w:r w:rsidRPr="00237446">
        <w:rPr>
          <w:rFonts w:ascii="Times New Roman" w:hAnsi="Times New Roman" w:cs="Times New Roman"/>
          <w:color w:val="000000"/>
          <w:sz w:val="24"/>
          <w:szCs w:val="24"/>
          <w:shd w:val="clear" w:color="auto" w:fill="FFFFFF"/>
        </w:rPr>
        <w:t>% лесопокрытой площади.</w:t>
      </w:r>
    </w:p>
    <w:p w:rsidR="00237446" w:rsidRPr="00535135" w:rsidRDefault="00237446" w:rsidP="00237446">
      <w:pPr>
        <w:spacing w:after="0" w:line="240" w:lineRule="auto"/>
        <w:ind w:firstLine="680"/>
        <w:jc w:val="both"/>
        <w:rPr>
          <w:rFonts w:ascii="Times New Roman" w:hAnsi="Times New Roman" w:cs="Times New Roman"/>
          <w:color w:val="000000"/>
          <w:sz w:val="20"/>
          <w:szCs w:val="20"/>
          <w:shd w:val="clear" w:color="auto" w:fill="FFFFFF"/>
        </w:rPr>
      </w:pPr>
    </w:p>
    <w:p w:rsidR="00237446" w:rsidRPr="00237446" w:rsidRDefault="00237446" w:rsidP="00CE1B20">
      <w:pPr>
        <w:spacing w:after="0" w:line="240" w:lineRule="auto"/>
        <w:ind w:firstLine="680"/>
        <w:jc w:val="both"/>
        <w:rPr>
          <w:rFonts w:ascii="Times New Roman" w:hAnsi="Times New Roman" w:cs="Times New Roman"/>
          <w:b/>
          <w:bCs/>
          <w:color w:val="000000"/>
          <w:sz w:val="24"/>
          <w:szCs w:val="24"/>
          <w:shd w:val="clear" w:color="auto" w:fill="FFFFFF"/>
        </w:rPr>
      </w:pPr>
      <w:r w:rsidRPr="00237446">
        <w:rPr>
          <w:rFonts w:ascii="Times New Roman" w:hAnsi="Times New Roman" w:cs="Times New Roman"/>
          <w:b/>
          <w:bCs/>
          <w:color w:val="000000"/>
          <w:sz w:val="24"/>
          <w:szCs w:val="24"/>
          <w:shd w:val="clear" w:color="auto" w:fill="FFFFFF"/>
        </w:rPr>
        <w:t>Луговая растительность</w:t>
      </w:r>
    </w:p>
    <w:p w:rsidR="00237446" w:rsidRPr="00237446" w:rsidRDefault="00237446" w:rsidP="00237446">
      <w:pPr>
        <w:spacing w:after="0" w:line="240" w:lineRule="auto"/>
        <w:ind w:firstLine="680"/>
        <w:jc w:val="both"/>
        <w:rPr>
          <w:rFonts w:ascii="Times New Roman" w:hAnsi="Times New Roman" w:cs="Times New Roman"/>
          <w:color w:val="000000"/>
          <w:sz w:val="24"/>
          <w:szCs w:val="24"/>
          <w:shd w:val="clear" w:color="auto" w:fill="FFFFFF"/>
        </w:rPr>
      </w:pPr>
      <w:r w:rsidRPr="00237446">
        <w:rPr>
          <w:rFonts w:ascii="Times New Roman" w:hAnsi="Times New Roman" w:cs="Times New Roman"/>
          <w:color w:val="000000"/>
          <w:sz w:val="24"/>
          <w:szCs w:val="24"/>
          <w:shd w:val="clear" w:color="auto" w:fill="FFFFFF"/>
        </w:rPr>
        <w:t>На территории заказника луга занимают площадь 8,4</w:t>
      </w:r>
      <w:r w:rsidR="00CE1B20">
        <w:rPr>
          <w:rFonts w:ascii="Times New Roman" w:hAnsi="Times New Roman" w:cs="Times New Roman"/>
          <w:color w:val="000000"/>
          <w:sz w:val="24"/>
          <w:szCs w:val="24"/>
          <w:shd w:val="clear" w:color="auto" w:fill="FFFFFF"/>
        </w:rPr>
        <w:t> % ООПТ и представлены в</w:t>
      </w:r>
      <w:r w:rsidRPr="00237446">
        <w:rPr>
          <w:rFonts w:ascii="Times New Roman" w:hAnsi="Times New Roman" w:cs="Times New Roman"/>
          <w:color w:val="000000"/>
          <w:sz w:val="24"/>
          <w:szCs w:val="24"/>
          <w:shd w:val="clear" w:color="auto" w:fill="FFFFFF"/>
        </w:rPr>
        <w:t>непойменными лугами, встречаясь в виде небольших участков среди лесов и пашен. Из них на долю суходольных приходится 10</w:t>
      </w:r>
      <w:r w:rsidR="00CE1B20">
        <w:rPr>
          <w:rFonts w:ascii="Times New Roman" w:hAnsi="Times New Roman" w:cs="Times New Roman"/>
          <w:color w:val="000000"/>
          <w:sz w:val="24"/>
          <w:szCs w:val="24"/>
          <w:shd w:val="clear" w:color="auto" w:fill="FFFFFF"/>
        </w:rPr>
        <w:t> </w:t>
      </w:r>
      <w:r w:rsidRPr="00237446">
        <w:rPr>
          <w:rFonts w:ascii="Times New Roman" w:hAnsi="Times New Roman" w:cs="Times New Roman"/>
          <w:color w:val="000000"/>
          <w:sz w:val="24"/>
          <w:szCs w:val="24"/>
          <w:shd w:val="clear" w:color="auto" w:fill="FFFFFF"/>
        </w:rPr>
        <w:t>% и низинных – 90</w:t>
      </w:r>
      <w:r w:rsidR="00CE1B20">
        <w:rPr>
          <w:rFonts w:ascii="Times New Roman" w:hAnsi="Times New Roman" w:cs="Times New Roman"/>
          <w:color w:val="000000"/>
          <w:sz w:val="24"/>
          <w:szCs w:val="24"/>
          <w:shd w:val="clear" w:color="auto" w:fill="FFFFFF"/>
        </w:rPr>
        <w:t> </w:t>
      </w:r>
      <w:r w:rsidRPr="00237446">
        <w:rPr>
          <w:rFonts w:ascii="Times New Roman" w:hAnsi="Times New Roman" w:cs="Times New Roman"/>
          <w:color w:val="000000"/>
          <w:sz w:val="24"/>
          <w:szCs w:val="24"/>
          <w:shd w:val="clear" w:color="auto" w:fill="FFFFFF"/>
        </w:rPr>
        <w:t>%.</w:t>
      </w:r>
    </w:p>
    <w:p w:rsidR="00237446" w:rsidRPr="00237446" w:rsidRDefault="00237446" w:rsidP="00237446">
      <w:pPr>
        <w:spacing w:after="0" w:line="240" w:lineRule="auto"/>
        <w:ind w:firstLine="680"/>
        <w:jc w:val="both"/>
        <w:rPr>
          <w:rFonts w:ascii="Times New Roman" w:hAnsi="Times New Roman" w:cs="Times New Roman"/>
          <w:color w:val="000000"/>
          <w:sz w:val="24"/>
          <w:szCs w:val="24"/>
          <w:shd w:val="clear" w:color="auto" w:fill="FFFFFF"/>
        </w:rPr>
      </w:pPr>
      <w:r w:rsidRPr="00237446">
        <w:rPr>
          <w:rFonts w:ascii="Times New Roman" w:hAnsi="Times New Roman" w:cs="Times New Roman"/>
          <w:color w:val="000000"/>
          <w:sz w:val="24"/>
          <w:szCs w:val="24"/>
          <w:shd w:val="clear" w:color="auto" w:fill="FFFFFF"/>
        </w:rPr>
        <w:t>Суходольные луга распространены спорадически по всему заказнику. Луговые суходолы представлены эумезофитными (настоящими) лугами.</w:t>
      </w:r>
    </w:p>
    <w:p w:rsidR="00237446" w:rsidRPr="00237446" w:rsidRDefault="00237446" w:rsidP="00237446">
      <w:pPr>
        <w:spacing w:after="0" w:line="240" w:lineRule="auto"/>
        <w:ind w:firstLine="680"/>
        <w:jc w:val="both"/>
        <w:rPr>
          <w:rFonts w:ascii="Times New Roman" w:hAnsi="Times New Roman" w:cs="Times New Roman"/>
          <w:color w:val="000000"/>
          <w:sz w:val="24"/>
          <w:szCs w:val="24"/>
          <w:shd w:val="clear" w:color="auto" w:fill="FFFFFF"/>
        </w:rPr>
      </w:pPr>
      <w:r w:rsidRPr="00237446">
        <w:rPr>
          <w:rFonts w:ascii="Times New Roman" w:hAnsi="Times New Roman" w:cs="Times New Roman"/>
          <w:color w:val="000000"/>
          <w:sz w:val="24"/>
          <w:szCs w:val="24"/>
          <w:shd w:val="clear" w:color="auto" w:fill="FFFFFF"/>
        </w:rPr>
        <w:t>Эумезофитные (настоящие) луга формируются на богатых, свежих, хорошо дренируемых минеральных почвах и на исследуемой территории представлены, прежде всего, луговоовсяницевыми (</w:t>
      </w:r>
      <w:r w:rsidRPr="00237446">
        <w:rPr>
          <w:rFonts w:ascii="Times New Roman" w:hAnsi="Times New Roman" w:cs="Times New Roman"/>
          <w:i/>
          <w:iCs/>
          <w:color w:val="000000"/>
          <w:sz w:val="24"/>
          <w:szCs w:val="24"/>
          <w:shd w:val="clear" w:color="auto" w:fill="FFFFFF"/>
        </w:rPr>
        <w:t>Festuca pratensis</w:t>
      </w:r>
      <w:r w:rsidRPr="00237446">
        <w:rPr>
          <w:rFonts w:ascii="Times New Roman" w:hAnsi="Times New Roman" w:cs="Times New Roman"/>
          <w:color w:val="000000"/>
          <w:sz w:val="24"/>
          <w:szCs w:val="24"/>
          <w:shd w:val="clear" w:color="auto" w:fill="FFFFFF"/>
        </w:rPr>
        <w:t>), луговомятликовыми и высокорайграсовыми (</w:t>
      </w:r>
      <w:r w:rsidRPr="00237446">
        <w:rPr>
          <w:rFonts w:ascii="Times New Roman" w:hAnsi="Times New Roman" w:cs="Times New Roman"/>
          <w:i/>
          <w:iCs/>
          <w:color w:val="000000"/>
          <w:sz w:val="24"/>
          <w:szCs w:val="24"/>
          <w:shd w:val="clear" w:color="auto" w:fill="FFFFFF"/>
        </w:rPr>
        <w:t>Arrhenatherum elatius</w:t>
      </w:r>
      <w:r w:rsidRPr="00237446">
        <w:rPr>
          <w:rFonts w:ascii="Times New Roman" w:hAnsi="Times New Roman" w:cs="Times New Roman"/>
          <w:color w:val="000000"/>
          <w:sz w:val="24"/>
          <w:szCs w:val="24"/>
          <w:shd w:val="clear" w:color="auto" w:fill="FFFFFF"/>
        </w:rPr>
        <w:t>) лугами. Часто фитоценозы с доминированием овсяницы луговой, мятлика лугового, ежи сборной (</w:t>
      </w:r>
      <w:r w:rsidRPr="00237446">
        <w:rPr>
          <w:rFonts w:ascii="Times New Roman" w:hAnsi="Times New Roman" w:cs="Times New Roman"/>
          <w:i/>
          <w:iCs/>
          <w:color w:val="000000"/>
          <w:sz w:val="24"/>
          <w:szCs w:val="24"/>
          <w:shd w:val="clear" w:color="auto" w:fill="FFFFFF"/>
        </w:rPr>
        <w:t>Dactylis glomerata</w:t>
      </w:r>
      <w:r w:rsidRPr="00237446">
        <w:rPr>
          <w:rFonts w:ascii="Times New Roman" w:hAnsi="Times New Roman" w:cs="Times New Roman"/>
          <w:color w:val="000000"/>
          <w:sz w:val="24"/>
          <w:szCs w:val="24"/>
          <w:shd w:val="clear" w:color="auto" w:fill="FFFFFF"/>
        </w:rPr>
        <w:t>) и тимофеевки луговой (</w:t>
      </w:r>
      <w:r w:rsidRPr="00237446">
        <w:rPr>
          <w:rFonts w:ascii="Times New Roman" w:hAnsi="Times New Roman" w:cs="Times New Roman"/>
          <w:i/>
          <w:iCs/>
          <w:color w:val="000000"/>
          <w:sz w:val="24"/>
          <w:szCs w:val="24"/>
          <w:shd w:val="clear" w:color="auto" w:fill="FFFFFF"/>
        </w:rPr>
        <w:t>Phleum pratense</w:t>
      </w:r>
      <w:r w:rsidRPr="00237446">
        <w:rPr>
          <w:rFonts w:ascii="Times New Roman" w:hAnsi="Times New Roman" w:cs="Times New Roman"/>
          <w:color w:val="000000"/>
          <w:sz w:val="24"/>
          <w:szCs w:val="24"/>
          <w:shd w:val="clear" w:color="auto" w:fill="FFFFFF"/>
        </w:rPr>
        <w:t>) развиваются на залежных землях или представляют собой натурализующиеся сеяные луга (старосеяные).</w:t>
      </w:r>
    </w:p>
    <w:p w:rsidR="00237446" w:rsidRPr="00237446" w:rsidRDefault="00237446" w:rsidP="00237446">
      <w:pPr>
        <w:spacing w:after="0" w:line="240" w:lineRule="auto"/>
        <w:ind w:firstLine="680"/>
        <w:jc w:val="both"/>
        <w:rPr>
          <w:rFonts w:ascii="Times New Roman" w:hAnsi="Times New Roman" w:cs="Times New Roman"/>
          <w:color w:val="000000"/>
          <w:sz w:val="24"/>
          <w:szCs w:val="24"/>
          <w:shd w:val="clear" w:color="auto" w:fill="FFFFFF"/>
        </w:rPr>
      </w:pPr>
      <w:r w:rsidRPr="00237446">
        <w:rPr>
          <w:rFonts w:ascii="Times New Roman" w:hAnsi="Times New Roman" w:cs="Times New Roman"/>
          <w:color w:val="000000"/>
          <w:sz w:val="24"/>
          <w:szCs w:val="24"/>
          <w:shd w:val="clear" w:color="auto" w:fill="FFFFFF"/>
        </w:rPr>
        <w:t>Низинные луга встречаются, главным образом, в северной и северо-восточной частях заказника, занимая блюдцеобразные западины, межгрядовые понижения, нижние части склонов моренных гряд с выклиниванием грунтовых вод. Такие луга часто сочетаются с болотными растительными сообществами и участками суходольных лугов, образуя лугово-болотные комплексы. Низинные луга представлены гигромезо-оксиломезофитными злаковыми, мелкоосоковыми и влажноразнотравными сообществами.</w:t>
      </w:r>
    </w:p>
    <w:p w:rsidR="00237446" w:rsidRPr="00237446" w:rsidRDefault="00237446" w:rsidP="00237446">
      <w:pPr>
        <w:spacing w:after="0" w:line="240" w:lineRule="auto"/>
        <w:ind w:firstLine="680"/>
        <w:jc w:val="both"/>
        <w:rPr>
          <w:rFonts w:ascii="Times New Roman" w:hAnsi="Times New Roman" w:cs="Times New Roman"/>
          <w:color w:val="000000"/>
          <w:sz w:val="24"/>
          <w:szCs w:val="24"/>
          <w:shd w:val="clear" w:color="auto" w:fill="FFFFFF"/>
        </w:rPr>
      </w:pPr>
      <w:r w:rsidRPr="00237446">
        <w:rPr>
          <w:rFonts w:ascii="Times New Roman" w:hAnsi="Times New Roman" w:cs="Times New Roman"/>
          <w:color w:val="000000"/>
          <w:sz w:val="24"/>
          <w:szCs w:val="24"/>
          <w:shd w:val="clear" w:color="auto" w:fill="FFFFFF"/>
        </w:rPr>
        <w:t>Злаковые гигромезо-оксиломезофитные луга с преобладанием луговика дернистого (щучки) занимают на водоразделах пониженные плоские западины, котловины, мелкие блюдцевидные впадины, подошвы склонов, развиваясь на дерново-подзолисто-глеевых, дерново-глеевых, торфянисто- и торфяно-глеевых, слабоаэрируемых почвах.</w:t>
      </w:r>
    </w:p>
    <w:p w:rsidR="00237446" w:rsidRPr="00237446" w:rsidRDefault="00237446" w:rsidP="00237446">
      <w:pPr>
        <w:spacing w:after="0" w:line="240" w:lineRule="auto"/>
        <w:ind w:firstLine="680"/>
        <w:jc w:val="both"/>
        <w:rPr>
          <w:rFonts w:ascii="Times New Roman" w:hAnsi="Times New Roman" w:cs="Times New Roman"/>
          <w:color w:val="000000"/>
          <w:sz w:val="24"/>
          <w:szCs w:val="24"/>
          <w:shd w:val="clear" w:color="auto" w:fill="FFFFFF"/>
        </w:rPr>
      </w:pPr>
      <w:r w:rsidRPr="00237446">
        <w:rPr>
          <w:rFonts w:ascii="Times New Roman" w:hAnsi="Times New Roman" w:cs="Times New Roman"/>
          <w:color w:val="000000"/>
          <w:sz w:val="24"/>
          <w:szCs w:val="24"/>
          <w:shd w:val="clear" w:color="auto" w:fill="FFFFFF"/>
        </w:rPr>
        <w:t xml:space="preserve">Мелкоосоковые луга объединяют фитоценозы с доминированием осок черной, желтой и просяной. Среди мелкоосочников черноосоковые луга на территории парка имеют наибольшее распространение. Они не образуют крупных сплошных массивов, встречаются в неглубоких плоских понижениях водораздельных пространств, окаймляют болота, развиваются на торфянисто- и торфяно-глеевых почвах с различной мощностью торфа. </w:t>
      </w:r>
    </w:p>
    <w:p w:rsidR="00237446" w:rsidRPr="00237446" w:rsidRDefault="00237446" w:rsidP="00237446">
      <w:pPr>
        <w:spacing w:after="0" w:line="240" w:lineRule="auto"/>
        <w:ind w:firstLine="680"/>
        <w:jc w:val="both"/>
        <w:rPr>
          <w:rFonts w:ascii="Times New Roman" w:hAnsi="Times New Roman" w:cs="Times New Roman"/>
          <w:color w:val="000000"/>
          <w:sz w:val="24"/>
          <w:szCs w:val="24"/>
          <w:shd w:val="clear" w:color="auto" w:fill="FFFFFF"/>
        </w:rPr>
      </w:pPr>
      <w:r w:rsidRPr="00237446">
        <w:rPr>
          <w:rFonts w:ascii="Times New Roman" w:hAnsi="Times New Roman" w:cs="Times New Roman"/>
          <w:color w:val="000000"/>
          <w:sz w:val="24"/>
          <w:szCs w:val="24"/>
          <w:shd w:val="clear" w:color="auto" w:fill="FFFFFF"/>
        </w:rPr>
        <w:t>Влажноразнотравные луга формируются на дерново-глеевых, торфянисто-глеевых, средне- и слабокислых почвах в пределах влажных и сырые низин, чередующихся с моренными холмами.</w:t>
      </w:r>
    </w:p>
    <w:p w:rsidR="00237446" w:rsidRPr="00237446" w:rsidRDefault="00237446" w:rsidP="00BA7F87">
      <w:pPr>
        <w:spacing w:after="0" w:line="240" w:lineRule="auto"/>
        <w:ind w:firstLine="680"/>
        <w:jc w:val="both"/>
        <w:rPr>
          <w:rFonts w:ascii="Times New Roman" w:hAnsi="Times New Roman" w:cs="Times New Roman"/>
          <w:b/>
          <w:bCs/>
          <w:color w:val="000000"/>
          <w:sz w:val="24"/>
          <w:szCs w:val="24"/>
          <w:shd w:val="clear" w:color="auto" w:fill="FFFFFF"/>
        </w:rPr>
      </w:pPr>
      <w:r w:rsidRPr="00237446">
        <w:rPr>
          <w:rFonts w:ascii="Times New Roman" w:hAnsi="Times New Roman" w:cs="Times New Roman"/>
          <w:b/>
          <w:bCs/>
          <w:color w:val="000000"/>
          <w:sz w:val="24"/>
          <w:szCs w:val="24"/>
          <w:shd w:val="clear" w:color="auto" w:fill="FFFFFF"/>
        </w:rPr>
        <w:t>Кустарниковая растительность</w:t>
      </w:r>
    </w:p>
    <w:p w:rsidR="00237446" w:rsidRPr="00237446" w:rsidRDefault="00237446" w:rsidP="00237446">
      <w:pPr>
        <w:spacing w:after="0" w:line="240" w:lineRule="auto"/>
        <w:ind w:firstLine="680"/>
        <w:jc w:val="both"/>
        <w:rPr>
          <w:rFonts w:ascii="Times New Roman" w:hAnsi="Times New Roman" w:cs="Times New Roman"/>
          <w:color w:val="000000"/>
          <w:sz w:val="24"/>
          <w:szCs w:val="24"/>
          <w:shd w:val="clear" w:color="auto" w:fill="FFFFFF"/>
        </w:rPr>
      </w:pPr>
      <w:r w:rsidRPr="00237446">
        <w:rPr>
          <w:rFonts w:ascii="Times New Roman" w:hAnsi="Times New Roman" w:cs="Times New Roman"/>
          <w:color w:val="000000"/>
          <w:sz w:val="24"/>
          <w:szCs w:val="24"/>
          <w:shd w:val="clear" w:color="auto" w:fill="FFFFFF"/>
        </w:rPr>
        <w:t>В границах заказника кустарники занимают 21,8</w:t>
      </w:r>
      <w:r w:rsidR="00BA7F87">
        <w:rPr>
          <w:rFonts w:ascii="Times New Roman" w:hAnsi="Times New Roman" w:cs="Times New Roman"/>
          <w:color w:val="000000"/>
          <w:sz w:val="24"/>
          <w:szCs w:val="24"/>
          <w:shd w:val="clear" w:color="auto" w:fill="FFFFFF"/>
        </w:rPr>
        <w:t> </w:t>
      </w:r>
      <w:r w:rsidRPr="00237446">
        <w:rPr>
          <w:rFonts w:ascii="Times New Roman" w:hAnsi="Times New Roman" w:cs="Times New Roman"/>
          <w:color w:val="000000"/>
          <w:sz w:val="24"/>
          <w:szCs w:val="24"/>
          <w:shd w:val="clear" w:color="auto" w:fill="FFFFFF"/>
        </w:rPr>
        <w:t xml:space="preserve">%. Их генезис обусловлен различными видами сукцессионных процессов и связан с активным зарастанием земель, выведенных из хозяйственного оборота. Распространена кустарниковая растительность, главным образом, небольшими изолированными участками в северной и восточной частях заказника. Преобладают ивняковые заросли, представленные </w:t>
      </w:r>
      <w:r w:rsidR="00BA7F87">
        <w:rPr>
          <w:rFonts w:ascii="Times New Roman" w:hAnsi="Times New Roman" w:cs="Times New Roman"/>
          <w:color w:val="000000"/>
          <w:sz w:val="24"/>
          <w:szCs w:val="24"/>
          <w:shd w:val="clear" w:color="auto" w:fill="FFFFFF"/>
        </w:rPr>
        <w:t xml:space="preserve">двумя </w:t>
      </w:r>
      <w:r w:rsidRPr="00237446">
        <w:rPr>
          <w:rFonts w:ascii="Times New Roman" w:hAnsi="Times New Roman" w:cs="Times New Roman"/>
          <w:color w:val="000000"/>
          <w:sz w:val="24"/>
          <w:szCs w:val="24"/>
          <w:shd w:val="clear" w:color="auto" w:fill="FFFFFF"/>
        </w:rPr>
        <w:t>группами сообществ.</w:t>
      </w:r>
    </w:p>
    <w:p w:rsidR="00237446" w:rsidRPr="00237446" w:rsidRDefault="00237446" w:rsidP="00237446">
      <w:pPr>
        <w:spacing w:after="0" w:line="240" w:lineRule="auto"/>
        <w:ind w:firstLine="680"/>
        <w:jc w:val="both"/>
        <w:rPr>
          <w:rFonts w:ascii="Times New Roman" w:hAnsi="Times New Roman" w:cs="Times New Roman"/>
          <w:color w:val="000000"/>
          <w:sz w:val="24"/>
          <w:szCs w:val="24"/>
          <w:shd w:val="clear" w:color="auto" w:fill="FFFFFF"/>
        </w:rPr>
      </w:pPr>
      <w:r w:rsidRPr="00237446">
        <w:rPr>
          <w:rFonts w:ascii="Times New Roman" w:hAnsi="Times New Roman" w:cs="Times New Roman"/>
          <w:color w:val="000000"/>
          <w:sz w:val="24"/>
          <w:szCs w:val="24"/>
          <w:shd w:val="clear" w:color="auto" w:fill="FFFFFF"/>
        </w:rPr>
        <w:t>Ивняки гигрофитно-высокотравные формируются на застойноувлажненных местообитаниях и в результате закустаривания лугов и болот. В составе кустарникового яруса доминируют ивы ушастая, пепельная, розмаринолистная, пятитычинковая. Участие ивы пепельной достигает 40</w:t>
      </w:r>
      <w:r w:rsidR="00BA7F87">
        <w:rPr>
          <w:rFonts w:ascii="Times New Roman" w:hAnsi="Times New Roman" w:cs="Times New Roman"/>
          <w:color w:val="000000"/>
          <w:sz w:val="24"/>
          <w:szCs w:val="24"/>
          <w:shd w:val="clear" w:color="auto" w:fill="FFFFFF"/>
        </w:rPr>
        <w:t> </w:t>
      </w:r>
      <w:r w:rsidRPr="00237446">
        <w:rPr>
          <w:rFonts w:ascii="Times New Roman" w:hAnsi="Times New Roman" w:cs="Times New Roman"/>
          <w:color w:val="000000"/>
          <w:sz w:val="24"/>
          <w:szCs w:val="24"/>
          <w:shd w:val="clear" w:color="auto" w:fill="FFFFFF"/>
        </w:rPr>
        <w:t>%. Из других древесно-кустарниковых видов в составе фитоценозов отмечены ольха черная, береза повислая, ольха серая. В составе травостоя доминирует таволга вязолистная, в качестве содоминантов и константных видов – вербейник обыкновенный, вейник седеющий, камыш лесной, горичник болотный, дербенник иволистный. Ивняки вейниково-осоковые занимают замкнутые понижения и котловины. Приурочены к условиям более или менее выраженной проточности почвенно-грунтового увлажнения, однако часто с тенденцией к некоторой его застойности. Преобладает в кустарниковом ярусе ива пепельная, к ней часто примешиваются ивы трехтычинковая и розмаринолистная, береза пушистая, ольха черная и крушина. В травостое доминирует осока острая, вербейник обыкновенный, в качестве константных видов – осока пузырчатая, подмаренник болотный, вейник седеющий, дербенник иволистный.</w:t>
      </w:r>
    </w:p>
    <w:p w:rsidR="00237446" w:rsidRPr="00535135" w:rsidRDefault="00237446" w:rsidP="00237446">
      <w:pPr>
        <w:spacing w:after="0" w:line="240" w:lineRule="auto"/>
        <w:ind w:firstLine="680"/>
        <w:jc w:val="both"/>
        <w:rPr>
          <w:rFonts w:ascii="Times New Roman" w:hAnsi="Times New Roman" w:cs="Times New Roman"/>
          <w:color w:val="000000"/>
          <w:sz w:val="20"/>
          <w:szCs w:val="20"/>
          <w:shd w:val="clear" w:color="auto" w:fill="FFFFFF"/>
        </w:rPr>
      </w:pPr>
    </w:p>
    <w:p w:rsidR="00237446" w:rsidRPr="00237446" w:rsidRDefault="00237446" w:rsidP="00BA7F87">
      <w:pPr>
        <w:spacing w:after="0" w:line="240" w:lineRule="auto"/>
        <w:ind w:firstLine="680"/>
        <w:jc w:val="both"/>
        <w:rPr>
          <w:rFonts w:ascii="Times New Roman" w:hAnsi="Times New Roman" w:cs="Times New Roman"/>
          <w:b/>
          <w:bCs/>
          <w:color w:val="000000"/>
          <w:sz w:val="24"/>
          <w:szCs w:val="24"/>
          <w:shd w:val="clear" w:color="auto" w:fill="FFFFFF"/>
        </w:rPr>
      </w:pPr>
      <w:r w:rsidRPr="00237446">
        <w:rPr>
          <w:rFonts w:ascii="Times New Roman" w:hAnsi="Times New Roman" w:cs="Times New Roman"/>
          <w:b/>
          <w:bCs/>
          <w:color w:val="000000"/>
          <w:sz w:val="24"/>
          <w:szCs w:val="24"/>
          <w:shd w:val="clear" w:color="auto" w:fill="FFFFFF"/>
        </w:rPr>
        <w:t>Болотная растительность</w:t>
      </w:r>
    </w:p>
    <w:p w:rsidR="00237446" w:rsidRPr="00320132" w:rsidRDefault="00237446" w:rsidP="00237446">
      <w:pPr>
        <w:spacing w:after="0" w:line="240" w:lineRule="auto"/>
        <w:ind w:firstLine="680"/>
        <w:jc w:val="both"/>
        <w:rPr>
          <w:rFonts w:ascii="Times New Roman" w:hAnsi="Times New Roman" w:cs="Times New Roman"/>
          <w:color w:val="000000"/>
          <w:sz w:val="24"/>
          <w:szCs w:val="24"/>
          <w:shd w:val="clear" w:color="auto" w:fill="FFFFFF"/>
        </w:rPr>
      </w:pPr>
      <w:r w:rsidRPr="00237446">
        <w:rPr>
          <w:rFonts w:ascii="Times New Roman" w:hAnsi="Times New Roman" w:cs="Times New Roman"/>
          <w:color w:val="000000"/>
          <w:sz w:val="24"/>
          <w:szCs w:val="24"/>
          <w:shd w:val="clear" w:color="auto" w:fill="FFFFFF"/>
        </w:rPr>
        <w:t xml:space="preserve">Низинные (эвтрофные) болота на территории заказника встречаются отдельными выделами. Среди наиболее распространенных растительных сообществ на низинных болотах, прежде всего, следует отметить осоковые – из осок </w:t>
      </w:r>
      <w:r w:rsidRPr="00320132">
        <w:rPr>
          <w:rFonts w:ascii="Times New Roman" w:hAnsi="Times New Roman" w:cs="Times New Roman"/>
          <w:color w:val="000000"/>
          <w:sz w:val="24"/>
          <w:szCs w:val="24"/>
          <w:shd w:val="clear" w:color="auto" w:fill="FFFFFF"/>
        </w:rPr>
        <w:t xml:space="preserve">волосистоплодной, вздутой, плетевидной, пузырчатой, ложносытевой, заостренной, береговой и другими (рисунок </w:t>
      </w:r>
      <w:r w:rsidR="00EF1536" w:rsidRPr="00320132">
        <w:rPr>
          <w:rFonts w:ascii="Times New Roman" w:hAnsi="Times New Roman" w:cs="Times New Roman"/>
          <w:color w:val="000000"/>
          <w:sz w:val="24"/>
          <w:szCs w:val="24"/>
          <w:shd w:val="clear" w:color="auto" w:fill="FFFFFF"/>
        </w:rPr>
        <w:t>3.</w:t>
      </w:r>
      <w:r w:rsidRPr="00320132">
        <w:rPr>
          <w:rFonts w:ascii="Times New Roman" w:hAnsi="Times New Roman" w:cs="Times New Roman"/>
          <w:color w:val="000000"/>
          <w:sz w:val="24"/>
          <w:szCs w:val="24"/>
          <w:shd w:val="clear" w:color="auto" w:fill="FFFFFF"/>
        </w:rPr>
        <w:t xml:space="preserve">5). </w:t>
      </w:r>
    </w:p>
    <w:p w:rsidR="00237446" w:rsidRPr="00535135" w:rsidRDefault="00237446" w:rsidP="00237446">
      <w:pPr>
        <w:spacing w:after="0" w:line="240" w:lineRule="auto"/>
        <w:ind w:firstLine="680"/>
        <w:jc w:val="both"/>
        <w:rPr>
          <w:rFonts w:ascii="Times New Roman" w:hAnsi="Times New Roman" w:cs="Times New Roman"/>
          <w:color w:val="000000"/>
          <w:sz w:val="20"/>
          <w:szCs w:val="20"/>
          <w:shd w:val="clear" w:color="auto" w:fill="FFFFFF"/>
        </w:rPr>
      </w:pPr>
    </w:p>
    <w:p w:rsidR="00237446" w:rsidRPr="00320132" w:rsidRDefault="00237446" w:rsidP="000E3FFE">
      <w:pPr>
        <w:spacing w:after="0" w:line="240" w:lineRule="auto"/>
        <w:jc w:val="center"/>
        <w:rPr>
          <w:rFonts w:ascii="Times New Roman" w:hAnsi="Times New Roman" w:cs="Times New Roman"/>
          <w:color w:val="000000"/>
          <w:sz w:val="24"/>
          <w:szCs w:val="24"/>
          <w:shd w:val="clear" w:color="auto" w:fill="FFFFFF"/>
        </w:rPr>
      </w:pPr>
      <w:r w:rsidRPr="00320132">
        <w:rPr>
          <w:noProof/>
          <w:lang w:eastAsia="ru-RU"/>
        </w:rPr>
        <w:drawing>
          <wp:inline distT="0" distB="0" distL="0" distR="0" wp14:anchorId="53BE4E78" wp14:editId="46D52271">
            <wp:extent cx="3922023" cy="2225615"/>
            <wp:effectExtent l="19050" t="19050" r="21590" b="2286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3944113" cy="22381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237446" w:rsidRPr="00237446" w:rsidRDefault="00237446" w:rsidP="000E3FFE">
      <w:pPr>
        <w:spacing w:after="0" w:line="240" w:lineRule="auto"/>
        <w:jc w:val="center"/>
        <w:rPr>
          <w:rFonts w:ascii="Times New Roman" w:hAnsi="Times New Roman" w:cs="Times New Roman"/>
          <w:color w:val="000000"/>
          <w:sz w:val="24"/>
          <w:szCs w:val="24"/>
          <w:shd w:val="clear" w:color="auto" w:fill="FFFFFF"/>
        </w:rPr>
      </w:pPr>
      <w:r w:rsidRPr="00320132">
        <w:rPr>
          <w:rFonts w:ascii="Times New Roman" w:hAnsi="Times New Roman" w:cs="Times New Roman"/>
          <w:color w:val="000000"/>
          <w:sz w:val="24"/>
          <w:szCs w:val="24"/>
          <w:shd w:val="clear" w:color="auto" w:fill="FFFFFF"/>
        </w:rPr>
        <w:t xml:space="preserve">Рисунок </w:t>
      </w:r>
      <w:r w:rsidR="00EF1536" w:rsidRPr="00320132">
        <w:rPr>
          <w:rFonts w:ascii="Times New Roman" w:hAnsi="Times New Roman" w:cs="Times New Roman"/>
          <w:color w:val="000000"/>
          <w:sz w:val="24"/>
          <w:szCs w:val="24"/>
          <w:shd w:val="clear" w:color="auto" w:fill="FFFFFF"/>
        </w:rPr>
        <w:t>3.5</w:t>
      </w:r>
      <w:r w:rsidR="00BA7F87" w:rsidRPr="00320132">
        <w:rPr>
          <w:rFonts w:ascii="Times New Roman" w:hAnsi="Times New Roman" w:cs="Times New Roman"/>
          <w:color w:val="000000"/>
          <w:sz w:val="24"/>
          <w:szCs w:val="24"/>
          <w:shd w:val="clear" w:color="auto" w:fill="FFFFFF"/>
        </w:rPr>
        <w:t xml:space="preserve"> –</w:t>
      </w:r>
      <w:r w:rsidRPr="00320132">
        <w:rPr>
          <w:rFonts w:ascii="Times New Roman" w:hAnsi="Times New Roman" w:cs="Times New Roman"/>
          <w:color w:val="000000"/>
          <w:sz w:val="24"/>
          <w:szCs w:val="24"/>
          <w:shd w:val="clear" w:color="auto" w:fill="FFFFFF"/>
        </w:rPr>
        <w:t xml:space="preserve"> Низинное осоковое болото. Хол</w:t>
      </w:r>
      <w:r w:rsidR="000E3FFE">
        <w:rPr>
          <w:rFonts w:ascii="Times New Roman" w:hAnsi="Times New Roman" w:cs="Times New Roman"/>
          <w:color w:val="000000"/>
          <w:sz w:val="24"/>
          <w:szCs w:val="24"/>
          <w:shd w:val="clear" w:color="auto" w:fill="FFFFFF"/>
        </w:rPr>
        <w:t>омерское л-во, кв. 155, выд. 43</w:t>
      </w:r>
    </w:p>
    <w:p w:rsidR="0086007F" w:rsidRPr="008A4EC5" w:rsidRDefault="0086007F" w:rsidP="008A4EC5">
      <w:pPr>
        <w:spacing w:after="0" w:line="240" w:lineRule="auto"/>
        <w:ind w:firstLine="709"/>
        <w:jc w:val="both"/>
        <w:rPr>
          <w:rFonts w:ascii="Times New Roman" w:eastAsia="Times New Roman" w:hAnsi="Times New Roman" w:cs="Times New Roman"/>
          <w:b/>
          <w:sz w:val="24"/>
          <w:szCs w:val="24"/>
          <w:lang w:val="be-BY" w:eastAsia="be-BY"/>
        </w:rPr>
      </w:pPr>
      <w:r w:rsidRPr="008A4EC5">
        <w:rPr>
          <w:rFonts w:ascii="Times New Roman" w:eastAsia="Times New Roman" w:hAnsi="Times New Roman" w:cs="Times New Roman"/>
          <w:b/>
          <w:sz w:val="24"/>
          <w:szCs w:val="24"/>
          <w:lang w:val="be-BY" w:eastAsia="be-BY"/>
        </w:rPr>
        <w:t>Особо ценные растительные и природные комплексы</w:t>
      </w:r>
      <w:r w:rsidR="008A4EC5">
        <w:rPr>
          <w:rFonts w:ascii="Times New Roman" w:eastAsia="Times New Roman" w:hAnsi="Times New Roman" w:cs="Times New Roman"/>
          <w:b/>
          <w:sz w:val="24"/>
          <w:szCs w:val="24"/>
          <w:lang w:val="be-BY" w:eastAsia="be-BY"/>
        </w:rPr>
        <w:t>на территории</w:t>
      </w:r>
      <w:r w:rsidRPr="008A4EC5">
        <w:rPr>
          <w:rFonts w:ascii="Times New Roman" w:eastAsia="Times New Roman" w:hAnsi="Times New Roman" w:cs="Times New Roman"/>
          <w:b/>
          <w:sz w:val="24"/>
          <w:szCs w:val="24"/>
          <w:lang w:val="be-BY" w:eastAsia="be-BY"/>
        </w:rPr>
        <w:t xml:space="preserve"> заказника «</w:t>
      </w:r>
      <w:r w:rsidRPr="008A4EC5">
        <w:rPr>
          <w:rFonts w:ascii="Times New Roman" w:eastAsia="Times New Roman" w:hAnsi="Times New Roman" w:cs="Times New Roman"/>
          <w:b/>
          <w:sz w:val="24"/>
          <w:szCs w:val="24"/>
          <w:lang w:eastAsia="be-BY"/>
        </w:rPr>
        <w:t>Яново</w:t>
      </w:r>
      <w:r w:rsidR="003725AD" w:rsidRPr="008A4EC5">
        <w:rPr>
          <w:rFonts w:ascii="Times New Roman" w:eastAsia="Times New Roman" w:hAnsi="Times New Roman" w:cs="Times New Roman"/>
          <w:b/>
          <w:sz w:val="24"/>
          <w:szCs w:val="24"/>
          <w:lang w:val="be-BY" w:eastAsia="be-BY"/>
        </w:rPr>
        <w:t>»</w:t>
      </w:r>
    </w:p>
    <w:p w:rsidR="0086007F" w:rsidRPr="0086007F" w:rsidRDefault="0086007F" w:rsidP="0086007F">
      <w:pPr>
        <w:spacing w:after="0" w:line="240" w:lineRule="auto"/>
        <w:jc w:val="center"/>
        <w:rPr>
          <w:rFonts w:ascii="Times New Roman" w:eastAsia="Times New Roman" w:hAnsi="Times New Roman" w:cs="Times New Roman"/>
          <w:sz w:val="24"/>
          <w:szCs w:val="24"/>
          <w:lang w:val="be-BY" w:eastAsia="be-BY"/>
        </w:rPr>
      </w:pPr>
      <w:r w:rsidRPr="0086007F">
        <w:rPr>
          <w:rFonts w:ascii="Times New Roman" w:eastAsia="Times New Roman" w:hAnsi="Times New Roman" w:cs="Times New Roman"/>
          <w:sz w:val="24"/>
          <w:szCs w:val="24"/>
          <w:lang w:val="be-BY" w:eastAsia="be-BY"/>
        </w:rPr>
        <w:t>На территории заказника выделен</w:t>
      </w:r>
      <w:r>
        <w:rPr>
          <w:rFonts w:ascii="Times New Roman" w:eastAsia="Times New Roman" w:hAnsi="Times New Roman" w:cs="Times New Roman"/>
          <w:sz w:val="24"/>
          <w:szCs w:val="24"/>
          <w:lang w:val="be-BY" w:eastAsia="be-BY"/>
        </w:rPr>
        <w:t>а</w:t>
      </w:r>
      <w:r w:rsidRPr="0086007F">
        <w:rPr>
          <w:rFonts w:ascii="Times New Roman" w:eastAsia="Times New Roman" w:hAnsi="Times New Roman" w:cs="Times New Roman"/>
          <w:sz w:val="24"/>
          <w:szCs w:val="24"/>
          <w:lang w:val="be-BY" w:eastAsia="be-BY"/>
        </w:rPr>
        <w:t xml:space="preserve"> </w:t>
      </w:r>
      <w:r w:rsidRPr="0086007F">
        <w:rPr>
          <w:rFonts w:ascii="Times New Roman" w:eastAsia="Times New Roman" w:hAnsi="Times New Roman" w:cs="Times New Roman"/>
          <w:sz w:val="24"/>
          <w:szCs w:val="24"/>
          <w:lang w:eastAsia="be-BY"/>
        </w:rPr>
        <w:t>1</w:t>
      </w:r>
      <w:r w:rsidRPr="0086007F">
        <w:rPr>
          <w:rFonts w:ascii="Times New Roman" w:eastAsia="Times New Roman" w:hAnsi="Times New Roman" w:cs="Times New Roman"/>
          <w:sz w:val="24"/>
          <w:szCs w:val="24"/>
          <w:lang w:val="be-BY" w:eastAsia="be-BY"/>
        </w:rPr>
        <w:t xml:space="preserve"> категори</w:t>
      </w:r>
      <w:r w:rsidRPr="0086007F">
        <w:rPr>
          <w:rFonts w:ascii="Times New Roman" w:eastAsia="Times New Roman" w:hAnsi="Times New Roman" w:cs="Times New Roman"/>
          <w:sz w:val="24"/>
          <w:szCs w:val="24"/>
          <w:lang w:eastAsia="be-BY"/>
        </w:rPr>
        <w:t>я</w:t>
      </w:r>
      <w:r w:rsidRPr="0086007F">
        <w:rPr>
          <w:rFonts w:ascii="Times New Roman" w:eastAsia="Times New Roman" w:hAnsi="Times New Roman" w:cs="Times New Roman"/>
          <w:sz w:val="24"/>
          <w:szCs w:val="24"/>
          <w:lang w:val="be-BY" w:eastAsia="be-BY"/>
        </w:rPr>
        <w:t xml:space="preserve"> особо ценных лесных участков:</w:t>
      </w:r>
    </w:p>
    <w:p w:rsidR="0086007F" w:rsidRPr="0086007F" w:rsidRDefault="0086007F" w:rsidP="0086007F">
      <w:pPr>
        <w:numPr>
          <w:ilvl w:val="0"/>
          <w:numId w:val="45"/>
        </w:numPr>
        <w:spacing w:after="0" w:line="240" w:lineRule="auto"/>
        <w:ind w:left="0" w:firstLine="709"/>
        <w:contextualSpacing/>
        <w:jc w:val="both"/>
        <w:rPr>
          <w:rFonts w:ascii="Times New Roman" w:eastAsia="Times New Roman" w:hAnsi="Times New Roman" w:cs="Times New Roman"/>
          <w:sz w:val="24"/>
          <w:szCs w:val="24"/>
          <w:lang w:val="be-BY" w:eastAsia="be-BY"/>
        </w:rPr>
      </w:pPr>
      <w:r w:rsidRPr="0086007F">
        <w:rPr>
          <w:rFonts w:ascii="Times New Roman" w:eastAsia="Times New Roman" w:hAnsi="Times New Roman" w:cs="Times New Roman"/>
          <w:sz w:val="24"/>
          <w:szCs w:val="24"/>
          <w:lang w:val="be-BY" w:eastAsia="be-BY"/>
        </w:rPr>
        <w:t>Экосистемы долин рек и ручьев и котловин озер с комплексом водно-болотной растительности и фауны, включая редкие и уязвимые виды. Эти территории труднодоступны, древостои на них не представляют большой лесохозяйственной ценности, но, вместе с тем, выполняют исключительно важные функции по защите верховий малых рек, являются местом обитания и прои</w:t>
      </w:r>
      <w:r>
        <w:rPr>
          <w:rFonts w:ascii="Times New Roman" w:eastAsia="Times New Roman" w:hAnsi="Times New Roman" w:cs="Times New Roman"/>
          <w:sz w:val="24"/>
          <w:szCs w:val="24"/>
          <w:lang w:val="be-BY" w:eastAsia="be-BY"/>
        </w:rPr>
        <w:t>зрастания многочисленной группы.</w:t>
      </w:r>
    </w:p>
    <w:p w:rsidR="00237446" w:rsidRPr="003725AD" w:rsidRDefault="00237446" w:rsidP="00237446">
      <w:pPr>
        <w:spacing w:after="0" w:line="240" w:lineRule="auto"/>
        <w:ind w:firstLine="680"/>
        <w:jc w:val="center"/>
        <w:rPr>
          <w:rFonts w:ascii="Times New Roman" w:hAnsi="Times New Roman" w:cs="Times New Roman"/>
          <w:color w:val="000000"/>
          <w:sz w:val="20"/>
          <w:szCs w:val="20"/>
          <w:shd w:val="clear" w:color="auto" w:fill="FFFFFF"/>
          <w:lang w:val="be-BY"/>
        </w:rPr>
      </w:pPr>
    </w:p>
    <w:p w:rsidR="00237446" w:rsidRPr="00E1345C" w:rsidRDefault="00E1345C" w:rsidP="00E1345C">
      <w:pPr>
        <w:pStyle w:val="20"/>
        <w:ind w:firstLine="709"/>
        <w:rPr>
          <w:rFonts w:ascii="Times New Roman" w:hAnsi="Times New Roman"/>
          <w:sz w:val="24"/>
          <w:shd w:val="clear" w:color="auto" w:fill="FFFFFF"/>
        </w:rPr>
      </w:pPr>
      <w:bookmarkStart w:id="19" w:name="_Toc211608609"/>
      <w:r w:rsidRPr="00E1345C">
        <w:rPr>
          <w:rFonts w:ascii="Times New Roman" w:hAnsi="Times New Roman"/>
          <w:sz w:val="24"/>
          <w:shd w:val="clear" w:color="auto" w:fill="FFFFFF"/>
        </w:rPr>
        <w:t xml:space="preserve">3.2 </w:t>
      </w:r>
      <w:r w:rsidR="00237446" w:rsidRPr="00E1345C">
        <w:rPr>
          <w:rFonts w:ascii="Times New Roman" w:hAnsi="Times New Roman"/>
          <w:sz w:val="24"/>
          <w:shd w:val="clear" w:color="auto" w:fill="FFFFFF"/>
        </w:rPr>
        <w:t>Флора</w:t>
      </w:r>
      <w:bookmarkEnd w:id="19"/>
    </w:p>
    <w:p w:rsidR="00E1345C" w:rsidRPr="008A4EC5" w:rsidRDefault="00E1345C" w:rsidP="00237446">
      <w:pPr>
        <w:spacing w:after="0" w:line="240" w:lineRule="auto"/>
        <w:ind w:firstLine="680"/>
        <w:jc w:val="both"/>
        <w:rPr>
          <w:rFonts w:ascii="Times New Roman" w:hAnsi="Times New Roman" w:cs="Times New Roman"/>
          <w:color w:val="000000"/>
          <w:sz w:val="20"/>
          <w:szCs w:val="20"/>
          <w:shd w:val="clear" w:color="auto" w:fill="FFFFFF"/>
        </w:rPr>
      </w:pPr>
    </w:p>
    <w:p w:rsidR="00E2195B" w:rsidRDefault="00237446" w:rsidP="00B76110">
      <w:pPr>
        <w:spacing w:after="0" w:line="240" w:lineRule="auto"/>
        <w:ind w:firstLine="680"/>
        <w:jc w:val="both"/>
        <w:rPr>
          <w:rFonts w:ascii="Times New Roman" w:hAnsi="Times New Roman" w:cs="Times New Roman"/>
          <w:color w:val="000000"/>
          <w:sz w:val="24"/>
          <w:szCs w:val="24"/>
          <w:shd w:val="clear" w:color="auto" w:fill="FFFFFF"/>
        </w:rPr>
      </w:pPr>
      <w:r w:rsidRPr="00237446">
        <w:rPr>
          <w:rFonts w:ascii="Times New Roman" w:hAnsi="Times New Roman" w:cs="Times New Roman"/>
          <w:color w:val="000000"/>
          <w:sz w:val="24"/>
          <w:szCs w:val="24"/>
          <w:shd w:val="clear" w:color="auto" w:fill="FFFFFF"/>
        </w:rPr>
        <w:t xml:space="preserve">Во флоре заказника «Яново» отмечено </w:t>
      </w:r>
      <w:r w:rsidR="00B326A4" w:rsidRPr="00B326A4">
        <w:rPr>
          <w:rFonts w:ascii="Times New Roman" w:hAnsi="Times New Roman" w:cs="Times New Roman"/>
          <w:color w:val="000000"/>
          <w:sz w:val="24"/>
          <w:szCs w:val="24"/>
          <w:shd w:val="clear" w:color="auto" w:fill="FFFFFF"/>
        </w:rPr>
        <w:t>277</w:t>
      </w:r>
      <w:r w:rsidRPr="00237446">
        <w:rPr>
          <w:rFonts w:ascii="Times New Roman" w:hAnsi="Times New Roman" w:cs="Times New Roman"/>
          <w:color w:val="000000"/>
          <w:sz w:val="24"/>
          <w:szCs w:val="24"/>
          <w:shd w:val="clear" w:color="auto" w:fill="FFFFFF"/>
        </w:rPr>
        <w:t xml:space="preserve"> видов сосудистых растений, в том числе </w:t>
      </w:r>
      <w:r w:rsidR="00B326A4" w:rsidRPr="00B326A4">
        <w:rPr>
          <w:rFonts w:ascii="Times New Roman" w:hAnsi="Times New Roman" w:cs="Times New Roman"/>
          <w:color w:val="000000"/>
          <w:sz w:val="24"/>
          <w:szCs w:val="24"/>
          <w:shd w:val="clear" w:color="auto" w:fill="FFFFFF"/>
        </w:rPr>
        <w:t xml:space="preserve">1 </w:t>
      </w:r>
      <w:r w:rsidRPr="00237446">
        <w:rPr>
          <w:rFonts w:ascii="Times New Roman" w:hAnsi="Times New Roman" w:cs="Times New Roman"/>
          <w:color w:val="000000"/>
          <w:sz w:val="24"/>
          <w:szCs w:val="24"/>
          <w:shd w:val="clear" w:color="auto" w:fill="FFFFFF"/>
        </w:rPr>
        <w:t xml:space="preserve">вид плаунообразных, </w:t>
      </w:r>
      <w:r w:rsidR="00B326A4" w:rsidRPr="00B326A4">
        <w:rPr>
          <w:rFonts w:ascii="Times New Roman" w:hAnsi="Times New Roman" w:cs="Times New Roman"/>
          <w:color w:val="000000"/>
          <w:sz w:val="24"/>
          <w:szCs w:val="24"/>
          <w:shd w:val="clear" w:color="auto" w:fill="FFFFFF"/>
        </w:rPr>
        <w:t>6</w:t>
      </w:r>
      <w:r w:rsidRPr="00237446">
        <w:rPr>
          <w:rFonts w:ascii="Times New Roman" w:hAnsi="Times New Roman" w:cs="Times New Roman"/>
          <w:color w:val="000000"/>
          <w:sz w:val="24"/>
          <w:szCs w:val="24"/>
          <w:shd w:val="clear" w:color="auto" w:fill="FFFFFF"/>
        </w:rPr>
        <w:t xml:space="preserve"> – хвощеобразных, </w:t>
      </w:r>
      <w:r w:rsidR="00B326A4" w:rsidRPr="00B326A4">
        <w:rPr>
          <w:rFonts w:ascii="Times New Roman" w:hAnsi="Times New Roman" w:cs="Times New Roman"/>
          <w:color w:val="000000"/>
          <w:sz w:val="24"/>
          <w:szCs w:val="24"/>
          <w:shd w:val="clear" w:color="auto" w:fill="FFFFFF"/>
        </w:rPr>
        <w:t>5</w:t>
      </w:r>
      <w:r w:rsidRPr="00237446">
        <w:rPr>
          <w:rFonts w:ascii="Times New Roman" w:hAnsi="Times New Roman" w:cs="Times New Roman"/>
          <w:color w:val="000000"/>
          <w:sz w:val="24"/>
          <w:szCs w:val="24"/>
          <w:shd w:val="clear" w:color="auto" w:fill="FFFFFF"/>
        </w:rPr>
        <w:t xml:space="preserve"> – папоротникообразных, 3 – голосеменных, 2</w:t>
      </w:r>
      <w:r w:rsidR="00B326A4" w:rsidRPr="00B326A4">
        <w:rPr>
          <w:rFonts w:ascii="Times New Roman" w:hAnsi="Times New Roman" w:cs="Times New Roman"/>
          <w:color w:val="000000"/>
          <w:sz w:val="24"/>
          <w:szCs w:val="24"/>
          <w:shd w:val="clear" w:color="auto" w:fill="FFFFFF"/>
        </w:rPr>
        <w:t xml:space="preserve">62 </w:t>
      </w:r>
      <w:r w:rsidRPr="00237446">
        <w:rPr>
          <w:rFonts w:ascii="Times New Roman" w:hAnsi="Times New Roman" w:cs="Times New Roman"/>
          <w:color w:val="000000"/>
          <w:sz w:val="24"/>
          <w:szCs w:val="24"/>
          <w:shd w:val="clear" w:color="auto" w:fill="FFFFFF"/>
        </w:rPr>
        <w:t>вид</w:t>
      </w:r>
      <w:r w:rsidR="00B326A4">
        <w:rPr>
          <w:rFonts w:ascii="Times New Roman" w:hAnsi="Times New Roman" w:cs="Times New Roman"/>
          <w:color w:val="000000"/>
          <w:sz w:val="24"/>
          <w:szCs w:val="24"/>
          <w:shd w:val="clear" w:color="auto" w:fill="FFFFFF"/>
          <w:lang w:val="en-US"/>
        </w:rPr>
        <w:t>f</w:t>
      </w:r>
      <w:r w:rsidRPr="00237446">
        <w:rPr>
          <w:rFonts w:ascii="Times New Roman" w:hAnsi="Times New Roman" w:cs="Times New Roman"/>
          <w:color w:val="000000"/>
          <w:sz w:val="24"/>
          <w:szCs w:val="24"/>
          <w:shd w:val="clear" w:color="auto" w:fill="FFFFFF"/>
        </w:rPr>
        <w:t xml:space="preserve"> покрытосеменных растений (</w:t>
      </w:r>
      <w:r w:rsidR="00B326A4" w:rsidRPr="00B326A4">
        <w:rPr>
          <w:rFonts w:ascii="Times New Roman" w:hAnsi="Times New Roman" w:cs="Times New Roman"/>
          <w:color w:val="000000"/>
          <w:sz w:val="24"/>
          <w:szCs w:val="24"/>
          <w:shd w:val="clear" w:color="auto" w:fill="FFFFFF"/>
        </w:rPr>
        <w:t>68</w:t>
      </w:r>
      <w:r w:rsidRPr="00237446">
        <w:rPr>
          <w:rFonts w:ascii="Times New Roman" w:hAnsi="Times New Roman" w:cs="Times New Roman"/>
          <w:color w:val="000000"/>
          <w:sz w:val="24"/>
          <w:szCs w:val="24"/>
          <w:shd w:val="clear" w:color="auto" w:fill="FFFFFF"/>
        </w:rPr>
        <w:t xml:space="preserve"> видов однодольных и 1</w:t>
      </w:r>
      <w:r w:rsidR="00B326A4" w:rsidRPr="00B326A4">
        <w:rPr>
          <w:rFonts w:ascii="Times New Roman" w:hAnsi="Times New Roman" w:cs="Times New Roman"/>
          <w:color w:val="000000"/>
          <w:sz w:val="24"/>
          <w:szCs w:val="24"/>
          <w:shd w:val="clear" w:color="auto" w:fill="FFFFFF"/>
        </w:rPr>
        <w:t>94</w:t>
      </w:r>
      <w:r w:rsidRPr="00237446">
        <w:rPr>
          <w:rFonts w:ascii="Times New Roman" w:hAnsi="Times New Roman" w:cs="Times New Roman"/>
          <w:color w:val="000000"/>
          <w:sz w:val="24"/>
          <w:szCs w:val="24"/>
          <w:shd w:val="clear" w:color="auto" w:fill="FFFFFF"/>
        </w:rPr>
        <w:t xml:space="preserve"> вид двудольных). Во флоре заказника отмечено также много хозяйственно-ценных видов растений (лекарственных, пищевых, красильных и т. п.) – шиповник майский и морщинистый, окопник лекарственный, лапчатка прямостоячая, валериана лекарственная, цикорий обыкновенный и другие. </w:t>
      </w:r>
    </w:p>
    <w:p w:rsidR="00E2195B" w:rsidRPr="00E2195B" w:rsidRDefault="00E2195B" w:rsidP="00B76110">
      <w:pPr>
        <w:spacing w:after="0"/>
        <w:ind w:firstLine="709"/>
        <w:jc w:val="both"/>
        <w:rPr>
          <w:rFonts w:ascii="Times New Roman" w:hAnsi="Times New Roman" w:cs="Times New Roman"/>
          <w:color w:val="000000"/>
          <w:sz w:val="24"/>
          <w:szCs w:val="24"/>
          <w:shd w:val="clear" w:color="auto" w:fill="FFFFFF"/>
        </w:rPr>
      </w:pPr>
      <w:r w:rsidRPr="00E2195B">
        <w:rPr>
          <w:rFonts w:ascii="Times New Roman" w:hAnsi="Times New Roman" w:cs="Times New Roman"/>
          <w:color w:val="000000"/>
          <w:sz w:val="24"/>
          <w:szCs w:val="24"/>
          <w:shd w:val="clear" w:color="auto" w:fill="FFFFFF"/>
        </w:rPr>
        <w:t xml:space="preserve">В приложении </w:t>
      </w:r>
      <w:r>
        <w:rPr>
          <w:rFonts w:ascii="Times New Roman" w:hAnsi="Times New Roman" w:cs="Times New Roman"/>
          <w:color w:val="000000"/>
          <w:sz w:val="24"/>
          <w:szCs w:val="24"/>
          <w:shd w:val="clear" w:color="auto" w:fill="FFFFFF"/>
        </w:rPr>
        <w:t>В</w:t>
      </w:r>
      <w:r w:rsidRPr="00E2195B">
        <w:rPr>
          <w:rFonts w:ascii="Times New Roman" w:hAnsi="Times New Roman" w:cs="Times New Roman"/>
          <w:color w:val="000000"/>
          <w:sz w:val="24"/>
          <w:szCs w:val="24"/>
          <w:shd w:val="clear" w:color="auto" w:fill="FFFFFF"/>
        </w:rPr>
        <w:t xml:space="preserve"> привод</w:t>
      </w:r>
      <w:r>
        <w:rPr>
          <w:rFonts w:ascii="Times New Roman" w:hAnsi="Times New Roman" w:cs="Times New Roman"/>
          <w:color w:val="000000"/>
          <w:sz w:val="24"/>
          <w:szCs w:val="24"/>
          <w:shd w:val="clear" w:color="auto" w:fill="FFFFFF"/>
        </w:rPr>
        <w:t>и</w:t>
      </w:r>
      <w:r w:rsidRPr="00E2195B">
        <w:rPr>
          <w:rFonts w:ascii="Times New Roman" w:hAnsi="Times New Roman" w:cs="Times New Roman"/>
          <w:color w:val="000000"/>
          <w:sz w:val="24"/>
          <w:szCs w:val="24"/>
          <w:shd w:val="clear" w:color="auto" w:fill="FFFFFF"/>
        </w:rPr>
        <w:t xml:space="preserve">тся </w:t>
      </w:r>
      <w:r>
        <w:rPr>
          <w:rFonts w:ascii="Times New Roman" w:hAnsi="Times New Roman" w:cs="Times New Roman"/>
          <w:color w:val="000000"/>
          <w:sz w:val="24"/>
          <w:szCs w:val="24"/>
          <w:shd w:val="clear" w:color="auto" w:fill="FFFFFF"/>
        </w:rPr>
        <w:t>п</w:t>
      </w:r>
      <w:r w:rsidRPr="00E2195B">
        <w:rPr>
          <w:rFonts w:ascii="Times New Roman" w:hAnsi="Times New Roman" w:cs="Times New Roman"/>
          <w:color w:val="000000"/>
          <w:sz w:val="24"/>
          <w:szCs w:val="24"/>
          <w:shd w:val="clear" w:color="auto" w:fill="FFFFFF"/>
        </w:rPr>
        <w:t>еречень видов высших сосудистых растений заказника местного значения «Яново»</w:t>
      </w:r>
      <w:r>
        <w:rPr>
          <w:rFonts w:ascii="Times New Roman" w:hAnsi="Times New Roman" w:cs="Times New Roman"/>
          <w:color w:val="000000"/>
          <w:sz w:val="24"/>
          <w:szCs w:val="24"/>
          <w:shd w:val="clear" w:color="auto" w:fill="FFFFFF"/>
        </w:rPr>
        <w:t>.</w:t>
      </w:r>
    </w:p>
    <w:p w:rsidR="00B81B06" w:rsidRDefault="00B81B06" w:rsidP="00B76110">
      <w:pPr>
        <w:spacing w:after="0" w:line="240" w:lineRule="auto"/>
        <w:ind w:firstLine="68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На территории заказника местного значения «Яново» во время обследования, проведенного в 2025 году</w:t>
      </w:r>
      <w:r w:rsidR="0014556F">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выявлены места произрастания дикорастущих растений, относящихся к видам, включенным в Красную книгу Республики Беларусь</w:t>
      </w:r>
      <w:r w:rsidR="009F24E7">
        <w:rPr>
          <w:rFonts w:ascii="Times New Roman" w:hAnsi="Times New Roman" w:cs="Times New Roman"/>
          <w:color w:val="000000"/>
          <w:sz w:val="24"/>
          <w:szCs w:val="24"/>
          <w:shd w:val="clear" w:color="auto" w:fill="FFFFFF"/>
        </w:rPr>
        <w:t>, рисунок 3.6</w:t>
      </w:r>
      <w:r w:rsidR="009F24E7" w:rsidRPr="009F24E7">
        <w:rPr>
          <w:rFonts w:ascii="Times New Roman" w:hAnsi="Times New Roman" w:cs="Times New Roman"/>
          <w:color w:val="000000"/>
          <w:sz w:val="24"/>
          <w:szCs w:val="24"/>
          <w:shd w:val="clear" w:color="auto" w:fill="FFFFFF"/>
        </w:rPr>
        <w:t xml:space="preserve"> </w:t>
      </w:r>
      <w:r w:rsidR="000F6D06">
        <w:rPr>
          <w:rFonts w:ascii="Times New Roman" w:hAnsi="Times New Roman" w:cs="Times New Roman"/>
          <w:color w:val="000000"/>
          <w:sz w:val="24"/>
          <w:szCs w:val="24"/>
          <w:shd w:val="clear" w:color="auto" w:fill="FFFFFF"/>
        </w:rPr>
        <w:t>[1</w:t>
      </w:r>
      <w:r w:rsidR="00525B9F">
        <w:rPr>
          <w:rFonts w:ascii="Times New Roman" w:hAnsi="Times New Roman" w:cs="Times New Roman"/>
          <w:color w:val="000000"/>
          <w:sz w:val="24"/>
          <w:szCs w:val="24"/>
          <w:shd w:val="clear" w:color="auto" w:fill="FFFFFF"/>
        </w:rPr>
        <w:t>1</w:t>
      </w:r>
      <w:r w:rsidR="000F6D06">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w:t>
      </w:r>
    </w:p>
    <w:p w:rsidR="00506477" w:rsidRPr="00506477" w:rsidRDefault="00506477" w:rsidP="00B76110">
      <w:pPr>
        <w:spacing w:after="0" w:line="240" w:lineRule="auto"/>
        <w:ind w:firstLine="709"/>
        <w:jc w:val="both"/>
        <w:rPr>
          <w:rFonts w:ascii="Times New Roman" w:eastAsia="Times New Roman" w:hAnsi="Times New Roman" w:cs="Times New Roman"/>
          <w:sz w:val="24"/>
          <w:szCs w:val="24"/>
          <w:lang w:val="be-BY"/>
        </w:rPr>
      </w:pPr>
      <w:r w:rsidRPr="00506477">
        <w:rPr>
          <w:rFonts w:ascii="Times New Roman" w:eastAsia="Times New Roman" w:hAnsi="Times New Roman" w:cs="Times New Roman"/>
          <w:i/>
          <w:sz w:val="24"/>
          <w:szCs w:val="24"/>
          <w:lang w:val="be-BY"/>
        </w:rPr>
        <w:t>Неккера перистая</w:t>
      </w:r>
      <w:r w:rsidRPr="00506477">
        <w:rPr>
          <w:rFonts w:ascii="Times New Roman" w:eastAsia="Times New Roman" w:hAnsi="Times New Roman" w:cs="Times New Roman"/>
          <w:sz w:val="24"/>
          <w:szCs w:val="24"/>
          <w:lang w:val="be-BY"/>
        </w:rPr>
        <w:t xml:space="preserve"> </w:t>
      </w:r>
      <w:r w:rsidRPr="00506477">
        <w:rPr>
          <w:rFonts w:ascii="Times New Roman" w:eastAsia="Calibri" w:hAnsi="Times New Roman" w:cs="Times New Roman"/>
          <w:i/>
          <w:sz w:val="24"/>
          <w:szCs w:val="24"/>
          <w:lang w:val="be-BY"/>
        </w:rPr>
        <w:t xml:space="preserve">/ </w:t>
      </w:r>
      <w:r w:rsidRPr="00506477">
        <w:rPr>
          <w:rFonts w:ascii="Times New Roman" w:eastAsia="Times New Roman" w:hAnsi="Times New Roman" w:cs="Times New Roman"/>
          <w:i/>
          <w:sz w:val="24"/>
          <w:szCs w:val="24"/>
        </w:rPr>
        <w:t>Neckera</w:t>
      </w:r>
      <w:r w:rsidRPr="00506477">
        <w:rPr>
          <w:rFonts w:ascii="Times New Roman" w:eastAsia="Times New Roman" w:hAnsi="Times New Roman" w:cs="Times New Roman"/>
          <w:i/>
          <w:sz w:val="24"/>
          <w:szCs w:val="24"/>
          <w:lang w:val="be-BY"/>
        </w:rPr>
        <w:t xml:space="preserve"> </w:t>
      </w:r>
      <w:r w:rsidRPr="00506477">
        <w:rPr>
          <w:rFonts w:ascii="Times New Roman" w:eastAsia="Times New Roman" w:hAnsi="Times New Roman" w:cs="Times New Roman"/>
          <w:i/>
          <w:sz w:val="24"/>
          <w:szCs w:val="24"/>
        </w:rPr>
        <w:t>pennata</w:t>
      </w:r>
      <w:r w:rsidRPr="00506477">
        <w:rPr>
          <w:rFonts w:ascii="Times New Roman" w:eastAsia="Times New Roman" w:hAnsi="Times New Roman" w:cs="Times New Roman"/>
          <w:i/>
          <w:sz w:val="24"/>
          <w:szCs w:val="24"/>
          <w:lang w:val="be-BY"/>
        </w:rPr>
        <w:t xml:space="preserve"> </w:t>
      </w:r>
      <w:r w:rsidRPr="00506477">
        <w:rPr>
          <w:rFonts w:ascii="Times New Roman" w:eastAsia="Times New Roman" w:hAnsi="Times New Roman" w:cs="Times New Roman"/>
          <w:i/>
          <w:sz w:val="24"/>
          <w:szCs w:val="24"/>
        </w:rPr>
        <w:t>Hedw</w:t>
      </w:r>
      <w:r w:rsidRPr="00506477">
        <w:rPr>
          <w:rFonts w:ascii="Times New Roman" w:eastAsia="Times New Roman" w:hAnsi="Times New Roman" w:cs="Times New Roman"/>
          <w:i/>
          <w:sz w:val="24"/>
          <w:szCs w:val="24"/>
          <w:lang w:val="be-BY"/>
        </w:rPr>
        <w:t>.</w:t>
      </w:r>
    </w:p>
    <w:p w:rsidR="00506477" w:rsidRPr="00506477" w:rsidRDefault="00506477" w:rsidP="00B76110">
      <w:pPr>
        <w:spacing w:after="0" w:line="240" w:lineRule="auto"/>
        <w:ind w:firstLine="709"/>
        <w:jc w:val="both"/>
        <w:rPr>
          <w:rFonts w:ascii="Times New Roman" w:eastAsia="Times New Roman" w:hAnsi="Times New Roman" w:cs="Times New Roman"/>
          <w:sz w:val="24"/>
          <w:szCs w:val="24"/>
        </w:rPr>
      </w:pPr>
      <w:r w:rsidRPr="00506477">
        <w:rPr>
          <w:rFonts w:ascii="Times New Roman" w:eastAsia="Times New Roman" w:hAnsi="Times New Roman" w:cs="Times New Roman"/>
          <w:sz w:val="24"/>
          <w:szCs w:val="24"/>
          <w:lang w:val="be-BY"/>
        </w:rPr>
        <w:t xml:space="preserve">Охранный статус: </w:t>
      </w:r>
      <w:r w:rsidRPr="00506477">
        <w:rPr>
          <w:rFonts w:ascii="Times New Roman" w:eastAsia="Times New Roman" w:hAnsi="Times New Roman" w:cs="Times New Roman"/>
          <w:sz w:val="24"/>
          <w:szCs w:val="24"/>
          <w:lang w:val="en-US"/>
        </w:rPr>
        <w:t>IV</w:t>
      </w:r>
      <w:r w:rsidRPr="00506477">
        <w:rPr>
          <w:rFonts w:ascii="Times New Roman" w:eastAsia="Times New Roman" w:hAnsi="Times New Roman" w:cs="Times New Roman"/>
          <w:sz w:val="24"/>
          <w:szCs w:val="24"/>
        </w:rPr>
        <w:t xml:space="preserve"> категория охраны</w:t>
      </w:r>
    </w:p>
    <w:p w:rsidR="00506477" w:rsidRPr="00506477" w:rsidRDefault="00506477" w:rsidP="00B76110">
      <w:pPr>
        <w:spacing w:after="0" w:line="240" w:lineRule="auto"/>
        <w:ind w:firstLine="709"/>
        <w:jc w:val="both"/>
        <w:rPr>
          <w:rFonts w:ascii="Times New Roman" w:eastAsia="Times New Roman" w:hAnsi="Times New Roman" w:cs="Times New Roman"/>
          <w:sz w:val="24"/>
          <w:szCs w:val="24"/>
          <w:lang w:val="be-BY"/>
        </w:rPr>
      </w:pPr>
      <w:r w:rsidRPr="00506477">
        <w:rPr>
          <w:rFonts w:ascii="Times New Roman" w:eastAsia="Times New Roman" w:hAnsi="Times New Roman" w:cs="Times New Roman"/>
          <w:sz w:val="24"/>
          <w:szCs w:val="24"/>
          <w:lang w:val="be-BY"/>
        </w:rPr>
        <w:t xml:space="preserve">Тип: </w:t>
      </w:r>
      <w:r w:rsidRPr="00506477">
        <w:rPr>
          <w:rFonts w:ascii="Times New Roman" w:eastAsia="Times New Roman" w:hAnsi="Times New Roman" w:cs="Times New Roman"/>
          <w:sz w:val="24"/>
          <w:szCs w:val="24"/>
        </w:rPr>
        <w:t>Мохообразные</w:t>
      </w:r>
      <w:r w:rsidRPr="00506477">
        <w:rPr>
          <w:rFonts w:ascii="Times New Roman" w:eastAsia="Times New Roman" w:hAnsi="Times New Roman" w:cs="Times New Roman"/>
          <w:sz w:val="24"/>
          <w:szCs w:val="24"/>
          <w:lang w:val="be-BY"/>
        </w:rPr>
        <w:t xml:space="preserve"> </w:t>
      </w:r>
    </w:p>
    <w:p w:rsidR="00506477" w:rsidRPr="00506477" w:rsidRDefault="00506477" w:rsidP="00506477">
      <w:pPr>
        <w:spacing w:after="0" w:line="240" w:lineRule="auto"/>
        <w:ind w:firstLine="709"/>
        <w:jc w:val="both"/>
        <w:rPr>
          <w:rFonts w:ascii="Times New Roman" w:eastAsia="Times New Roman" w:hAnsi="Times New Roman" w:cs="Times New Roman"/>
          <w:sz w:val="24"/>
          <w:szCs w:val="24"/>
        </w:rPr>
      </w:pPr>
      <w:r w:rsidRPr="00506477">
        <w:rPr>
          <w:rFonts w:ascii="Times New Roman" w:eastAsia="Times New Roman" w:hAnsi="Times New Roman" w:cs="Times New Roman"/>
          <w:sz w:val="24"/>
          <w:szCs w:val="24"/>
          <w:lang w:val="be-BY"/>
        </w:rPr>
        <w:t xml:space="preserve">Отдел: </w:t>
      </w:r>
      <w:r w:rsidRPr="00506477">
        <w:rPr>
          <w:rFonts w:ascii="Times New Roman" w:eastAsia="Times New Roman" w:hAnsi="Times New Roman" w:cs="Times New Roman"/>
          <w:sz w:val="24"/>
          <w:szCs w:val="24"/>
        </w:rPr>
        <w:t>Мхи</w:t>
      </w:r>
    </w:p>
    <w:p w:rsidR="00506477" w:rsidRPr="00506477" w:rsidRDefault="00506477" w:rsidP="00506477">
      <w:pPr>
        <w:spacing w:after="0" w:line="240" w:lineRule="auto"/>
        <w:ind w:firstLine="709"/>
        <w:jc w:val="both"/>
        <w:rPr>
          <w:rFonts w:ascii="Times New Roman" w:eastAsia="Times New Roman" w:hAnsi="Times New Roman" w:cs="Times New Roman"/>
          <w:sz w:val="24"/>
          <w:szCs w:val="24"/>
          <w:lang w:val="be-BY"/>
        </w:rPr>
      </w:pPr>
      <w:r w:rsidRPr="00506477">
        <w:rPr>
          <w:rFonts w:ascii="Times New Roman" w:eastAsia="Times New Roman" w:hAnsi="Times New Roman" w:cs="Times New Roman"/>
          <w:sz w:val="24"/>
          <w:szCs w:val="24"/>
          <w:lang w:val="be-BY"/>
        </w:rPr>
        <w:t xml:space="preserve">Класс: </w:t>
      </w:r>
      <w:r w:rsidRPr="00506477">
        <w:rPr>
          <w:rFonts w:ascii="Times New Roman" w:eastAsia="Times New Roman" w:hAnsi="Times New Roman" w:cs="Times New Roman"/>
          <w:sz w:val="24"/>
          <w:szCs w:val="24"/>
        </w:rPr>
        <w:t>Листостебельные мхи</w:t>
      </w:r>
    </w:p>
    <w:p w:rsidR="00506477" w:rsidRPr="00506477" w:rsidRDefault="00506477" w:rsidP="00506477">
      <w:pPr>
        <w:spacing w:after="0" w:line="240" w:lineRule="auto"/>
        <w:ind w:firstLine="709"/>
        <w:jc w:val="both"/>
        <w:rPr>
          <w:rFonts w:ascii="Times New Roman" w:eastAsia="Times New Roman" w:hAnsi="Times New Roman" w:cs="Times New Roman"/>
          <w:sz w:val="24"/>
          <w:szCs w:val="24"/>
          <w:lang w:val="be-BY"/>
        </w:rPr>
      </w:pPr>
      <w:r w:rsidRPr="00506477">
        <w:rPr>
          <w:rFonts w:ascii="Times New Roman" w:eastAsia="Times New Roman" w:hAnsi="Times New Roman" w:cs="Times New Roman"/>
          <w:sz w:val="24"/>
          <w:szCs w:val="24"/>
          <w:lang w:val="be-BY"/>
        </w:rPr>
        <w:t xml:space="preserve">Порядок: </w:t>
      </w:r>
      <w:r w:rsidRPr="00506477">
        <w:rPr>
          <w:rFonts w:ascii="Times New Roman" w:eastAsia="Times New Roman" w:hAnsi="Times New Roman" w:cs="Times New Roman"/>
          <w:sz w:val="24"/>
          <w:szCs w:val="24"/>
        </w:rPr>
        <w:t>Гипновые мхи</w:t>
      </w:r>
      <w:r w:rsidRPr="00506477">
        <w:rPr>
          <w:rFonts w:ascii="Times New Roman" w:eastAsia="Times New Roman" w:hAnsi="Times New Roman" w:cs="Times New Roman"/>
          <w:sz w:val="24"/>
          <w:szCs w:val="24"/>
          <w:lang w:val="be-BY"/>
        </w:rPr>
        <w:t xml:space="preserve"> </w:t>
      </w:r>
    </w:p>
    <w:p w:rsidR="00506477" w:rsidRPr="00506477" w:rsidRDefault="00506477" w:rsidP="00506477">
      <w:pPr>
        <w:spacing w:after="0" w:line="240" w:lineRule="auto"/>
        <w:ind w:firstLine="709"/>
        <w:jc w:val="both"/>
        <w:rPr>
          <w:rFonts w:ascii="Times New Roman" w:eastAsia="Times New Roman" w:hAnsi="Times New Roman" w:cs="Times New Roman"/>
          <w:sz w:val="24"/>
          <w:szCs w:val="24"/>
        </w:rPr>
      </w:pPr>
      <w:r w:rsidRPr="00506477">
        <w:rPr>
          <w:rFonts w:ascii="Times New Roman" w:eastAsia="Times New Roman" w:hAnsi="Times New Roman" w:cs="Times New Roman"/>
          <w:sz w:val="24"/>
          <w:szCs w:val="24"/>
          <w:lang w:val="be-BY"/>
        </w:rPr>
        <w:t xml:space="preserve">Семейство: </w:t>
      </w:r>
      <w:r w:rsidRPr="00506477">
        <w:rPr>
          <w:rFonts w:ascii="Times New Roman" w:eastAsia="Times New Roman" w:hAnsi="Times New Roman" w:cs="Times New Roman"/>
          <w:sz w:val="24"/>
          <w:szCs w:val="24"/>
        </w:rPr>
        <w:t>Неккеровые</w:t>
      </w:r>
    </w:p>
    <w:p w:rsidR="00506477" w:rsidRPr="00506477" w:rsidRDefault="00506477" w:rsidP="00506477">
      <w:pPr>
        <w:spacing w:after="0" w:line="240" w:lineRule="auto"/>
        <w:ind w:firstLine="709"/>
        <w:jc w:val="both"/>
        <w:rPr>
          <w:rFonts w:ascii="Times New Roman" w:eastAsia="Times New Roman" w:hAnsi="Times New Roman" w:cs="Times New Roman"/>
          <w:sz w:val="24"/>
          <w:szCs w:val="24"/>
        </w:rPr>
      </w:pPr>
      <w:r w:rsidRPr="00506477">
        <w:rPr>
          <w:rFonts w:ascii="Times New Roman" w:eastAsia="Times New Roman" w:hAnsi="Times New Roman" w:cs="Times New Roman"/>
          <w:sz w:val="24"/>
          <w:szCs w:val="24"/>
          <w:lang w:val="be-BY"/>
        </w:rPr>
        <w:t>Места произрастания:</w:t>
      </w:r>
      <w:r w:rsidRPr="00506477">
        <w:rPr>
          <w:rFonts w:ascii="Times New Roman" w:eastAsia="Times New Roman" w:hAnsi="Times New Roman" w:cs="Times New Roman"/>
          <w:sz w:val="24"/>
          <w:szCs w:val="24"/>
        </w:rPr>
        <w:t xml:space="preserve"> стволы преимущественно широколиственных деревьев, реже камни.</w:t>
      </w:r>
    </w:p>
    <w:p w:rsidR="00506477" w:rsidRPr="00506477" w:rsidRDefault="00506477" w:rsidP="00506477">
      <w:pPr>
        <w:spacing w:after="0" w:line="240" w:lineRule="auto"/>
        <w:ind w:firstLine="709"/>
        <w:jc w:val="both"/>
        <w:rPr>
          <w:rFonts w:ascii="Times New Roman" w:eastAsia="Times New Roman" w:hAnsi="Times New Roman" w:cs="Times New Roman"/>
          <w:sz w:val="24"/>
          <w:szCs w:val="24"/>
        </w:rPr>
      </w:pPr>
      <w:r w:rsidRPr="00506477">
        <w:rPr>
          <w:rFonts w:ascii="Times New Roman" w:eastAsia="Times New Roman" w:hAnsi="Times New Roman" w:cs="Times New Roman"/>
          <w:sz w:val="24"/>
          <w:szCs w:val="24"/>
          <w:lang w:val="be-BY"/>
        </w:rPr>
        <w:t xml:space="preserve">Основные факторы угрозы: </w:t>
      </w:r>
      <w:r w:rsidRPr="00506477">
        <w:rPr>
          <w:rFonts w:ascii="Times New Roman" w:eastAsia="Times New Roman" w:hAnsi="Times New Roman" w:cs="Times New Roman"/>
          <w:sz w:val="24"/>
          <w:szCs w:val="24"/>
        </w:rPr>
        <w:t>вырубка возрастных широколиственных лесов.</w:t>
      </w:r>
    </w:p>
    <w:p w:rsidR="00506477" w:rsidRPr="00506477" w:rsidRDefault="00506477" w:rsidP="00506477">
      <w:pPr>
        <w:spacing w:after="0" w:line="240" w:lineRule="auto"/>
        <w:ind w:firstLine="709"/>
        <w:jc w:val="both"/>
        <w:rPr>
          <w:rFonts w:ascii="Times New Roman" w:eastAsia="Times New Roman" w:hAnsi="Times New Roman" w:cs="Times New Roman"/>
          <w:i/>
          <w:color w:val="000000"/>
          <w:sz w:val="24"/>
          <w:szCs w:val="24"/>
          <w:lang w:val="be-BY" w:eastAsia="be-BY"/>
        </w:rPr>
      </w:pPr>
      <w:r w:rsidRPr="00506477">
        <w:rPr>
          <w:rFonts w:ascii="Times New Roman" w:eastAsia="Times New Roman" w:hAnsi="Times New Roman" w:cs="Times New Roman"/>
          <w:i/>
          <w:color w:val="000000"/>
          <w:sz w:val="24"/>
          <w:szCs w:val="24"/>
          <w:lang w:val="be-BY" w:eastAsia="be-BY"/>
        </w:rPr>
        <w:t xml:space="preserve">Выявленные </w:t>
      </w:r>
      <w:r w:rsidRPr="00506477">
        <w:rPr>
          <w:rFonts w:ascii="Times New Roman" w:eastAsia="Times New Roman" w:hAnsi="Times New Roman" w:cs="Times New Roman"/>
          <w:i/>
          <w:color w:val="000000"/>
          <w:sz w:val="24"/>
          <w:szCs w:val="24"/>
          <w:lang w:eastAsia="be-BY"/>
        </w:rPr>
        <w:t xml:space="preserve">в ходе проведения полевых работ </w:t>
      </w:r>
      <w:r w:rsidRPr="00506477">
        <w:rPr>
          <w:rFonts w:ascii="Times New Roman" w:eastAsia="Times New Roman" w:hAnsi="Times New Roman" w:cs="Times New Roman"/>
          <w:i/>
          <w:color w:val="000000"/>
          <w:sz w:val="24"/>
          <w:szCs w:val="24"/>
          <w:lang w:val="be-BY" w:eastAsia="be-BY"/>
        </w:rPr>
        <w:t>места произрастания:</w:t>
      </w:r>
    </w:p>
    <w:p w:rsidR="00B81B06" w:rsidRDefault="00B81B06" w:rsidP="00B81B06">
      <w:pPr>
        <w:spacing w:after="0" w:line="240" w:lineRule="auto"/>
        <w:ind w:firstLine="68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ГЛХУ «Городокский лесхоз» </w:t>
      </w:r>
      <w:r w:rsidRPr="00B81B06">
        <w:rPr>
          <w:rFonts w:ascii="Times New Roman" w:eastAsia="Times New Roman" w:hAnsi="Times New Roman" w:cs="Times New Roman"/>
          <w:sz w:val="24"/>
          <w:szCs w:val="24"/>
          <w:lang w:eastAsia="ru-RU"/>
        </w:rPr>
        <w:t xml:space="preserve">Холомерское лесничество, квартал 157, выдел </w:t>
      </w:r>
      <w:r>
        <w:rPr>
          <w:rFonts w:ascii="Times New Roman" w:eastAsia="Times New Roman" w:hAnsi="Times New Roman" w:cs="Times New Roman"/>
          <w:sz w:val="24"/>
          <w:szCs w:val="24"/>
          <w:lang w:eastAsia="ru-RU"/>
        </w:rPr>
        <w:t xml:space="preserve">8. </w:t>
      </w:r>
      <w:r w:rsidRPr="00B81B06">
        <w:rPr>
          <w:rFonts w:ascii="Times New Roman" w:eastAsia="Times New Roman" w:hAnsi="Times New Roman" w:cs="Times New Roman"/>
          <w:sz w:val="24"/>
          <w:szCs w:val="24"/>
          <w:lang w:eastAsia="ru-RU"/>
        </w:rPr>
        <w:t xml:space="preserve">Площадь: </w:t>
      </w:r>
      <w:r>
        <w:rPr>
          <w:rFonts w:ascii="Times New Roman" w:eastAsia="Times New Roman" w:hAnsi="Times New Roman" w:cs="Times New Roman"/>
          <w:sz w:val="24"/>
          <w:szCs w:val="24"/>
          <w:lang w:eastAsia="ru-RU"/>
        </w:rPr>
        <w:t>4,1</w:t>
      </w:r>
      <w:r w:rsidRPr="00B81B06">
        <w:rPr>
          <w:rFonts w:ascii="Times New Roman" w:eastAsia="Times New Roman" w:hAnsi="Times New Roman" w:cs="Times New Roman"/>
          <w:sz w:val="24"/>
          <w:szCs w:val="24"/>
          <w:lang w:eastAsia="ru-RU"/>
        </w:rPr>
        <w:t xml:space="preserve"> га.</w:t>
      </w:r>
    </w:p>
    <w:p w:rsidR="00B81B06" w:rsidRDefault="00B81B06" w:rsidP="00B81B06">
      <w:pPr>
        <w:spacing w:after="0" w:line="240" w:lineRule="auto"/>
        <w:ind w:firstLine="68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ГЛХУ «Городокский лесхоз» </w:t>
      </w:r>
      <w:r w:rsidRPr="00B81B06">
        <w:rPr>
          <w:rFonts w:ascii="Times New Roman" w:eastAsia="Times New Roman" w:hAnsi="Times New Roman" w:cs="Times New Roman"/>
          <w:sz w:val="24"/>
          <w:szCs w:val="24"/>
          <w:lang w:eastAsia="ru-RU"/>
        </w:rPr>
        <w:t>Холомерское лесничество, квартал 157, выдел 9</w:t>
      </w:r>
      <w:r>
        <w:rPr>
          <w:rFonts w:ascii="Times New Roman" w:eastAsia="Times New Roman" w:hAnsi="Times New Roman" w:cs="Times New Roman"/>
          <w:sz w:val="24"/>
          <w:szCs w:val="24"/>
          <w:lang w:eastAsia="ru-RU"/>
        </w:rPr>
        <w:t xml:space="preserve">. </w:t>
      </w:r>
      <w:r w:rsidRPr="00B81B06">
        <w:rPr>
          <w:rFonts w:ascii="Times New Roman" w:eastAsia="Times New Roman" w:hAnsi="Times New Roman" w:cs="Times New Roman"/>
          <w:sz w:val="24"/>
          <w:szCs w:val="24"/>
          <w:lang w:eastAsia="ru-RU"/>
        </w:rPr>
        <w:t>Площадь: 2,8 га.</w:t>
      </w:r>
    </w:p>
    <w:p w:rsidR="00B81B06" w:rsidRPr="0086007F" w:rsidRDefault="00B81B06" w:rsidP="00237446">
      <w:pPr>
        <w:spacing w:after="0" w:line="240" w:lineRule="auto"/>
        <w:ind w:firstLine="680"/>
        <w:jc w:val="both"/>
        <w:rPr>
          <w:rFonts w:ascii="Times New Roman" w:hAnsi="Times New Roman" w:cs="Times New Roman"/>
          <w:color w:val="000000"/>
          <w:sz w:val="20"/>
          <w:szCs w:val="20"/>
          <w:shd w:val="clear" w:color="auto" w:fill="FFFFFF"/>
        </w:rPr>
      </w:pPr>
    </w:p>
    <w:p w:rsidR="00B4200C" w:rsidRPr="00B4200C" w:rsidRDefault="00B4200C" w:rsidP="00B4200C">
      <w:pPr>
        <w:spacing w:after="0" w:line="240" w:lineRule="auto"/>
        <w:ind w:firstLine="709"/>
        <w:jc w:val="both"/>
        <w:rPr>
          <w:rFonts w:ascii="Times New Roman" w:eastAsia="Times New Roman" w:hAnsi="Times New Roman" w:cs="Times New Roman"/>
          <w:i/>
          <w:color w:val="000000"/>
          <w:sz w:val="24"/>
          <w:szCs w:val="24"/>
          <w:lang w:eastAsia="be-BY"/>
        </w:rPr>
      </w:pPr>
      <w:r w:rsidRPr="00B4200C">
        <w:rPr>
          <w:rFonts w:ascii="Times New Roman" w:eastAsia="Times New Roman" w:hAnsi="Times New Roman" w:cs="Times New Roman"/>
          <w:i/>
          <w:color w:val="000000"/>
          <w:sz w:val="24"/>
          <w:szCs w:val="24"/>
          <w:lang w:eastAsia="be-BY"/>
        </w:rPr>
        <w:t xml:space="preserve">Колокольчик широколистный / </w:t>
      </w:r>
      <w:r w:rsidRPr="00B4200C">
        <w:rPr>
          <w:rFonts w:ascii="Times New Roman" w:eastAsia="Times New Roman" w:hAnsi="Times New Roman" w:cs="Times New Roman"/>
          <w:i/>
          <w:color w:val="000000"/>
          <w:sz w:val="24"/>
          <w:szCs w:val="24"/>
          <w:lang w:val="en-US" w:eastAsia="be-BY"/>
        </w:rPr>
        <w:t>Campanula</w:t>
      </w:r>
      <w:r w:rsidRPr="00B4200C">
        <w:rPr>
          <w:rFonts w:ascii="Times New Roman" w:eastAsia="Times New Roman" w:hAnsi="Times New Roman" w:cs="Times New Roman"/>
          <w:i/>
          <w:color w:val="000000"/>
          <w:sz w:val="24"/>
          <w:szCs w:val="24"/>
          <w:lang w:eastAsia="be-BY"/>
        </w:rPr>
        <w:t xml:space="preserve"> </w:t>
      </w:r>
      <w:r w:rsidRPr="00B4200C">
        <w:rPr>
          <w:rFonts w:ascii="Times New Roman" w:eastAsia="Times New Roman" w:hAnsi="Times New Roman" w:cs="Times New Roman"/>
          <w:i/>
          <w:color w:val="000000"/>
          <w:sz w:val="24"/>
          <w:szCs w:val="24"/>
          <w:lang w:val="en-US" w:eastAsia="be-BY"/>
        </w:rPr>
        <w:t>latifolia</w:t>
      </w:r>
      <w:r w:rsidRPr="00B4200C">
        <w:rPr>
          <w:rFonts w:ascii="Times New Roman" w:eastAsia="Times New Roman" w:hAnsi="Times New Roman" w:cs="Times New Roman"/>
          <w:i/>
          <w:color w:val="000000"/>
          <w:sz w:val="24"/>
          <w:szCs w:val="24"/>
          <w:lang w:eastAsia="be-BY"/>
        </w:rPr>
        <w:t xml:space="preserve"> </w:t>
      </w:r>
      <w:r w:rsidRPr="00B4200C">
        <w:rPr>
          <w:rFonts w:ascii="Times New Roman" w:eastAsia="Times New Roman" w:hAnsi="Times New Roman" w:cs="Times New Roman"/>
          <w:i/>
          <w:color w:val="000000"/>
          <w:sz w:val="24"/>
          <w:szCs w:val="24"/>
          <w:lang w:val="en-US" w:eastAsia="be-BY"/>
        </w:rPr>
        <w:t>L</w:t>
      </w:r>
      <w:r w:rsidRPr="00B4200C">
        <w:rPr>
          <w:rFonts w:ascii="Times New Roman" w:eastAsia="Times New Roman" w:hAnsi="Times New Roman" w:cs="Times New Roman"/>
          <w:i/>
          <w:color w:val="000000"/>
          <w:sz w:val="24"/>
          <w:szCs w:val="24"/>
          <w:lang w:eastAsia="be-BY"/>
        </w:rPr>
        <w:t>.</w:t>
      </w:r>
    </w:p>
    <w:p w:rsidR="00B4200C" w:rsidRPr="00B4200C" w:rsidRDefault="00B4200C" w:rsidP="00B4200C">
      <w:pPr>
        <w:spacing w:after="0" w:line="240" w:lineRule="auto"/>
        <w:ind w:firstLine="709"/>
        <w:jc w:val="both"/>
        <w:rPr>
          <w:rFonts w:ascii="Times New Roman" w:eastAsia="Times New Roman" w:hAnsi="Times New Roman" w:cs="Times New Roman"/>
          <w:color w:val="000000"/>
          <w:sz w:val="24"/>
          <w:szCs w:val="24"/>
          <w:lang w:eastAsia="be-BY"/>
        </w:rPr>
      </w:pPr>
      <w:r w:rsidRPr="00B4200C">
        <w:rPr>
          <w:rFonts w:ascii="Times New Roman" w:eastAsia="Times New Roman" w:hAnsi="Times New Roman" w:cs="Times New Roman"/>
          <w:i/>
          <w:color w:val="000000"/>
          <w:sz w:val="24"/>
          <w:szCs w:val="24"/>
          <w:lang w:val="be-BY" w:eastAsia="be-BY"/>
        </w:rPr>
        <w:t>Охранный статус:</w:t>
      </w:r>
      <w:r w:rsidRPr="00B4200C">
        <w:rPr>
          <w:rFonts w:ascii="Times New Roman" w:eastAsia="Times New Roman" w:hAnsi="Times New Roman" w:cs="Times New Roman"/>
          <w:color w:val="000000"/>
          <w:sz w:val="24"/>
          <w:szCs w:val="24"/>
          <w:lang w:val="be-BY" w:eastAsia="be-BY"/>
        </w:rPr>
        <w:t xml:space="preserve"> </w:t>
      </w:r>
      <w:r w:rsidRPr="00B4200C">
        <w:rPr>
          <w:rFonts w:ascii="Times New Roman" w:eastAsia="Times New Roman" w:hAnsi="Times New Roman" w:cs="Times New Roman"/>
          <w:color w:val="000000"/>
          <w:sz w:val="24"/>
          <w:szCs w:val="24"/>
          <w:lang w:val="en-US" w:eastAsia="be-BY"/>
        </w:rPr>
        <w:t>IV</w:t>
      </w:r>
      <w:r w:rsidRPr="00B4200C">
        <w:rPr>
          <w:rFonts w:ascii="Times New Roman" w:eastAsia="Times New Roman" w:hAnsi="Times New Roman" w:cs="Times New Roman"/>
          <w:color w:val="000000"/>
          <w:sz w:val="24"/>
          <w:szCs w:val="24"/>
          <w:lang w:val="be-BY" w:eastAsia="be-BY"/>
        </w:rPr>
        <w:t xml:space="preserve"> категория охраны</w:t>
      </w:r>
      <w:r w:rsidRPr="00B4200C">
        <w:rPr>
          <w:rFonts w:ascii="Times New Roman" w:eastAsia="Times New Roman" w:hAnsi="Times New Roman" w:cs="Times New Roman"/>
          <w:color w:val="000000"/>
          <w:sz w:val="24"/>
          <w:szCs w:val="24"/>
          <w:lang w:eastAsia="be-BY"/>
        </w:rPr>
        <w:t xml:space="preserve"> (вид </w:t>
      </w:r>
      <w:r w:rsidRPr="00B4200C">
        <w:rPr>
          <w:rFonts w:ascii="Times New Roman" w:eastAsia="Times New Roman" w:hAnsi="Times New Roman" w:cs="Times New Roman"/>
          <w:color w:val="000000"/>
          <w:sz w:val="24"/>
          <w:szCs w:val="24"/>
          <w:lang w:val="en-US" w:eastAsia="be-BY"/>
        </w:rPr>
        <w:t>d</w:t>
      </w:r>
      <w:r w:rsidRPr="00B4200C">
        <w:rPr>
          <w:rFonts w:ascii="Times New Roman" w:eastAsia="Times New Roman" w:hAnsi="Times New Roman" w:cs="Times New Roman"/>
          <w:color w:val="000000"/>
          <w:sz w:val="24"/>
          <w:szCs w:val="24"/>
          <w:lang w:eastAsia="be-BY"/>
        </w:rPr>
        <w:t>ключен в Красную книгу Беларуси 1-го и 2-го изданий (1981, 1993); охраняется в Смоленской обл. России.)</w:t>
      </w:r>
    </w:p>
    <w:p w:rsidR="00B4200C" w:rsidRPr="00B4200C" w:rsidRDefault="00B4200C" w:rsidP="00B4200C">
      <w:pPr>
        <w:spacing w:after="0" w:line="240" w:lineRule="auto"/>
        <w:ind w:firstLine="709"/>
        <w:jc w:val="both"/>
        <w:rPr>
          <w:rFonts w:ascii="Times New Roman" w:eastAsia="Times New Roman" w:hAnsi="Times New Roman" w:cs="Times New Roman"/>
          <w:i/>
          <w:color w:val="000000"/>
          <w:sz w:val="24"/>
          <w:szCs w:val="24"/>
          <w:lang w:val="be-BY" w:eastAsia="be-BY"/>
        </w:rPr>
      </w:pPr>
      <w:r w:rsidRPr="00B4200C">
        <w:rPr>
          <w:rFonts w:ascii="Times New Roman" w:eastAsia="Times New Roman" w:hAnsi="Times New Roman" w:cs="Times New Roman"/>
          <w:i/>
          <w:color w:val="000000"/>
          <w:sz w:val="24"/>
          <w:szCs w:val="24"/>
          <w:lang w:val="be-BY" w:eastAsia="be-BY"/>
        </w:rPr>
        <w:t xml:space="preserve">Тип: </w:t>
      </w:r>
      <w:r w:rsidRPr="00B4200C">
        <w:rPr>
          <w:rFonts w:ascii="Times New Roman" w:eastAsia="Times New Roman" w:hAnsi="Times New Roman" w:cs="Times New Roman"/>
          <w:color w:val="000000"/>
          <w:sz w:val="24"/>
          <w:szCs w:val="24"/>
          <w:lang w:val="be-BY" w:eastAsia="be-BY"/>
        </w:rPr>
        <w:t xml:space="preserve">Сосудистые </w:t>
      </w:r>
      <w:r w:rsidRPr="00B4200C">
        <w:rPr>
          <w:rFonts w:ascii="Times New Roman" w:eastAsia="Times New Roman" w:hAnsi="Times New Roman" w:cs="Times New Roman"/>
          <w:color w:val="000000"/>
          <w:sz w:val="24"/>
          <w:szCs w:val="24"/>
          <w:lang w:eastAsia="be-BY"/>
        </w:rPr>
        <w:t>р</w:t>
      </w:r>
      <w:r w:rsidRPr="00B4200C">
        <w:rPr>
          <w:rFonts w:ascii="Times New Roman" w:eastAsia="Times New Roman" w:hAnsi="Times New Roman" w:cs="Times New Roman"/>
          <w:color w:val="000000"/>
          <w:sz w:val="24"/>
          <w:szCs w:val="24"/>
          <w:lang w:val="be-BY" w:eastAsia="be-BY"/>
        </w:rPr>
        <w:t xml:space="preserve">астения (Plantae </w:t>
      </w:r>
      <w:r w:rsidRPr="00B4200C">
        <w:rPr>
          <w:rFonts w:ascii="Times New Roman" w:eastAsia="Times New Roman" w:hAnsi="Times New Roman" w:cs="Times New Roman"/>
          <w:color w:val="000000"/>
          <w:sz w:val="24"/>
          <w:szCs w:val="24"/>
          <w:lang w:val="en-US" w:eastAsia="be-BY"/>
        </w:rPr>
        <w:t>v</w:t>
      </w:r>
      <w:r w:rsidRPr="00B4200C">
        <w:rPr>
          <w:rFonts w:ascii="Times New Roman" w:eastAsia="Times New Roman" w:hAnsi="Times New Roman" w:cs="Times New Roman"/>
          <w:color w:val="000000"/>
          <w:sz w:val="24"/>
          <w:szCs w:val="24"/>
          <w:lang w:val="be-BY" w:eastAsia="be-BY"/>
        </w:rPr>
        <w:t>asculares)</w:t>
      </w:r>
    </w:p>
    <w:p w:rsidR="00B4200C" w:rsidRPr="00B4200C" w:rsidRDefault="00B4200C" w:rsidP="00B4200C">
      <w:pPr>
        <w:spacing w:after="0" w:line="240" w:lineRule="auto"/>
        <w:ind w:firstLine="709"/>
        <w:jc w:val="both"/>
        <w:rPr>
          <w:rFonts w:ascii="Times New Roman" w:eastAsia="Times New Roman" w:hAnsi="Times New Roman" w:cs="Times New Roman"/>
          <w:i/>
          <w:color w:val="000000"/>
          <w:sz w:val="24"/>
          <w:szCs w:val="24"/>
          <w:lang w:val="be-BY" w:eastAsia="be-BY"/>
        </w:rPr>
      </w:pPr>
      <w:r w:rsidRPr="00B4200C">
        <w:rPr>
          <w:rFonts w:ascii="Times New Roman" w:eastAsia="Times New Roman" w:hAnsi="Times New Roman" w:cs="Times New Roman"/>
          <w:i/>
          <w:color w:val="000000"/>
          <w:sz w:val="24"/>
          <w:szCs w:val="24"/>
          <w:lang w:val="be-BY" w:eastAsia="be-BY"/>
        </w:rPr>
        <w:t xml:space="preserve">Отдел: </w:t>
      </w:r>
      <w:r w:rsidRPr="00B4200C">
        <w:rPr>
          <w:rFonts w:ascii="Times New Roman" w:eastAsia="Times New Roman" w:hAnsi="Times New Roman" w:cs="Times New Roman"/>
          <w:color w:val="000000"/>
          <w:sz w:val="24"/>
          <w:szCs w:val="24"/>
          <w:lang w:val="be-BY" w:eastAsia="be-BY"/>
        </w:rPr>
        <w:t>Покрытосеменные (Цветковые) (Angiospermae (Magnoliophyta))</w:t>
      </w:r>
    </w:p>
    <w:p w:rsidR="00B4200C" w:rsidRPr="00B4200C" w:rsidRDefault="00B4200C" w:rsidP="00B4200C">
      <w:pPr>
        <w:spacing w:after="0" w:line="240" w:lineRule="auto"/>
        <w:ind w:firstLine="709"/>
        <w:jc w:val="both"/>
        <w:rPr>
          <w:rFonts w:ascii="Times New Roman" w:eastAsia="Times New Roman" w:hAnsi="Times New Roman" w:cs="Times New Roman"/>
          <w:i/>
          <w:color w:val="000000"/>
          <w:sz w:val="24"/>
          <w:szCs w:val="24"/>
          <w:lang w:val="be-BY" w:eastAsia="be-BY"/>
        </w:rPr>
      </w:pPr>
      <w:r w:rsidRPr="00B4200C">
        <w:rPr>
          <w:rFonts w:ascii="Times New Roman" w:eastAsia="Times New Roman" w:hAnsi="Times New Roman" w:cs="Times New Roman"/>
          <w:i/>
          <w:color w:val="000000"/>
          <w:sz w:val="24"/>
          <w:szCs w:val="24"/>
          <w:lang w:val="be-BY" w:eastAsia="be-BY"/>
        </w:rPr>
        <w:t xml:space="preserve">Класс: </w:t>
      </w:r>
      <w:r w:rsidRPr="00B4200C">
        <w:rPr>
          <w:rFonts w:ascii="Times New Roman" w:eastAsia="Times New Roman" w:hAnsi="Times New Roman" w:cs="Times New Roman"/>
          <w:color w:val="000000"/>
          <w:sz w:val="24"/>
          <w:szCs w:val="24"/>
          <w:lang w:val="be-BY" w:eastAsia="be-BY"/>
        </w:rPr>
        <w:t>Двудольные (Магнолиопсиды) (Dicotyledones (Magnoliopsida))</w:t>
      </w:r>
    </w:p>
    <w:p w:rsidR="00B4200C" w:rsidRPr="00B4200C" w:rsidRDefault="00B4200C" w:rsidP="00B4200C">
      <w:pPr>
        <w:spacing w:after="0" w:line="240" w:lineRule="auto"/>
        <w:ind w:firstLine="709"/>
        <w:jc w:val="both"/>
        <w:rPr>
          <w:rFonts w:ascii="Times New Roman" w:eastAsia="Times New Roman" w:hAnsi="Times New Roman" w:cs="Times New Roman"/>
          <w:i/>
          <w:color w:val="000000"/>
          <w:sz w:val="24"/>
          <w:szCs w:val="24"/>
          <w:lang w:val="be-BY" w:eastAsia="be-BY"/>
        </w:rPr>
      </w:pPr>
      <w:r w:rsidRPr="00B4200C">
        <w:rPr>
          <w:rFonts w:ascii="Times New Roman" w:eastAsia="Times New Roman" w:hAnsi="Times New Roman" w:cs="Times New Roman"/>
          <w:i/>
          <w:color w:val="000000"/>
          <w:sz w:val="24"/>
          <w:szCs w:val="24"/>
          <w:lang w:val="be-BY" w:eastAsia="be-BY"/>
        </w:rPr>
        <w:t xml:space="preserve">Порядок: </w:t>
      </w:r>
      <w:r w:rsidRPr="00B4200C">
        <w:rPr>
          <w:rFonts w:ascii="Times New Roman" w:eastAsia="Times New Roman" w:hAnsi="Times New Roman" w:cs="Times New Roman"/>
          <w:color w:val="000000"/>
          <w:sz w:val="24"/>
          <w:szCs w:val="24"/>
          <w:lang w:val="be-BY" w:eastAsia="be-BY"/>
        </w:rPr>
        <w:t>Колокольчикоцветные (Campanulales)</w:t>
      </w:r>
    </w:p>
    <w:p w:rsidR="00B4200C" w:rsidRPr="00B4200C" w:rsidRDefault="00B4200C" w:rsidP="00B4200C">
      <w:pPr>
        <w:spacing w:after="0" w:line="240" w:lineRule="auto"/>
        <w:ind w:firstLine="709"/>
        <w:jc w:val="both"/>
        <w:rPr>
          <w:rFonts w:ascii="Times New Roman" w:eastAsia="Times New Roman" w:hAnsi="Times New Roman" w:cs="Times New Roman"/>
          <w:i/>
          <w:color w:val="000000"/>
          <w:sz w:val="24"/>
          <w:szCs w:val="24"/>
          <w:lang w:val="be-BY" w:eastAsia="be-BY"/>
        </w:rPr>
      </w:pPr>
      <w:r w:rsidRPr="00B4200C">
        <w:rPr>
          <w:rFonts w:ascii="Times New Roman" w:eastAsia="Times New Roman" w:hAnsi="Times New Roman" w:cs="Times New Roman"/>
          <w:i/>
          <w:color w:val="000000"/>
          <w:sz w:val="24"/>
          <w:szCs w:val="24"/>
          <w:lang w:val="be-BY" w:eastAsia="be-BY"/>
        </w:rPr>
        <w:t xml:space="preserve">Семейство: </w:t>
      </w:r>
      <w:r w:rsidRPr="00B4200C">
        <w:rPr>
          <w:rFonts w:ascii="Times New Roman" w:eastAsia="Times New Roman" w:hAnsi="Times New Roman" w:cs="Times New Roman"/>
          <w:color w:val="000000"/>
          <w:sz w:val="24"/>
          <w:szCs w:val="24"/>
          <w:lang w:val="be-BY" w:eastAsia="be-BY"/>
        </w:rPr>
        <w:t>Колокольчиковые (Campanulaceae)</w:t>
      </w:r>
    </w:p>
    <w:p w:rsidR="00B4200C" w:rsidRPr="00B4200C" w:rsidRDefault="00B4200C" w:rsidP="00B4200C">
      <w:pPr>
        <w:spacing w:after="0" w:line="240" w:lineRule="auto"/>
        <w:ind w:firstLine="709"/>
        <w:jc w:val="both"/>
        <w:rPr>
          <w:rFonts w:ascii="Times New Roman" w:eastAsia="Times New Roman" w:hAnsi="Times New Roman" w:cs="Times New Roman"/>
          <w:color w:val="000000"/>
          <w:sz w:val="24"/>
          <w:szCs w:val="24"/>
          <w:lang w:val="be-BY" w:eastAsia="be-BY"/>
        </w:rPr>
      </w:pPr>
      <w:r w:rsidRPr="00B4200C">
        <w:rPr>
          <w:rFonts w:ascii="Times New Roman" w:eastAsia="Times New Roman" w:hAnsi="Times New Roman" w:cs="Times New Roman"/>
          <w:i/>
          <w:color w:val="000000"/>
          <w:sz w:val="24"/>
          <w:szCs w:val="24"/>
          <w:lang w:val="be-BY" w:eastAsia="be-BY"/>
        </w:rPr>
        <w:t xml:space="preserve">Места </w:t>
      </w:r>
      <w:r>
        <w:rPr>
          <w:rFonts w:ascii="Times New Roman" w:eastAsia="Times New Roman" w:hAnsi="Times New Roman" w:cs="Times New Roman"/>
          <w:i/>
          <w:color w:val="000000"/>
          <w:sz w:val="24"/>
          <w:szCs w:val="24"/>
          <w:lang w:val="be-BY" w:eastAsia="be-BY"/>
        </w:rPr>
        <w:t>произрастния</w:t>
      </w:r>
      <w:r w:rsidRPr="00B4200C">
        <w:rPr>
          <w:rFonts w:ascii="Times New Roman" w:eastAsia="Times New Roman" w:hAnsi="Times New Roman" w:cs="Times New Roman"/>
          <w:i/>
          <w:color w:val="000000"/>
          <w:sz w:val="24"/>
          <w:szCs w:val="24"/>
          <w:lang w:val="be-BY" w:eastAsia="be-BY"/>
        </w:rPr>
        <w:t>:</w:t>
      </w:r>
      <w:r>
        <w:rPr>
          <w:rFonts w:ascii="Times New Roman" w:eastAsia="Times New Roman" w:hAnsi="Times New Roman" w:cs="Times New Roman"/>
          <w:i/>
          <w:color w:val="000000"/>
          <w:sz w:val="24"/>
          <w:szCs w:val="24"/>
          <w:lang w:val="be-BY" w:eastAsia="be-BY"/>
        </w:rPr>
        <w:t xml:space="preserve"> </w:t>
      </w:r>
      <w:r w:rsidRPr="00B4200C">
        <w:rPr>
          <w:rFonts w:ascii="Times New Roman" w:eastAsia="Times New Roman" w:hAnsi="Times New Roman" w:cs="Times New Roman"/>
          <w:color w:val="000000"/>
          <w:sz w:val="24"/>
          <w:szCs w:val="24"/>
          <w:lang w:val="be-BY" w:eastAsia="be-BY"/>
        </w:rPr>
        <w:t>Влажные тенистые широколиственные, еловые и елово-широколиственные леса, сероольшаники и черноольшаники крапивного и снытевого типов по берегам лесных рек и ручьев.</w:t>
      </w:r>
    </w:p>
    <w:p w:rsidR="00B4200C" w:rsidRPr="00B4200C" w:rsidRDefault="00B4200C" w:rsidP="00B4200C">
      <w:pPr>
        <w:spacing w:after="0" w:line="240" w:lineRule="auto"/>
        <w:ind w:firstLine="709"/>
        <w:jc w:val="both"/>
        <w:rPr>
          <w:rFonts w:ascii="Times New Roman" w:eastAsia="Times New Roman" w:hAnsi="Times New Roman" w:cs="Times New Roman"/>
          <w:color w:val="000000"/>
          <w:sz w:val="24"/>
          <w:szCs w:val="24"/>
          <w:lang w:val="be-BY" w:eastAsia="be-BY"/>
        </w:rPr>
      </w:pPr>
      <w:r w:rsidRPr="00B4200C">
        <w:rPr>
          <w:rFonts w:ascii="Times New Roman" w:eastAsia="Times New Roman" w:hAnsi="Times New Roman" w:cs="Times New Roman"/>
          <w:i/>
          <w:color w:val="000000"/>
          <w:sz w:val="24"/>
          <w:szCs w:val="24"/>
          <w:lang w:val="be-BY" w:eastAsia="be-BY"/>
        </w:rPr>
        <w:t>Основные факторы угрозы:</w:t>
      </w:r>
      <w:r>
        <w:rPr>
          <w:rFonts w:ascii="Times New Roman" w:eastAsia="Times New Roman" w:hAnsi="Times New Roman" w:cs="Times New Roman"/>
          <w:i/>
          <w:color w:val="000000"/>
          <w:sz w:val="24"/>
          <w:szCs w:val="24"/>
          <w:lang w:val="be-BY" w:eastAsia="be-BY"/>
        </w:rPr>
        <w:t xml:space="preserve"> </w:t>
      </w:r>
      <w:r w:rsidRPr="00B4200C">
        <w:rPr>
          <w:rFonts w:ascii="Times New Roman" w:eastAsia="Times New Roman" w:hAnsi="Times New Roman" w:cs="Times New Roman"/>
          <w:color w:val="000000"/>
          <w:sz w:val="24"/>
          <w:szCs w:val="24"/>
          <w:lang w:val="be-BY" w:eastAsia="be-BY"/>
        </w:rPr>
        <w:t>Сплошные рубки леса с последующей хозяйственной трансформацией земель, повышенные рекреационные нагрузки (вытаптывание, сбор цветущих растений), осушительно-мелиоративные работы, приводящие к изменению гидрологического режима местообитаний.</w:t>
      </w:r>
    </w:p>
    <w:p w:rsidR="00B4200C" w:rsidRPr="00B4200C" w:rsidRDefault="00B4200C" w:rsidP="00B4200C">
      <w:pPr>
        <w:spacing w:after="0" w:line="240" w:lineRule="auto"/>
        <w:ind w:firstLine="709"/>
        <w:jc w:val="both"/>
        <w:rPr>
          <w:rFonts w:ascii="Times New Roman" w:eastAsia="Times New Roman" w:hAnsi="Times New Roman" w:cs="Times New Roman"/>
          <w:i/>
          <w:color w:val="000000"/>
          <w:sz w:val="24"/>
          <w:szCs w:val="24"/>
          <w:lang w:val="be-BY" w:eastAsia="be-BY"/>
        </w:rPr>
      </w:pPr>
      <w:r w:rsidRPr="00B4200C">
        <w:rPr>
          <w:rFonts w:ascii="Times New Roman" w:eastAsia="Times New Roman" w:hAnsi="Times New Roman" w:cs="Times New Roman"/>
          <w:i/>
          <w:color w:val="000000"/>
          <w:sz w:val="24"/>
          <w:szCs w:val="24"/>
          <w:lang w:val="be-BY" w:eastAsia="be-BY"/>
        </w:rPr>
        <w:t xml:space="preserve">Выявленные </w:t>
      </w:r>
      <w:r w:rsidRPr="00B4200C">
        <w:rPr>
          <w:rFonts w:ascii="Times New Roman" w:eastAsia="Times New Roman" w:hAnsi="Times New Roman" w:cs="Times New Roman"/>
          <w:i/>
          <w:color w:val="000000"/>
          <w:sz w:val="24"/>
          <w:szCs w:val="24"/>
          <w:lang w:eastAsia="be-BY"/>
        </w:rPr>
        <w:t xml:space="preserve">в ходе проведения полевых работ </w:t>
      </w:r>
      <w:r w:rsidRPr="00B4200C">
        <w:rPr>
          <w:rFonts w:ascii="Times New Roman" w:eastAsia="Times New Roman" w:hAnsi="Times New Roman" w:cs="Times New Roman"/>
          <w:i/>
          <w:color w:val="000000"/>
          <w:sz w:val="24"/>
          <w:szCs w:val="24"/>
          <w:lang w:val="be-BY" w:eastAsia="be-BY"/>
        </w:rPr>
        <w:t>места произрастания:</w:t>
      </w:r>
    </w:p>
    <w:p w:rsidR="00B81B06" w:rsidRPr="00B81B06" w:rsidRDefault="00B81B06" w:rsidP="00B81B06">
      <w:pPr>
        <w:spacing w:after="0" w:line="240" w:lineRule="auto"/>
        <w:ind w:firstLine="68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Pr="00B81B06">
        <w:rPr>
          <w:rFonts w:ascii="Times New Roman" w:hAnsi="Times New Roman" w:cs="Times New Roman"/>
          <w:color w:val="000000"/>
          <w:sz w:val="24"/>
          <w:szCs w:val="24"/>
          <w:shd w:val="clear" w:color="auto" w:fill="FFFFFF"/>
        </w:rPr>
        <w:t>ГЛХУ «Городокский лесхоз» Холомерское лесничество, квартал 157, выдел 9. Площадь: 2,8 га.</w:t>
      </w:r>
    </w:p>
    <w:p w:rsidR="00B81B06" w:rsidRDefault="0014556F" w:rsidP="00237446">
      <w:pPr>
        <w:spacing w:after="0" w:line="240" w:lineRule="auto"/>
        <w:ind w:firstLine="68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В </w:t>
      </w:r>
      <w:r w:rsidRPr="00E2195B">
        <w:rPr>
          <w:rFonts w:ascii="Times New Roman" w:hAnsi="Times New Roman" w:cs="Times New Roman"/>
          <w:color w:val="000000"/>
          <w:sz w:val="24"/>
          <w:szCs w:val="24"/>
          <w:shd w:val="clear" w:color="auto" w:fill="FFFFFF"/>
        </w:rPr>
        <w:t>приложении</w:t>
      </w:r>
      <w:r>
        <w:rPr>
          <w:rFonts w:ascii="Times New Roman" w:hAnsi="Times New Roman" w:cs="Times New Roman"/>
          <w:color w:val="000000"/>
          <w:sz w:val="24"/>
          <w:szCs w:val="24"/>
          <w:shd w:val="clear" w:color="auto" w:fill="FFFFFF"/>
        </w:rPr>
        <w:t xml:space="preserve"> </w:t>
      </w:r>
      <w:r w:rsidR="00E2195B">
        <w:rPr>
          <w:rFonts w:ascii="Times New Roman" w:hAnsi="Times New Roman" w:cs="Times New Roman"/>
          <w:color w:val="000000"/>
          <w:sz w:val="24"/>
          <w:szCs w:val="24"/>
          <w:shd w:val="clear" w:color="auto" w:fill="FFFFFF"/>
        </w:rPr>
        <w:t xml:space="preserve">В </w:t>
      </w:r>
      <w:r>
        <w:rPr>
          <w:rFonts w:ascii="Times New Roman" w:hAnsi="Times New Roman" w:cs="Times New Roman"/>
          <w:color w:val="000000"/>
          <w:sz w:val="24"/>
          <w:szCs w:val="24"/>
          <w:shd w:val="clear" w:color="auto" w:fill="FFFFFF"/>
        </w:rPr>
        <w:t xml:space="preserve">приводятся </w:t>
      </w:r>
      <w:r w:rsidR="00F6381A">
        <w:rPr>
          <w:rFonts w:ascii="Times New Roman" w:hAnsi="Times New Roman" w:cs="Times New Roman"/>
          <w:color w:val="000000"/>
          <w:sz w:val="24"/>
          <w:szCs w:val="24"/>
          <w:shd w:val="clear" w:color="auto" w:fill="FFFFFF"/>
        </w:rPr>
        <w:t>прое</w:t>
      </w:r>
      <w:r w:rsidR="00CE3F8D">
        <w:rPr>
          <w:rFonts w:ascii="Times New Roman" w:hAnsi="Times New Roman" w:cs="Times New Roman"/>
          <w:color w:val="000000"/>
          <w:sz w:val="24"/>
          <w:szCs w:val="24"/>
          <w:shd w:val="clear" w:color="auto" w:fill="FFFFFF"/>
        </w:rPr>
        <w:t>к</w:t>
      </w:r>
      <w:r w:rsidR="00F6381A">
        <w:rPr>
          <w:rFonts w:ascii="Times New Roman" w:hAnsi="Times New Roman" w:cs="Times New Roman"/>
          <w:color w:val="000000"/>
          <w:sz w:val="24"/>
          <w:szCs w:val="24"/>
          <w:shd w:val="clear" w:color="auto" w:fill="FFFFFF"/>
        </w:rPr>
        <w:t xml:space="preserve">ты </w:t>
      </w:r>
      <w:r>
        <w:rPr>
          <w:rFonts w:ascii="Times New Roman" w:hAnsi="Times New Roman" w:cs="Times New Roman"/>
          <w:color w:val="000000"/>
          <w:sz w:val="24"/>
          <w:szCs w:val="24"/>
          <w:shd w:val="clear" w:color="auto" w:fill="FFFFFF"/>
        </w:rPr>
        <w:t>паспорт</w:t>
      </w:r>
      <w:r w:rsidR="00F6381A">
        <w:rPr>
          <w:rFonts w:ascii="Times New Roman" w:hAnsi="Times New Roman" w:cs="Times New Roman"/>
          <w:color w:val="000000"/>
          <w:sz w:val="24"/>
          <w:szCs w:val="24"/>
          <w:shd w:val="clear" w:color="auto" w:fill="FFFFFF"/>
        </w:rPr>
        <w:t>ов</w:t>
      </w:r>
      <w:r>
        <w:rPr>
          <w:rFonts w:ascii="Times New Roman" w:hAnsi="Times New Roman" w:cs="Times New Roman"/>
          <w:color w:val="000000"/>
          <w:sz w:val="24"/>
          <w:szCs w:val="24"/>
          <w:shd w:val="clear" w:color="auto" w:fill="FFFFFF"/>
        </w:rPr>
        <w:t xml:space="preserve"> и охранны</w:t>
      </w:r>
      <w:r w:rsidR="00F6381A">
        <w:rPr>
          <w:rFonts w:ascii="Times New Roman" w:hAnsi="Times New Roman" w:cs="Times New Roman"/>
          <w:color w:val="000000"/>
          <w:sz w:val="24"/>
          <w:szCs w:val="24"/>
          <w:shd w:val="clear" w:color="auto" w:fill="FFFFFF"/>
        </w:rPr>
        <w:t>х обязательств</w:t>
      </w:r>
      <w:r>
        <w:rPr>
          <w:rFonts w:ascii="Times New Roman" w:hAnsi="Times New Roman" w:cs="Times New Roman"/>
          <w:color w:val="000000"/>
          <w:sz w:val="24"/>
          <w:szCs w:val="24"/>
          <w:shd w:val="clear" w:color="auto" w:fill="FFFFFF"/>
        </w:rPr>
        <w:t xml:space="preserve"> мест произрастания дикорастущих растений, относящихся к видам, включенным в Красную книгу Республики Беларусь. </w:t>
      </w:r>
    </w:p>
    <w:p w:rsidR="00535135" w:rsidRDefault="00535135" w:rsidP="00237446">
      <w:pPr>
        <w:spacing w:after="0" w:line="240" w:lineRule="auto"/>
        <w:ind w:firstLine="680"/>
        <w:jc w:val="both"/>
        <w:rPr>
          <w:rFonts w:ascii="Times New Roman" w:hAnsi="Times New Roman" w:cs="Times New Roman"/>
          <w:color w:val="000000"/>
          <w:sz w:val="24"/>
          <w:szCs w:val="24"/>
          <w:shd w:val="clear" w:color="auto" w:fill="FFFFFF"/>
        </w:rPr>
      </w:pPr>
    </w:p>
    <w:p w:rsidR="00CC7FBA" w:rsidRPr="001F1C44" w:rsidRDefault="00CC7FBA" w:rsidP="00CC7FBA">
      <w:pPr>
        <w:spacing w:after="0" w:line="360" w:lineRule="auto"/>
        <w:ind w:firstLine="709"/>
        <w:jc w:val="both"/>
        <w:outlineLvl w:val="0"/>
        <w:rPr>
          <w:rFonts w:ascii="Times New Roman" w:eastAsia="Calibri" w:hAnsi="Times New Roman" w:cs="Times New Roman"/>
          <w:b/>
          <w:bCs/>
          <w:sz w:val="24"/>
          <w:szCs w:val="24"/>
          <w:lang w:eastAsia="ru-RU"/>
        </w:rPr>
      </w:pPr>
      <w:bookmarkStart w:id="20" w:name="_Toc309946069"/>
      <w:bookmarkStart w:id="21" w:name="_Toc211608610"/>
      <w:r w:rsidRPr="001F1C44">
        <w:rPr>
          <w:rFonts w:ascii="Times New Roman" w:eastAsia="Calibri" w:hAnsi="Times New Roman" w:cs="Times New Roman"/>
          <w:b/>
          <w:bCs/>
          <w:sz w:val="24"/>
          <w:szCs w:val="24"/>
          <w:lang w:eastAsia="ru-RU"/>
        </w:rPr>
        <w:t>3.</w:t>
      </w:r>
      <w:r w:rsidR="00E1345C">
        <w:rPr>
          <w:rFonts w:ascii="Times New Roman" w:eastAsia="Calibri" w:hAnsi="Times New Roman" w:cs="Times New Roman"/>
          <w:b/>
          <w:bCs/>
          <w:sz w:val="24"/>
          <w:szCs w:val="24"/>
          <w:lang w:eastAsia="ru-RU"/>
        </w:rPr>
        <w:t>3</w:t>
      </w:r>
      <w:r w:rsidRPr="001F1C44">
        <w:rPr>
          <w:rFonts w:ascii="Times New Roman" w:eastAsia="Calibri" w:hAnsi="Times New Roman" w:cs="Times New Roman"/>
          <w:b/>
          <w:bCs/>
          <w:sz w:val="24"/>
          <w:szCs w:val="24"/>
          <w:lang w:eastAsia="ru-RU"/>
        </w:rPr>
        <w:t xml:space="preserve"> </w:t>
      </w:r>
      <w:bookmarkEnd w:id="20"/>
      <w:r w:rsidRPr="001F1C44">
        <w:rPr>
          <w:rFonts w:ascii="Times New Roman" w:eastAsia="Calibri" w:hAnsi="Times New Roman" w:cs="Times New Roman"/>
          <w:b/>
          <w:bCs/>
          <w:sz w:val="24"/>
          <w:szCs w:val="24"/>
          <w:lang w:eastAsia="ru-RU"/>
        </w:rPr>
        <w:t>Типичные и редкие биотопы</w:t>
      </w:r>
      <w:bookmarkEnd w:id="21"/>
    </w:p>
    <w:p w:rsidR="00AB7018" w:rsidRPr="001F1C44" w:rsidRDefault="00CC7FBA" w:rsidP="00AB7018">
      <w:pPr>
        <w:spacing w:after="0" w:line="240" w:lineRule="auto"/>
        <w:ind w:firstLine="709"/>
        <w:jc w:val="both"/>
        <w:rPr>
          <w:rFonts w:ascii="Times New Roman" w:eastAsia="Calibri" w:hAnsi="Times New Roman" w:cs="Times New Roman"/>
          <w:sz w:val="24"/>
          <w:szCs w:val="24"/>
        </w:rPr>
      </w:pPr>
      <w:r w:rsidRPr="001F1C44">
        <w:rPr>
          <w:rFonts w:ascii="Times New Roman" w:eastAsia="Calibri" w:hAnsi="Times New Roman" w:cs="Times New Roman"/>
          <w:sz w:val="24"/>
          <w:szCs w:val="24"/>
          <w:lang w:eastAsia="ru-RU"/>
        </w:rPr>
        <w:t xml:space="preserve">В качестве основы для выделения типичных и редких биотопов, подлежащих охране в Республике Беларусь, принят </w:t>
      </w:r>
      <w:r w:rsidRPr="001F1C44">
        <w:rPr>
          <w:rFonts w:ascii="Times New Roman" w:eastAsia="Calibri" w:hAnsi="Times New Roman" w:cs="Times New Roman"/>
          <w:sz w:val="24"/>
          <w:szCs w:val="24"/>
        </w:rPr>
        <w:t>ТКП 17.12-06-20</w:t>
      </w:r>
      <w:r w:rsidR="00483C38" w:rsidRPr="001F1C44">
        <w:rPr>
          <w:rFonts w:ascii="Times New Roman" w:eastAsia="Calibri" w:hAnsi="Times New Roman" w:cs="Times New Roman"/>
          <w:sz w:val="24"/>
          <w:szCs w:val="24"/>
        </w:rPr>
        <w:t>21</w:t>
      </w:r>
      <w:r w:rsidRPr="001F1C44">
        <w:rPr>
          <w:rFonts w:ascii="Times New Roman" w:eastAsia="Calibri" w:hAnsi="Times New Roman" w:cs="Times New Roman"/>
          <w:sz w:val="24"/>
          <w:szCs w:val="24"/>
        </w:rPr>
        <w:t xml:space="preserve"> (02120) «Охрана окружающей среды и природопользование. Территории. Растительный мир. Правила выделения и охраны типичных и редких биотопов, типичных и редких ландшафтов»</w:t>
      </w:r>
      <w:r w:rsidR="000F6D06">
        <w:rPr>
          <w:rFonts w:ascii="Times New Roman" w:eastAsia="Calibri" w:hAnsi="Times New Roman" w:cs="Times New Roman"/>
          <w:sz w:val="24"/>
          <w:szCs w:val="24"/>
        </w:rPr>
        <w:t xml:space="preserve"> </w:t>
      </w:r>
      <w:r w:rsidR="000F6D06" w:rsidRPr="000F6D06">
        <w:rPr>
          <w:rFonts w:ascii="Times New Roman" w:eastAsia="Calibri" w:hAnsi="Times New Roman" w:cs="Times New Roman"/>
          <w:sz w:val="24"/>
          <w:szCs w:val="24"/>
        </w:rPr>
        <w:t>[1</w:t>
      </w:r>
      <w:r w:rsidR="00525B9F">
        <w:rPr>
          <w:rFonts w:ascii="Times New Roman" w:eastAsia="Calibri" w:hAnsi="Times New Roman" w:cs="Times New Roman"/>
          <w:sz w:val="24"/>
          <w:szCs w:val="24"/>
        </w:rPr>
        <w:t>2</w:t>
      </w:r>
      <w:r w:rsidR="000F6D06" w:rsidRPr="000F6D06">
        <w:rPr>
          <w:rFonts w:ascii="Times New Roman" w:eastAsia="Calibri" w:hAnsi="Times New Roman" w:cs="Times New Roman"/>
          <w:sz w:val="24"/>
          <w:szCs w:val="24"/>
        </w:rPr>
        <w:t>]</w:t>
      </w:r>
      <w:r w:rsidRPr="001F1C44">
        <w:rPr>
          <w:rFonts w:ascii="Times New Roman" w:eastAsia="Calibri" w:hAnsi="Times New Roman" w:cs="Times New Roman"/>
          <w:sz w:val="24"/>
          <w:szCs w:val="24"/>
        </w:rPr>
        <w:t xml:space="preserve">. </w:t>
      </w:r>
    </w:p>
    <w:p w:rsidR="00BA7F87" w:rsidRDefault="00056FF0" w:rsidP="00056FF0">
      <w:pPr>
        <w:spacing w:after="0" w:line="240" w:lineRule="auto"/>
        <w:ind w:firstLine="709"/>
        <w:jc w:val="both"/>
        <w:rPr>
          <w:rFonts w:ascii="Times New Roman" w:eastAsia="Calibri" w:hAnsi="Times New Roman" w:cs="Times New Roman"/>
          <w:sz w:val="24"/>
          <w:szCs w:val="24"/>
        </w:rPr>
      </w:pPr>
      <w:r w:rsidRPr="001F1C44">
        <w:rPr>
          <w:rFonts w:ascii="Times New Roman" w:eastAsia="Calibri" w:hAnsi="Times New Roman" w:cs="Times New Roman"/>
          <w:sz w:val="24"/>
          <w:szCs w:val="24"/>
        </w:rPr>
        <w:t xml:space="preserve">В ходе обследования, проведенного в 2025 году, на территории заказника </w:t>
      </w:r>
      <w:r w:rsidR="0042232D" w:rsidRPr="001F1C44">
        <w:rPr>
          <w:rFonts w:ascii="Times New Roman" w:eastAsia="Calibri" w:hAnsi="Times New Roman" w:cs="Times New Roman"/>
          <w:sz w:val="24"/>
          <w:szCs w:val="24"/>
        </w:rPr>
        <w:t>«Яново»</w:t>
      </w:r>
      <w:r w:rsidRPr="001F1C44">
        <w:rPr>
          <w:rFonts w:ascii="Times New Roman" w:eastAsia="Calibri" w:hAnsi="Times New Roman" w:cs="Times New Roman"/>
          <w:sz w:val="24"/>
          <w:szCs w:val="24"/>
        </w:rPr>
        <w:t xml:space="preserve"> выделен</w:t>
      </w:r>
      <w:r w:rsidR="00F8243A" w:rsidRPr="001F1C44">
        <w:rPr>
          <w:rFonts w:ascii="Times New Roman" w:eastAsia="Calibri" w:hAnsi="Times New Roman" w:cs="Times New Roman"/>
          <w:sz w:val="24"/>
          <w:szCs w:val="24"/>
        </w:rPr>
        <w:t>ы</w:t>
      </w:r>
      <w:r w:rsidRPr="001F1C44">
        <w:rPr>
          <w:rFonts w:ascii="Times New Roman" w:eastAsia="Calibri" w:hAnsi="Times New Roman" w:cs="Times New Roman"/>
          <w:sz w:val="24"/>
          <w:szCs w:val="24"/>
        </w:rPr>
        <w:t xml:space="preserve"> типичны</w:t>
      </w:r>
      <w:r w:rsidR="001F1C44" w:rsidRPr="001F1C44">
        <w:rPr>
          <w:rFonts w:ascii="Times New Roman" w:eastAsia="Calibri" w:hAnsi="Times New Roman" w:cs="Times New Roman"/>
          <w:sz w:val="24"/>
          <w:szCs w:val="24"/>
        </w:rPr>
        <w:t>е</w:t>
      </w:r>
      <w:r w:rsidRPr="001F1C44">
        <w:rPr>
          <w:rFonts w:ascii="Times New Roman" w:eastAsia="Calibri" w:hAnsi="Times New Roman" w:cs="Times New Roman"/>
          <w:sz w:val="24"/>
          <w:szCs w:val="24"/>
        </w:rPr>
        <w:t xml:space="preserve"> биотоп</w:t>
      </w:r>
      <w:r w:rsidR="001F1C44" w:rsidRPr="001F1C44">
        <w:rPr>
          <w:rFonts w:ascii="Times New Roman" w:eastAsia="Calibri" w:hAnsi="Times New Roman" w:cs="Times New Roman"/>
          <w:sz w:val="24"/>
          <w:szCs w:val="24"/>
        </w:rPr>
        <w:t>ы</w:t>
      </w:r>
      <w:r w:rsidR="009F24E7">
        <w:rPr>
          <w:rFonts w:ascii="Times New Roman" w:eastAsia="Calibri" w:hAnsi="Times New Roman" w:cs="Times New Roman"/>
          <w:sz w:val="24"/>
          <w:szCs w:val="24"/>
        </w:rPr>
        <w:t>, рисунок 3.6</w:t>
      </w:r>
      <w:r w:rsidR="00BA7F87">
        <w:rPr>
          <w:rFonts w:ascii="Times New Roman" w:eastAsia="Calibri" w:hAnsi="Times New Roman" w:cs="Times New Roman"/>
          <w:sz w:val="24"/>
          <w:szCs w:val="24"/>
        </w:rPr>
        <w:t>:</w:t>
      </w:r>
    </w:p>
    <w:p w:rsidR="00BA7F87" w:rsidRPr="00320132" w:rsidRDefault="00BA7F87" w:rsidP="00056FF0">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056FF0" w:rsidRPr="001F1C44">
        <w:rPr>
          <w:rFonts w:ascii="Times New Roman" w:eastAsia="Calibri" w:hAnsi="Times New Roman" w:cs="Times New Roman"/>
          <w:sz w:val="24"/>
          <w:szCs w:val="24"/>
        </w:rPr>
        <w:t>2.</w:t>
      </w:r>
      <w:r w:rsidR="001F1C44" w:rsidRPr="001F1C44">
        <w:rPr>
          <w:rFonts w:ascii="Times New Roman" w:eastAsia="Calibri" w:hAnsi="Times New Roman" w:cs="Times New Roman"/>
          <w:sz w:val="24"/>
          <w:szCs w:val="24"/>
        </w:rPr>
        <w:t>4</w:t>
      </w:r>
      <w:r w:rsidR="00056FF0" w:rsidRPr="001F1C44">
        <w:rPr>
          <w:rFonts w:ascii="Times New Roman" w:eastAsia="Calibri" w:hAnsi="Times New Roman" w:cs="Times New Roman"/>
          <w:sz w:val="24"/>
          <w:szCs w:val="24"/>
        </w:rPr>
        <w:t xml:space="preserve"> </w:t>
      </w:r>
      <w:r w:rsidR="001F1C44" w:rsidRPr="001F1C44">
        <w:rPr>
          <w:rFonts w:ascii="Times New Roman" w:eastAsia="Calibri" w:hAnsi="Times New Roman" w:cs="Times New Roman"/>
          <w:sz w:val="24"/>
          <w:szCs w:val="24"/>
        </w:rPr>
        <w:t xml:space="preserve">Дистрофные озера </w:t>
      </w:r>
      <w:r w:rsidR="00533FFD" w:rsidRPr="001F1C44">
        <w:rPr>
          <w:rFonts w:ascii="Times New Roman" w:eastAsia="Calibri" w:hAnsi="Times New Roman" w:cs="Times New Roman"/>
          <w:sz w:val="24"/>
          <w:szCs w:val="24"/>
        </w:rPr>
        <w:t xml:space="preserve">в границах береговой линии озер </w:t>
      </w:r>
      <w:r w:rsidR="001F1C44" w:rsidRPr="001F1C44">
        <w:rPr>
          <w:rFonts w:ascii="Times New Roman" w:eastAsia="Calibri" w:hAnsi="Times New Roman" w:cs="Times New Roman"/>
          <w:sz w:val="24"/>
          <w:szCs w:val="24"/>
        </w:rPr>
        <w:t>Добрынино и Шалынец суммарной площадью</w:t>
      </w:r>
      <w:r w:rsidR="00533FFD" w:rsidRPr="001F1C44">
        <w:rPr>
          <w:rFonts w:ascii="Times New Roman" w:eastAsia="Calibri" w:hAnsi="Times New Roman" w:cs="Times New Roman"/>
          <w:sz w:val="24"/>
          <w:szCs w:val="24"/>
        </w:rPr>
        <w:t xml:space="preserve"> </w:t>
      </w:r>
      <w:r w:rsidR="001F1C44" w:rsidRPr="001F1C44">
        <w:rPr>
          <w:rFonts w:ascii="Times New Roman" w:eastAsia="Calibri" w:hAnsi="Times New Roman" w:cs="Times New Roman"/>
          <w:sz w:val="24"/>
          <w:szCs w:val="24"/>
        </w:rPr>
        <w:t>9,13</w:t>
      </w:r>
      <w:r w:rsidR="00533FFD" w:rsidRPr="001F1C44">
        <w:rPr>
          <w:rFonts w:ascii="Times New Roman" w:eastAsia="Calibri" w:hAnsi="Times New Roman" w:cs="Times New Roman"/>
          <w:sz w:val="24"/>
          <w:szCs w:val="24"/>
        </w:rPr>
        <w:t xml:space="preserve"> га</w:t>
      </w:r>
      <w:r w:rsidR="001F1C44" w:rsidRPr="001F1C44">
        <w:rPr>
          <w:rFonts w:ascii="Times New Roman" w:eastAsia="Calibri" w:hAnsi="Times New Roman" w:cs="Times New Roman"/>
          <w:sz w:val="24"/>
          <w:szCs w:val="24"/>
        </w:rPr>
        <w:t xml:space="preserve">, </w:t>
      </w:r>
      <w:r w:rsidR="001F1C44" w:rsidRPr="00320132">
        <w:rPr>
          <w:rFonts w:ascii="Times New Roman" w:eastAsia="Calibri" w:hAnsi="Times New Roman" w:cs="Times New Roman"/>
          <w:sz w:val="24"/>
          <w:szCs w:val="24"/>
        </w:rPr>
        <w:t xml:space="preserve">рисунок </w:t>
      </w:r>
      <w:r w:rsidR="00EF1536" w:rsidRPr="00320132">
        <w:rPr>
          <w:rFonts w:ascii="Times New Roman" w:eastAsia="Calibri" w:hAnsi="Times New Roman" w:cs="Times New Roman"/>
          <w:sz w:val="24"/>
          <w:szCs w:val="24"/>
        </w:rPr>
        <w:t>3.6</w:t>
      </w:r>
      <w:r w:rsidRPr="00320132">
        <w:rPr>
          <w:rFonts w:ascii="Times New Roman" w:eastAsia="Calibri" w:hAnsi="Times New Roman" w:cs="Times New Roman"/>
          <w:sz w:val="24"/>
          <w:szCs w:val="24"/>
        </w:rPr>
        <w:t>;</w:t>
      </w:r>
    </w:p>
    <w:p w:rsidR="00BA7F87" w:rsidRDefault="00320132" w:rsidP="00056FF0">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BA7F87" w:rsidRPr="00BA7F87">
        <w:rPr>
          <w:rFonts w:ascii="Times New Roman" w:eastAsia="Calibri" w:hAnsi="Times New Roman" w:cs="Times New Roman"/>
          <w:sz w:val="24"/>
          <w:szCs w:val="24"/>
        </w:rPr>
        <w:t>5.9 – Низинные осоковые болота: Витебская обла</w:t>
      </w:r>
      <w:r>
        <w:rPr>
          <w:rFonts w:ascii="Times New Roman" w:eastAsia="Calibri" w:hAnsi="Times New Roman" w:cs="Times New Roman"/>
          <w:sz w:val="24"/>
          <w:szCs w:val="24"/>
        </w:rPr>
        <w:t>сть, Городокский район, окр. д. </w:t>
      </w:r>
      <w:r w:rsidR="00BA7F87" w:rsidRPr="00BA7F87">
        <w:rPr>
          <w:rFonts w:ascii="Times New Roman" w:eastAsia="Calibri" w:hAnsi="Times New Roman" w:cs="Times New Roman"/>
          <w:sz w:val="24"/>
          <w:szCs w:val="24"/>
        </w:rPr>
        <w:t>Авдеенки. 55°36'55.4"N 29°45'54.6"E. ГЛХУ Городокский лесхоз, Холомерское лесничество, квартал 155, выдел 43. Низинное осоковое болото. 2,6 га.</w:t>
      </w:r>
      <w:r w:rsidR="00533FFD" w:rsidRPr="00BA7F87">
        <w:rPr>
          <w:rFonts w:ascii="Times New Roman" w:eastAsia="Calibri" w:hAnsi="Times New Roman" w:cs="Times New Roman"/>
          <w:sz w:val="24"/>
          <w:szCs w:val="24"/>
        </w:rPr>
        <w:t xml:space="preserve"> </w:t>
      </w:r>
    </w:p>
    <w:p w:rsidR="00725B92" w:rsidRPr="00CB4456" w:rsidRDefault="00725B92" w:rsidP="00056FF0">
      <w:pPr>
        <w:spacing w:after="0" w:line="240" w:lineRule="auto"/>
        <w:ind w:firstLine="709"/>
        <w:jc w:val="both"/>
        <w:rPr>
          <w:rFonts w:ascii="Times New Roman" w:eastAsia="Calibri" w:hAnsi="Times New Roman" w:cs="Times New Roman"/>
          <w:sz w:val="24"/>
          <w:szCs w:val="24"/>
        </w:rPr>
      </w:pPr>
      <w:r w:rsidRPr="009F24E7">
        <w:rPr>
          <w:rFonts w:ascii="Times New Roman" w:eastAsia="Calibri" w:hAnsi="Times New Roman" w:cs="Times New Roman"/>
          <w:sz w:val="24"/>
          <w:szCs w:val="24"/>
        </w:rPr>
        <w:t xml:space="preserve">Карта-схема размещения типичных биотпов и мест произрастания дикорастущих </w:t>
      </w:r>
      <w:r w:rsidRPr="00CB4456">
        <w:rPr>
          <w:rFonts w:ascii="Times New Roman" w:eastAsia="Calibri" w:hAnsi="Times New Roman" w:cs="Times New Roman"/>
          <w:sz w:val="24"/>
          <w:szCs w:val="24"/>
        </w:rPr>
        <w:t>растений, включенных в Красную книгу Республики Беларусь на территории заказника «Яново» приводится в приложении Д.</w:t>
      </w:r>
    </w:p>
    <w:p w:rsidR="009F24E7" w:rsidRPr="003D20D5" w:rsidRDefault="009F24E7" w:rsidP="009F24E7">
      <w:pPr>
        <w:spacing w:after="0" w:line="240" w:lineRule="auto"/>
        <w:ind w:firstLine="709"/>
        <w:jc w:val="both"/>
        <w:rPr>
          <w:rFonts w:ascii="Times New Roman" w:eastAsia="Calibri" w:hAnsi="Times New Roman" w:cs="Times New Roman"/>
          <w:sz w:val="24"/>
          <w:szCs w:val="24"/>
        </w:rPr>
      </w:pPr>
      <w:r w:rsidRPr="00CB4456">
        <w:rPr>
          <w:rFonts w:ascii="Times New Roman" w:eastAsia="Calibri" w:hAnsi="Times New Roman" w:cs="Times New Roman"/>
          <w:sz w:val="24"/>
          <w:szCs w:val="24"/>
        </w:rPr>
        <w:t xml:space="preserve">Проекты подготовленных паспортов типичного биотопа и охранного обязательства приводится в приложении </w:t>
      </w:r>
      <w:r w:rsidR="00725B92" w:rsidRPr="00CB4456">
        <w:rPr>
          <w:rFonts w:ascii="Times New Roman" w:eastAsia="Calibri" w:hAnsi="Times New Roman" w:cs="Times New Roman"/>
          <w:sz w:val="24"/>
          <w:szCs w:val="24"/>
        </w:rPr>
        <w:t>Е</w:t>
      </w:r>
      <w:r w:rsidRPr="00CB4456">
        <w:rPr>
          <w:rFonts w:ascii="Times New Roman" w:eastAsia="Calibri" w:hAnsi="Times New Roman" w:cs="Times New Roman"/>
          <w:sz w:val="24"/>
          <w:szCs w:val="24"/>
        </w:rPr>
        <w:t>.</w:t>
      </w:r>
    </w:p>
    <w:p w:rsidR="001F1C44" w:rsidRDefault="001F1C44" w:rsidP="00056FF0">
      <w:pPr>
        <w:spacing w:after="0" w:line="240" w:lineRule="auto"/>
        <w:ind w:firstLine="709"/>
        <w:jc w:val="both"/>
        <w:rPr>
          <w:rFonts w:ascii="Times New Roman" w:eastAsia="Calibri" w:hAnsi="Times New Roman" w:cs="Times New Roman"/>
          <w:color w:val="FF0000"/>
          <w:sz w:val="20"/>
          <w:szCs w:val="20"/>
        </w:rPr>
      </w:pPr>
    </w:p>
    <w:p w:rsidR="00535135" w:rsidRPr="002930DA" w:rsidRDefault="00E1345C" w:rsidP="00535135">
      <w:pPr>
        <w:spacing w:after="0" w:line="360" w:lineRule="auto"/>
        <w:ind w:firstLine="709"/>
        <w:jc w:val="both"/>
        <w:outlineLvl w:val="0"/>
        <w:rPr>
          <w:rFonts w:ascii="Times New Roman" w:eastAsia="Calibri" w:hAnsi="Times New Roman" w:cs="Times New Roman"/>
          <w:b/>
          <w:bCs/>
          <w:sz w:val="24"/>
          <w:szCs w:val="24"/>
          <w:lang w:eastAsia="ru-RU"/>
        </w:rPr>
      </w:pPr>
      <w:bookmarkStart w:id="22" w:name="_Toc309946070"/>
      <w:bookmarkStart w:id="23" w:name="_Toc211608611"/>
      <w:r>
        <w:rPr>
          <w:rFonts w:ascii="Times New Roman" w:eastAsia="Calibri" w:hAnsi="Times New Roman" w:cs="Times New Roman"/>
          <w:b/>
          <w:bCs/>
          <w:sz w:val="24"/>
          <w:szCs w:val="24"/>
          <w:lang w:eastAsia="ru-RU"/>
        </w:rPr>
        <w:t>3.4</w:t>
      </w:r>
      <w:r w:rsidR="00535135" w:rsidRPr="002930DA">
        <w:rPr>
          <w:rFonts w:ascii="Times New Roman" w:eastAsia="Calibri" w:hAnsi="Times New Roman" w:cs="Times New Roman"/>
          <w:b/>
          <w:bCs/>
          <w:sz w:val="24"/>
          <w:szCs w:val="24"/>
          <w:lang w:eastAsia="ru-RU"/>
        </w:rPr>
        <w:t xml:space="preserve"> Животный мир</w:t>
      </w:r>
      <w:bookmarkEnd w:id="22"/>
      <w:bookmarkEnd w:id="23"/>
    </w:p>
    <w:p w:rsidR="00535135" w:rsidRPr="002930DA" w:rsidRDefault="00535135" w:rsidP="00535135">
      <w:pPr>
        <w:spacing w:after="0" w:line="240" w:lineRule="auto"/>
        <w:ind w:firstLine="709"/>
        <w:jc w:val="both"/>
        <w:rPr>
          <w:rFonts w:ascii="Times New Roman" w:hAnsi="Times New Roman"/>
          <w:sz w:val="24"/>
          <w:szCs w:val="24"/>
        </w:rPr>
      </w:pPr>
      <w:r w:rsidRPr="002930DA">
        <w:rPr>
          <w:rFonts w:ascii="Times New Roman" w:hAnsi="Times New Roman"/>
          <w:sz w:val="24"/>
          <w:szCs w:val="24"/>
        </w:rPr>
        <w:t xml:space="preserve">Значительная часть территории заказника представлена комплексом камовых холмов, в котловинах между которыми располагается ряд небольших по площади озер. Разнообразие и мозаичность ландшафтов, породного и возрастного состава древесно-кустарниковой растительности, высокая обводненность территории способствовали формированию своеобразного фаунистического комплекса, в котором доминируют дендрофильные виды позвоночных животных. Лесопокрытая площадь преимущественно представлена мелколиственными формациями из березы бородавчатой, осины, ольхи серой, поэтому основное ядро животного мира составляют виды, свойственные европейскому широколиственному лесу (до 54 %) с наиболее высоким представительством в южной и восточной части территории. Виды таежного комплекса немногочисленны – не более 15 % видового разнообразия позвоночных животных. </w:t>
      </w:r>
      <w:r w:rsidRPr="00325E40">
        <w:rPr>
          <w:rFonts w:ascii="Times New Roman" w:hAnsi="Times New Roman"/>
          <w:sz w:val="24"/>
          <w:szCs w:val="24"/>
        </w:rPr>
        <w:t>Перечень видов диких позвоночных животных, обитающих на территории заказника «Яново»</w:t>
      </w:r>
      <w:r>
        <w:rPr>
          <w:rFonts w:ascii="Times New Roman" w:hAnsi="Times New Roman"/>
          <w:sz w:val="24"/>
          <w:szCs w:val="24"/>
        </w:rPr>
        <w:t xml:space="preserve">, приводится в приложении </w:t>
      </w:r>
      <w:r w:rsidR="003D20D5">
        <w:rPr>
          <w:rFonts w:ascii="Times New Roman" w:hAnsi="Times New Roman"/>
          <w:sz w:val="24"/>
          <w:szCs w:val="24"/>
        </w:rPr>
        <w:t>Ж</w:t>
      </w:r>
      <w:r>
        <w:rPr>
          <w:rFonts w:ascii="Times New Roman" w:hAnsi="Times New Roman"/>
          <w:sz w:val="24"/>
          <w:szCs w:val="24"/>
        </w:rPr>
        <w:t>.</w:t>
      </w:r>
    </w:p>
    <w:p w:rsidR="00535135" w:rsidRPr="002930DA" w:rsidRDefault="00535135" w:rsidP="00535135">
      <w:pPr>
        <w:spacing w:after="0" w:line="240" w:lineRule="auto"/>
        <w:ind w:firstLine="709"/>
        <w:jc w:val="both"/>
        <w:rPr>
          <w:rFonts w:ascii="Times New Roman" w:hAnsi="Times New Roman"/>
          <w:sz w:val="24"/>
          <w:szCs w:val="24"/>
        </w:rPr>
      </w:pPr>
      <w:r w:rsidRPr="002930DA">
        <w:rPr>
          <w:rFonts w:ascii="Times New Roman" w:hAnsi="Times New Roman"/>
          <w:sz w:val="24"/>
          <w:szCs w:val="24"/>
        </w:rPr>
        <w:t xml:space="preserve">В результате полевых обследований в 2025 году на территории заказника установлено обитание 156 видов наземных позвоночных животных. </w:t>
      </w:r>
    </w:p>
    <w:p w:rsidR="00535135" w:rsidRPr="00320132" w:rsidRDefault="00535135" w:rsidP="00535135">
      <w:pPr>
        <w:spacing w:after="0" w:line="240" w:lineRule="auto"/>
        <w:ind w:firstLine="709"/>
        <w:jc w:val="both"/>
        <w:rPr>
          <w:rFonts w:ascii="Times New Roman" w:hAnsi="Times New Roman"/>
          <w:sz w:val="24"/>
          <w:szCs w:val="24"/>
        </w:rPr>
      </w:pPr>
      <w:r w:rsidRPr="002930DA">
        <w:rPr>
          <w:rFonts w:ascii="Times New Roman" w:hAnsi="Times New Roman"/>
          <w:b/>
          <w:sz w:val="24"/>
          <w:szCs w:val="24"/>
        </w:rPr>
        <w:t xml:space="preserve">Ихтиофауна. </w:t>
      </w:r>
      <w:r w:rsidRPr="002930DA">
        <w:rPr>
          <w:rFonts w:ascii="Times New Roman" w:hAnsi="Times New Roman"/>
          <w:sz w:val="24"/>
          <w:szCs w:val="24"/>
        </w:rPr>
        <w:t xml:space="preserve">В озерах Верино, Шалынец, Добрынино, Билибинец обитает не менее 14 видов, относящихся к классу Костные рыбы. Наибольшее видовое разнообразие (12 видов) характерно для самого крупного озера – Верино, отличающегося значительным перепадом глубин, изрезанностью береговой линии, зарастаемостью прибрежной зоны водной </w:t>
      </w:r>
      <w:r w:rsidRPr="00320132">
        <w:rPr>
          <w:rFonts w:ascii="Times New Roman" w:hAnsi="Times New Roman"/>
          <w:sz w:val="24"/>
          <w:szCs w:val="24"/>
        </w:rPr>
        <w:t>растительностью (рисунок 3.</w:t>
      </w:r>
      <w:r w:rsidR="003D20D5">
        <w:rPr>
          <w:rFonts w:ascii="Times New Roman" w:hAnsi="Times New Roman"/>
          <w:sz w:val="24"/>
          <w:szCs w:val="24"/>
        </w:rPr>
        <w:t>6</w:t>
      </w:r>
      <w:r w:rsidRPr="00320132">
        <w:rPr>
          <w:rFonts w:ascii="Times New Roman" w:hAnsi="Times New Roman"/>
          <w:sz w:val="24"/>
          <w:szCs w:val="24"/>
        </w:rPr>
        <w:t xml:space="preserve">). </w:t>
      </w:r>
    </w:p>
    <w:p w:rsidR="003D20D5" w:rsidRDefault="00535135" w:rsidP="003D20D5">
      <w:pPr>
        <w:spacing w:after="0" w:line="240" w:lineRule="auto"/>
        <w:ind w:firstLine="709"/>
        <w:jc w:val="both"/>
        <w:rPr>
          <w:rFonts w:ascii="Times New Roman" w:hAnsi="Times New Roman"/>
          <w:sz w:val="24"/>
          <w:szCs w:val="24"/>
        </w:rPr>
      </w:pPr>
      <w:r w:rsidRPr="002930DA">
        <w:rPr>
          <w:rFonts w:ascii="Times New Roman" w:hAnsi="Times New Roman"/>
          <w:sz w:val="24"/>
          <w:szCs w:val="24"/>
        </w:rPr>
        <w:t>Среди них ряд бореальных видов: щука, обыкновенный карась, окунь, плотва, густера, линь. К представителям понтокасписйого фаунистического комплекса относятся лещ и красноперка. Из малоценных и сорных видов рыб распространены уклея, ерш обыкновенный, пескарь, а также заносной чужеродный вид – ротан-головешка. Реже встречается налим.</w:t>
      </w:r>
    </w:p>
    <w:p w:rsidR="003D20D5" w:rsidRPr="002930DA" w:rsidRDefault="003D20D5" w:rsidP="00C20D11">
      <w:pPr>
        <w:spacing w:after="120" w:line="240" w:lineRule="auto"/>
        <w:ind w:firstLine="709"/>
        <w:jc w:val="both"/>
        <w:rPr>
          <w:rFonts w:ascii="Times New Roman" w:hAnsi="Times New Roman"/>
          <w:sz w:val="24"/>
          <w:szCs w:val="24"/>
        </w:rPr>
      </w:pPr>
      <w:r w:rsidRPr="002930DA">
        <w:rPr>
          <w:rFonts w:ascii="Times New Roman" w:hAnsi="Times New Roman"/>
          <w:b/>
          <w:sz w:val="24"/>
          <w:szCs w:val="24"/>
        </w:rPr>
        <w:t xml:space="preserve">Земноводные. </w:t>
      </w:r>
      <w:r w:rsidRPr="002930DA">
        <w:rPr>
          <w:rFonts w:ascii="Times New Roman" w:hAnsi="Times New Roman"/>
          <w:sz w:val="24"/>
          <w:szCs w:val="24"/>
        </w:rPr>
        <w:t>Представлены 7 широко распространенными видами</w:t>
      </w:r>
      <w:r w:rsidRPr="002930DA">
        <w:rPr>
          <w:rFonts w:ascii="Times New Roman" w:hAnsi="Times New Roman"/>
          <w:b/>
          <w:sz w:val="24"/>
          <w:szCs w:val="24"/>
        </w:rPr>
        <w:t xml:space="preserve"> – </w:t>
      </w:r>
      <w:r w:rsidRPr="002930DA">
        <w:rPr>
          <w:rFonts w:ascii="Times New Roman" w:hAnsi="Times New Roman"/>
          <w:sz w:val="24"/>
          <w:szCs w:val="24"/>
        </w:rPr>
        <w:t xml:space="preserve">преимущественно обитателями лесо-болотного комплекса (53,9 % фауны амфибий Беларуси). Доминирующими являются 2 вида бурых лягушек – травяная и остромордая, наибольшего обилия достигающие в заболоченных черноольшаниках (14,7–17,2 экз/га). Серая жаба встречается на большей части территории, отдавая предпочтение лесным экосистемам, зеленая жаба отмечается реже, в прибрежных лиственных насаждениях. В водоемах заказника обитают водные виды амфибий: озерная, прудовая </w:t>
      </w:r>
      <w:r>
        <w:rPr>
          <w:rFonts w:ascii="Times New Roman" w:hAnsi="Times New Roman"/>
          <w:sz w:val="24"/>
          <w:szCs w:val="24"/>
        </w:rPr>
        <w:t xml:space="preserve">лягушка и обыкновенный тритон. </w:t>
      </w:r>
    </w:p>
    <w:p w:rsidR="002930DA" w:rsidRPr="00320132" w:rsidRDefault="002930DA" w:rsidP="002930DA">
      <w:pPr>
        <w:spacing w:after="0" w:line="240" w:lineRule="auto"/>
        <w:jc w:val="center"/>
        <w:rPr>
          <w:rFonts w:ascii="Times New Roman" w:hAnsi="Times New Roman"/>
          <w:sz w:val="24"/>
          <w:szCs w:val="24"/>
        </w:rPr>
      </w:pPr>
      <w:r w:rsidRPr="00320132">
        <w:rPr>
          <w:rFonts w:ascii="Times New Roman" w:hAnsi="Times New Roman"/>
          <w:noProof/>
          <w:sz w:val="24"/>
          <w:szCs w:val="24"/>
          <w:lang w:eastAsia="ru-RU"/>
        </w:rPr>
        <w:drawing>
          <wp:inline distT="0" distB="0" distL="0" distR="0">
            <wp:extent cx="2771775" cy="3714869"/>
            <wp:effectExtent l="19050" t="19050" r="9525" b="19050"/>
            <wp:docPr id="8" name="Рисунок 8" descr="вери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ерино"/>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772776" cy="3716210"/>
                    </a:xfrm>
                    <a:prstGeom prst="rect">
                      <a:avLst/>
                    </a:prstGeom>
                    <a:noFill/>
                    <a:ln w="3175">
                      <a:solidFill>
                        <a:schemeClr val="tx1"/>
                      </a:solidFill>
                    </a:ln>
                  </pic:spPr>
                </pic:pic>
              </a:graphicData>
            </a:graphic>
          </wp:inline>
        </w:drawing>
      </w:r>
    </w:p>
    <w:p w:rsidR="002930DA" w:rsidRPr="002930DA" w:rsidRDefault="002930DA" w:rsidP="008B7E01">
      <w:pPr>
        <w:spacing w:after="0" w:line="240" w:lineRule="auto"/>
        <w:jc w:val="center"/>
        <w:rPr>
          <w:rFonts w:ascii="Times New Roman" w:hAnsi="Times New Roman"/>
          <w:sz w:val="24"/>
          <w:szCs w:val="24"/>
        </w:rPr>
      </w:pPr>
      <w:r w:rsidRPr="00320132">
        <w:rPr>
          <w:rFonts w:ascii="Times New Roman" w:hAnsi="Times New Roman"/>
          <w:sz w:val="24"/>
          <w:szCs w:val="24"/>
        </w:rPr>
        <w:t xml:space="preserve">Рисунок </w:t>
      </w:r>
      <w:r w:rsidR="00EF1536" w:rsidRPr="00320132">
        <w:rPr>
          <w:rFonts w:ascii="Times New Roman" w:hAnsi="Times New Roman"/>
          <w:sz w:val="24"/>
          <w:szCs w:val="24"/>
        </w:rPr>
        <w:t>3.</w:t>
      </w:r>
      <w:r w:rsidR="003D20D5">
        <w:rPr>
          <w:rFonts w:ascii="Times New Roman" w:hAnsi="Times New Roman"/>
          <w:sz w:val="24"/>
          <w:szCs w:val="24"/>
        </w:rPr>
        <w:t>6</w:t>
      </w:r>
      <w:r w:rsidRPr="00320132">
        <w:rPr>
          <w:rFonts w:ascii="Times New Roman" w:hAnsi="Times New Roman"/>
          <w:sz w:val="24"/>
          <w:szCs w:val="24"/>
        </w:rPr>
        <w:t xml:space="preserve"> – Озеро Верино в заказнике «Яново»</w:t>
      </w:r>
    </w:p>
    <w:p w:rsidR="002930DA" w:rsidRPr="002930DA" w:rsidRDefault="002930DA" w:rsidP="002930DA">
      <w:pPr>
        <w:spacing w:after="0" w:line="240" w:lineRule="auto"/>
        <w:ind w:firstLine="709"/>
        <w:jc w:val="center"/>
        <w:rPr>
          <w:rFonts w:ascii="Times New Roman" w:hAnsi="Times New Roman"/>
          <w:sz w:val="24"/>
          <w:szCs w:val="24"/>
        </w:rPr>
      </w:pPr>
    </w:p>
    <w:p w:rsidR="002930DA" w:rsidRPr="002930DA" w:rsidRDefault="002930DA" w:rsidP="002930DA">
      <w:pPr>
        <w:spacing w:after="0" w:line="240" w:lineRule="auto"/>
        <w:ind w:firstLine="709"/>
        <w:jc w:val="both"/>
        <w:rPr>
          <w:rFonts w:ascii="Times New Roman" w:hAnsi="Times New Roman"/>
          <w:sz w:val="24"/>
          <w:szCs w:val="24"/>
        </w:rPr>
      </w:pPr>
      <w:r w:rsidRPr="002930DA">
        <w:rPr>
          <w:rFonts w:ascii="Times New Roman" w:hAnsi="Times New Roman"/>
          <w:b/>
          <w:sz w:val="24"/>
          <w:szCs w:val="24"/>
        </w:rPr>
        <w:t>Пресмыкающиеся</w:t>
      </w:r>
      <w:r w:rsidRPr="002930DA">
        <w:rPr>
          <w:rFonts w:ascii="Times New Roman" w:hAnsi="Times New Roman"/>
          <w:sz w:val="24"/>
          <w:szCs w:val="24"/>
        </w:rPr>
        <w:t xml:space="preserve">. Среди рептилий, представленных в фаунистическом комплексе заказника, учтено 5 видов, относящихся к 2 подотрядам и 4 семействам, что составляет 71,4 % видового разнообразия данной группы животных фауны Беларуси. Наиболее обычными видами являются прыткая ящерица, отмеченная в большинстве биотопов, и веретеница ломкая. Живородящая ящерица, обыкновенный уж и гадюка немногочисленны и придерживаются заболоченных и увлажненных биотопов с развитой кустарниковой и травянистой растительностью. </w:t>
      </w:r>
    </w:p>
    <w:p w:rsidR="002930DA" w:rsidRPr="002930DA" w:rsidRDefault="002930DA" w:rsidP="002930DA">
      <w:pPr>
        <w:spacing w:after="0" w:line="240" w:lineRule="auto"/>
        <w:ind w:firstLine="709"/>
        <w:jc w:val="both"/>
        <w:rPr>
          <w:rFonts w:ascii="Times New Roman" w:hAnsi="Times New Roman"/>
          <w:sz w:val="24"/>
          <w:szCs w:val="24"/>
        </w:rPr>
      </w:pPr>
      <w:r w:rsidRPr="002930DA">
        <w:rPr>
          <w:rFonts w:ascii="Times New Roman" w:hAnsi="Times New Roman"/>
          <w:b/>
          <w:sz w:val="24"/>
          <w:szCs w:val="24"/>
        </w:rPr>
        <w:t xml:space="preserve">Птицы. </w:t>
      </w:r>
      <w:r w:rsidRPr="002930DA">
        <w:rPr>
          <w:rFonts w:ascii="Times New Roman" w:hAnsi="Times New Roman"/>
          <w:sz w:val="24"/>
          <w:szCs w:val="24"/>
        </w:rPr>
        <w:t xml:space="preserve">Отличаются наибольшим видовым разнообразием по сравнению с другими классами наземных позвоночных и представлены не менее чем 112 видами, относящимися к 15 отрядам. Общее число отмеченных здесь видов составляет 32,7 % всей орнитофауны Беларуси. Основную долю населения птиц заказника составляют гнездящиеся и предположительно гнездящиеся виды (свыше 85 %). Отдельные виды посещают данную территорию в поисках корма либо останавливаются для отдыха и кормежки в период сезонных миграций: большая белая и серая цапля, большой баклан, пролетные гуси. На озере Верино регулярно отмечается охотящийся черный коршун – вид Красной книги Беларуси, но гнезда его не обнаружено. </w:t>
      </w:r>
    </w:p>
    <w:p w:rsidR="002930DA" w:rsidRPr="002930DA" w:rsidRDefault="002930DA" w:rsidP="002930DA">
      <w:pPr>
        <w:spacing w:after="0" w:line="240" w:lineRule="auto"/>
        <w:ind w:firstLine="709"/>
        <w:jc w:val="both"/>
        <w:rPr>
          <w:rFonts w:ascii="Times New Roman" w:hAnsi="Times New Roman"/>
          <w:sz w:val="24"/>
          <w:szCs w:val="24"/>
        </w:rPr>
      </w:pPr>
      <w:r w:rsidRPr="002930DA">
        <w:rPr>
          <w:rFonts w:ascii="Times New Roman" w:hAnsi="Times New Roman"/>
          <w:sz w:val="24"/>
          <w:szCs w:val="24"/>
        </w:rPr>
        <w:t xml:space="preserve">Экологическая структура сообществ птиц достаточно разнообразна, но большинство видов связано с лесами различного типа. Среди них следует отметить зяблика, различные виды славок и пеночек; обычны дрозды (певчий, черный и белобровик), придерживающиеся влажных и тенистых участков леса. Отмечена довольно высокая численность птиц-дуплогнездников – дятлов, синиц, мухоловок. </w:t>
      </w:r>
    </w:p>
    <w:p w:rsidR="002930DA" w:rsidRPr="002930DA" w:rsidRDefault="002930DA" w:rsidP="002930DA">
      <w:pPr>
        <w:spacing w:after="0" w:line="240" w:lineRule="auto"/>
        <w:ind w:firstLine="709"/>
        <w:jc w:val="both"/>
        <w:rPr>
          <w:rFonts w:ascii="Times New Roman" w:hAnsi="Times New Roman"/>
          <w:sz w:val="24"/>
          <w:szCs w:val="24"/>
        </w:rPr>
      </w:pPr>
      <w:r w:rsidRPr="002930DA">
        <w:rPr>
          <w:rFonts w:ascii="Times New Roman" w:hAnsi="Times New Roman"/>
          <w:sz w:val="24"/>
          <w:szCs w:val="24"/>
        </w:rPr>
        <w:t xml:space="preserve">Структура лесов обуславливает гнездование требовательных к местам обитания видов – обыкновенной горлицы и воробьиного сычика, включенных в Красную книгу Беларуси. Основу населения лесных экосистем составляют широко распространенные и пластичные в выборе мест для гнездования виды: крапивник, пеночки (весничка, теньковка), славки (серая, садовая, черноголовая), зарянка. По экотонным зонам отмечены обыкновенный жулан и обыкновенная чечевица. </w:t>
      </w:r>
    </w:p>
    <w:p w:rsidR="002930DA" w:rsidRPr="002930DA" w:rsidRDefault="002930DA" w:rsidP="002930DA">
      <w:pPr>
        <w:spacing w:after="0" w:line="240" w:lineRule="auto"/>
        <w:ind w:firstLine="709"/>
        <w:jc w:val="both"/>
        <w:rPr>
          <w:rFonts w:ascii="Times New Roman" w:hAnsi="Times New Roman"/>
          <w:sz w:val="24"/>
          <w:szCs w:val="24"/>
        </w:rPr>
      </w:pPr>
      <w:r w:rsidRPr="002930DA">
        <w:rPr>
          <w:rFonts w:ascii="Times New Roman" w:hAnsi="Times New Roman"/>
          <w:sz w:val="24"/>
          <w:szCs w:val="24"/>
        </w:rPr>
        <w:t xml:space="preserve">Из птиц водно-болотного комплекса отмечены лебедь-шипун, кряква, озерная чайка, черная и речная крачки, большая поганка, обыкновенный гоголь, бекас, ряд видов камышевок. </w:t>
      </w:r>
    </w:p>
    <w:p w:rsidR="002930DA" w:rsidRPr="002930DA" w:rsidRDefault="002930DA" w:rsidP="002930DA">
      <w:pPr>
        <w:spacing w:after="0" w:line="240" w:lineRule="auto"/>
        <w:ind w:firstLine="709"/>
        <w:jc w:val="both"/>
        <w:rPr>
          <w:rFonts w:ascii="Times New Roman" w:hAnsi="Times New Roman"/>
          <w:sz w:val="24"/>
          <w:szCs w:val="24"/>
        </w:rPr>
      </w:pPr>
      <w:r w:rsidRPr="002930DA">
        <w:rPr>
          <w:rFonts w:ascii="Times New Roman" w:hAnsi="Times New Roman"/>
          <w:sz w:val="24"/>
          <w:szCs w:val="24"/>
        </w:rPr>
        <w:t xml:space="preserve">Высокая степень мозаичности биотопов, чередование лесистых территорий и открытых пространств благоприятны для обитания здесь дневных хищных птиц (тетеревятник, перепелятник, обыкновенный канюк и др.). </w:t>
      </w:r>
    </w:p>
    <w:p w:rsidR="002930DA" w:rsidRPr="002930DA" w:rsidRDefault="002930DA" w:rsidP="002930DA">
      <w:pPr>
        <w:spacing w:after="0" w:line="240" w:lineRule="auto"/>
        <w:ind w:firstLine="709"/>
        <w:jc w:val="both"/>
        <w:rPr>
          <w:rFonts w:ascii="Times New Roman" w:hAnsi="Times New Roman"/>
          <w:sz w:val="24"/>
          <w:szCs w:val="24"/>
        </w:rPr>
      </w:pPr>
      <w:r w:rsidRPr="002930DA">
        <w:rPr>
          <w:rFonts w:ascii="Times New Roman" w:hAnsi="Times New Roman"/>
          <w:sz w:val="24"/>
          <w:szCs w:val="24"/>
        </w:rPr>
        <w:t xml:space="preserve">Виды луго-полевого фаунистического комплекса представлены чибисом, серой куропаткой, полевым жаворонком, луговым чеканом. Отмечена довольно высокая численность коростеля, занесенного в Красную книгу Беларуси. </w:t>
      </w:r>
    </w:p>
    <w:p w:rsidR="002930DA" w:rsidRPr="002930DA" w:rsidRDefault="002930DA" w:rsidP="002930DA">
      <w:pPr>
        <w:spacing w:after="0" w:line="240" w:lineRule="auto"/>
        <w:ind w:firstLine="709"/>
        <w:jc w:val="both"/>
        <w:rPr>
          <w:rFonts w:ascii="Times New Roman" w:hAnsi="Times New Roman"/>
          <w:sz w:val="24"/>
          <w:szCs w:val="24"/>
        </w:rPr>
      </w:pPr>
      <w:r w:rsidRPr="002930DA">
        <w:rPr>
          <w:rFonts w:ascii="Times New Roman" w:hAnsi="Times New Roman"/>
          <w:sz w:val="24"/>
          <w:szCs w:val="24"/>
        </w:rPr>
        <w:t xml:space="preserve">Среди представителей синантропного комплекса в заказнике отмечены белый аист, серая ворона, сорока, галка, деревенская ласточка, полевой воробей. </w:t>
      </w:r>
    </w:p>
    <w:p w:rsidR="002930DA" w:rsidRPr="002930DA" w:rsidRDefault="002930DA" w:rsidP="002930DA">
      <w:pPr>
        <w:spacing w:after="0" w:line="240" w:lineRule="auto"/>
        <w:ind w:firstLine="709"/>
        <w:jc w:val="both"/>
        <w:rPr>
          <w:rFonts w:ascii="Times New Roman" w:hAnsi="Times New Roman"/>
          <w:sz w:val="24"/>
          <w:szCs w:val="24"/>
        </w:rPr>
      </w:pPr>
      <w:r w:rsidRPr="002930DA">
        <w:rPr>
          <w:rFonts w:ascii="Times New Roman" w:hAnsi="Times New Roman"/>
          <w:sz w:val="24"/>
          <w:szCs w:val="24"/>
        </w:rPr>
        <w:t xml:space="preserve">Всего в пределах заказника «Яново» обитает не менее 8 видов птиц, занесенных в Красную книгу Беларуси. </w:t>
      </w:r>
    </w:p>
    <w:p w:rsidR="002930DA" w:rsidRDefault="002930DA" w:rsidP="002930DA">
      <w:pPr>
        <w:spacing w:after="0" w:line="240" w:lineRule="auto"/>
        <w:ind w:firstLine="709"/>
        <w:jc w:val="both"/>
        <w:rPr>
          <w:rFonts w:ascii="Times New Roman" w:hAnsi="Times New Roman"/>
          <w:sz w:val="24"/>
          <w:szCs w:val="24"/>
        </w:rPr>
      </w:pPr>
      <w:r w:rsidRPr="002930DA">
        <w:rPr>
          <w:rFonts w:ascii="Times New Roman" w:hAnsi="Times New Roman"/>
          <w:b/>
          <w:sz w:val="24"/>
          <w:szCs w:val="24"/>
        </w:rPr>
        <w:t xml:space="preserve">Млекопитающие. </w:t>
      </w:r>
      <w:r w:rsidRPr="002930DA">
        <w:rPr>
          <w:rFonts w:ascii="Times New Roman" w:hAnsi="Times New Roman"/>
          <w:sz w:val="24"/>
          <w:szCs w:val="24"/>
        </w:rPr>
        <w:t xml:space="preserve">Территория заказника характеризуется достаточно высоким видовым разнообразием млекопитающих, среди которых отмечена высокая численность промысловых видов – косули и лося. Всего отмечено обитание 32 видов (39,0 % всех видов териофауны Беларуси). Наиболее </w:t>
      </w:r>
      <w:r w:rsidRPr="00320132">
        <w:rPr>
          <w:rFonts w:ascii="Times New Roman" w:hAnsi="Times New Roman"/>
          <w:sz w:val="24"/>
          <w:szCs w:val="24"/>
        </w:rPr>
        <w:t xml:space="preserve">широко представлен отряд Грызуны: бобр речной, белка, обыкновенная полевка, полевая мышь и др. (рисунок </w:t>
      </w:r>
      <w:r w:rsidR="006832D1" w:rsidRPr="00320132">
        <w:rPr>
          <w:rFonts w:ascii="Times New Roman" w:hAnsi="Times New Roman"/>
          <w:sz w:val="24"/>
          <w:szCs w:val="24"/>
        </w:rPr>
        <w:t>3.</w:t>
      </w:r>
      <w:r w:rsidR="003D20D5">
        <w:rPr>
          <w:rFonts w:ascii="Times New Roman" w:hAnsi="Times New Roman"/>
          <w:sz w:val="24"/>
          <w:szCs w:val="24"/>
        </w:rPr>
        <w:t>7</w:t>
      </w:r>
      <w:r w:rsidRPr="00320132">
        <w:rPr>
          <w:rFonts w:ascii="Times New Roman" w:hAnsi="Times New Roman"/>
          <w:sz w:val="24"/>
          <w:szCs w:val="24"/>
        </w:rPr>
        <w:t>).</w:t>
      </w:r>
      <w:r w:rsidRPr="002930DA">
        <w:rPr>
          <w:rFonts w:ascii="Times New Roman" w:hAnsi="Times New Roman"/>
          <w:sz w:val="24"/>
          <w:szCs w:val="24"/>
        </w:rPr>
        <w:t xml:space="preserve"> </w:t>
      </w:r>
    </w:p>
    <w:p w:rsidR="00535135" w:rsidRPr="00535135" w:rsidRDefault="00535135" w:rsidP="002930DA">
      <w:pPr>
        <w:spacing w:after="0" w:line="240" w:lineRule="auto"/>
        <w:ind w:firstLine="709"/>
        <w:jc w:val="both"/>
        <w:rPr>
          <w:rFonts w:ascii="Times New Roman" w:hAnsi="Times New Roman"/>
          <w:sz w:val="20"/>
          <w:szCs w:val="20"/>
        </w:rPr>
      </w:pPr>
    </w:p>
    <w:p w:rsidR="002930DA" w:rsidRPr="002930DA" w:rsidRDefault="002930DA" w:rsidP="002930DA">
      <w:pPr>
        <w:spacing w:after="0" w:line="240" w:lineRule="auto"/>
        <w:jc w:val="center"/>
        <w:rPr>
          <w:rFonts w:ascii="Times New Roman" w:hAnsi="Times New Roman"/>
          <w:color w:val="FF0000"/>
          <w:sz w:val="24"/>
          <w:szCs w:val="24"/>
        </w:rPr>
      </w:pPr>
      <w:r w:rsidRPr="002930DA">
        <w:rPr>
          <w:rFonts w:ascii="Times New Roman" w:hAnsi="Times New Roman"/>
          <w:noProof/>
          <w:color w:val="FF0000"/>
          <w:sz w:val="24"/>
          <w:szCs w:val="24"/>
          <w:lang w:eastAsia="ru-RU"/>
        </w:rPr>
        <w:drawing>
          <wp:inline distT="0" distB="0" distL="0" distR="0">
            <wp:extent cx="3397525" cy="2527539"/>
            <wp:effectExtent l="19050" t="19050" r="12700" b="25400"/>
            <wp:docPr id="7" name="Рисунок 7" descr="боб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обр"/>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399513" cy="2529018"/>
                    </a:xfrm>
                    <a:prstGeom prst="rect">
                      <a:avLst/>
                    </a:prstGeom>
                    <a:noFill/>
                    <a:ln w="3175">
                      <a:solidFill>
                        <a:schemeClr val="tx1"/>
                      </a:solidFill>
                    </a:ln>
                  </pic:spPr>
                </pic:pic>
              </a:graphicData>
            </a:graphic>
          </wp:inline>
        </w:drawing>
      </w:r>
    </w:p>
    <w:p w:rsidR="002930DA" w:rsidRPr="002930DA" w:rsidRDefault="002930DA" w:rsidP="002930DA">
      <w:pPr>
        <w:spacing w:after="0" w:line="240" w:lineRule="auto"/>
        <w:jc w:val="center"/>
        <w:rPr>
          <w:rFonts w:ascii="Times New Roman" w:hAnsi="Times New Roman"/>
          <w:sz w:val="24"/>
          <w:szCs w:val="24"/>
        </w:rPr>
      </w:pPr>
      <w:r w:rsidRPr="002930DA">
        <w:rPr>
          <w:rFonts w:ascii="Times New Roman" w:hAnsi="Times New Roman"/>
          <w:sz w:val="24"/>
          <w:szCs w:val="24"/>
        </w:rPr>
        <w:t xml:space="preserve">Рисунок </w:t>
      </w:r>
      <w:r w:rsidR="006832D1">
        <w:rPr>
          <w:rFonts w:ascii="Times New Roman" w:hAnsi="Times New Roman"/>
          <w:sz w:val="24"/>
          <w:szCs w:val="24"/>
        </w:rPr>
        <w:t>3.</w:t>
      </w:r>
      <w:r w:rsidR="003D20D5">
        <w:rPr>
          <w:rFonts w:ascii="Times New Roman" w:hAnsi="Times New Roman"/>
          <w:sz w:val="24"/>
          <w:szCs w:val="24"/>
        </w:rPr>
        <w:t>7</w:t>
      </w:r>
      <w:r w:rsidRPr="002930DA">
        <w:rPr>
          <w:rFonts w:ascii="Times New Roman" w:hAnsi="Times New Roman"/>
          <w:sz w:val="24"/>
          <w:szCs w:val="24"/>
        </w:rPr>
        <w:t xml:space="preserve"> – Хатка бобра на озере Билибинец</w:t>
      </w:r>
    </w:p>
    <w:p w:rsidR="002930DA" w:rsidRPr="002930DA" w:rsidRDefault="002930DA" w:rsidP="002930DA">
      <w:pPr>
        <w:spacing w:after="0" w:line="240" w:lineRule="auto"/>
        <w:ind w:firstLine="709"/>
        <w:jc w:val="both"/>
        <w:rPr>
          <w:rFonts w:ascii="Times New Roman" w:hAnsi="Times New Roman"/>
          <w:sz w:val="24"/>
          <w:szCs w:val="24"/>
        </w:rPr>
      </w:pPr>
    </w:p>
    <w:p w:rsidR="002930DA" w:rsidRPr="002930DA" w:rsidRDefault="002930DA" w:rsidP="002930DA">
      <w:pPr>
        <w:spacing w:after="0" w:line="240" w:lineRule="auto"/>
        <w:ind w:firstLine="709"/>
        <w:jc w:val="both"/>
        <w:rPr>
          <w:rFonts w:ascii="Times New Roman" w:hAnsi="Times New Roman"/>
          <w:sz w:val="24"/>
          <w:szCs w:val="24"/>
        </w:rPr>
      </w:pPr>
      <w:r w:rsidRPr="002930DA">
        <w:rPr>
          <w:rFonts w:ascii="Times New Roman" w:hAnsi="Times New Roman"/>
          <w:sz w:val="24"/>
          <w:szCs w:val="24"/>
        </w:rPr>
        <w:t>Высокая степень лесистости данной территории обуславливает обитание здесь большого количества видов, связанных с лесами различного типа: волк, лисица, заяц-беляк, лесная куница, лесная соня и др. Периодически регистрируются бурый медведь, рысь, орешниковая соня, занесенные в Красную книгу Беларуси. На водоемах обитают выдра и американская норка. Из Насекомоядных обычны белогру</w:t>
      </w:r>
      <w:r w:rsidR="004B4ABC">
        <w:rPr>
          <w:rFonts w:ascii="Times New Roman" w:hAnsi="Times New Roman"/>
          <w:sz w:val="24"/>
          <w:szCs w:val="24"/>
        </w:rPr>
        <w:t xml:space="preserve">дый еж, крот европейский, </w:t>
      </w:r>
      <w:r w:rsidRPr="002930DA">
        <w:rPr>
          <w:rFonts w:ascii="Times New Roman" w:hAnsi="Times New Roman"/>
          <w:sz w:val="24"/>
          <w:szCs w:val="24"/>
        </w:rPr>
        <w:t xml:space="preserve">обыкновенная бурозубка. </w:t>
      </w:r>
    </w:p>
    <w:p w:rsidR="002930DA" w:rsidRPr="002930DA" w:rsidRDefault="002930DA" w:rsidP="002930DA">
      <w:pPr>
        <w:spacing w:after="0" w:line="240" w:lineRule="auto"/>
        <w:ind w:firstLine="709"/>
        <w:jc w:val="both"/>
        <w:rPr>
          <w:rFonts w:ascii="Times New Roman" w:hAnsi="Times New Roman"/>
          <w:sz w:val="24"/>
          <w:szCs w:val="24"/>
        </w:rPr>
      </w:pPr>
      <w:r w:rsidRPr="002930DA">
        <w:rPr>
          <w:rFonts w:ascii="Times New Roman" w:hAnsi="Times New Roman"/>
          <w:sz w:val="24"/>
          <w:szCs w:val="24"/>
        </w:rPr>
        <w:t xml:space="preserve">В целом, фауна позвоночных животных заказника характеризуется высоким видовым разнообразием, что указывает на ее важную роль в сохранении и поддержании биологического разнообразия. </w:t>
      </w:r>
    </w:p>
    <w:p w:rsidR="002930DA" w:rsidRPr="002930DA" w:rsidRDefault="002930DA" w:rsidP="002930DA">
      <w:pPr>
        <w:spacing w:after="0" w:line="240" w:lineRule="auto"/>
        <w:ind w:firstLine="709"/>
        <w:jc w:val="both"/>
        <w:rPr>
          <w:rFonts w:ascii="Times New Roman" w:hAnsi="Times New Roman"/>
          <w:bCs/>
          <w:sz w:val="24"/>
          <w:szCs w:val="24"/>
        </w:rPr>
      </w:pPr>
    </w:p>
    <w:p w:rsidR="006B277D" w:rsidRPr="001F1C44" w:rsidRDefault="002B2BBA" w:rsidP="006B277D">
      <w:pPr>
        <w:keepNext/>
        <w:widowControl w:val="0"/>
        <w:shd w:val="clear" w:color="auto" w:fill="FFFFFF"/>
        <w:overflowPunct w:val="0"/>
        <w:autoSpaceDE w:val="0"/>
        <w:autoSpaceDN w:val="0"/>
        <w:adjustRightInd w:val="0"/>
        <w:spacing w:after="120" w:line="240" w:lineRule="auto"/>
        <w:ind w:firstLine="709"/>
        <w:jc w:val="both"/>
        <w:outlineLvl w:val="0"/>
        <w:rPr>
          <w:rFonts w:ascii="Times New Roman" w:eastAsia="Times New Roman" w:hAnsi="Times New Roman" w:cs="Times New Roman"/>
          <w:b/>
          <w:bCs/>
          <w:iCs/>
          <w:sz w:val="24"/>
          <w:szCs w:val="24"/>
          <w:lang w:eastAsia="x-none"/>
        </w:rPr>
      </w:pPr>
      <w:bookmarkStart w:id="24" w:name="_Toc51693207"/>
      <w:bookmarkStart w:id="25" w:name="_Toc211608612"/>
      <w:r>
        <w:rPr>
          <w:rFonts w:ascii="Times New Roman" w:eastAsia="Times New Roman" w:hAnsi="Times New Roman" w:cs="Times New Roman"/>
          <w:b/>
          <w:bCs/>
          <w:iCs/>
          <w:sz w:val="24"/>
          <w:szCs w:val="24"/>
          <w:lang w:eastAsia="x-none"/>
        </w:rPr>
        <w:t>3.</w:t>
      </w:r>
      <w:r w:rsidR="00E1345C">
        <w:rPr>
          <w:rFonts w:ascii="Times New Roman" w:eastAsia="Times New Roman" w:hAnsi="Times New Roman" w:cs="Times New Roman"/>
          <w:b/>
          <w:bCs/>
          <w:iCs/>
          <w:sz w:val="24"/>
          <w:szCs w:val="24"/>
          <w:lang w:eastAsia="x-none"/>
        </w:rPr>
        <w:t>5</w:t>
      </w:r>
      <w:r w:rsidR="006B277D" w:rsidRPr="001F1C44">
        <w:rPr>
          <w:rFonts w:ascii="Times New Roman" w:eastAsia="Times New Roman" w:hAnsi="Times New Roman" w:cs="Times New Roman"/>
          <w:b/>
          <w:bCs/>
          <w:iCs/>
          <w:sz w:val="24"/>
          <w:szCs w:val="24"/>
          <w:lang w:eastAsia="x-none"/>
        </w:rPr>
        <w:t xml:space="preserve"> Ландшафты</w:t>
      </w:r>
      <w:bookmarkEnd w:id="24"/>
      <w:bookmarkEnd w:id="25"/>
    </w:p>
    <w:p w:rsidR="006B277D" w:rsidRPr="001F1C44" w:rsidRDefault="006B277D" w:rsidP="006B277D">
      <w:pPr>
        <w:spacing w:after="0" w:line="240" w:lineRule="auto"/>
        <w:ind w:firstLine="709"/>
        <w:jc w:val="both"/>
        <w:rPr>
          <w:rFonts w:ascii="Times New Roman" w:eastAsia="Calibri" w:hAnsi="Times New Roman" w:cs="Times New Roman"/>
          <w:sz w:val="24"/>
          <w:szCs w:val="24"/>
        </w:rPr>
      </w:pPr>
      <w:r w:rsidRPr="001F1C44">
        <w:rPr>
          <w:rFonts w:ascii="Times New Roman" w:eastAsia="Calibri" w:hAnsi="Times New Roman" w:cs="Times New Roman"/>
          <w:sz w:val="24"/>
          <w:szCs w:val="24"/>
          <w:lang w:val="be-BY"/>
        </w:rPr>
        <w:t>Заказн</w:t>
      </w:r>
      <w:r w:rsidRPr="001F1C44">
        <w:rPr>
          <w:rFonts w:ascii="Times New Roman" w:eastAsia="Calibri" w:hAnsi="Times New Roman" w:cs="Times New Roman"/>
          <w:sz w:val="24"/>
          <w:szCs w:val="24"/>
        </w:rPr>
        <w:t xml:space="preserve">ик </w:t>
      </w:r>
      <w:r w:rsidR="0042232D" w:rsidRPr="001F1C44">
        <w:rPr>
          <w:rFonts w:ascii="Times New Roman" w:eastAsia="Calibri" w:hAnsi="Times New Roman" w:cs="Times New Roman"/>
          <w:sz w:val="24"/>
          <w:szCs w:val="24"/>
        </w:rPr>
        <w:t>«Яново»</w:t>
      </w:r>
      <w:r w:rsidRPr="001F1C44">
        <w:rPr>
          <w:rFonts w:ascii="Times New Roman" w:eastAsia="Calibri" w:hAnsi="Times New Roman" w:cs="Times New Roman"/>
          <w:sz w:val="24"/>
          <w:szCs w:val="24"/>
        </w:rPr>
        <w:t xml:space="preserve"> расположен в подзоне бореальных смешанно-лесных ландшафтов с преобладанием холмисто-моренно-озерных, холмисто-волнистых, озерно-ледниковых и водно-ледниковых ландшафтов с сосновыми, широколиственно-еловыми и мелколиственными лесами на дерново-подзолистых, местами заболоченных почвах.</w:t>
      </w:r>
    </w:p>
    <w:p w:rsidR="0022515B" w:rsidRPr="001F1C44" w:rsidRDefault="006B277D" w:rsidP="006B277D">
      <w:pPr>
        <w:spacing w:after="0" w:line="240" w:lineRule="auto"/>
        <w:ind w:firstLine="709"/>
        <w:jc w:val="both"/>
        <w:rPr>
          <w:rFonts w:ascii="Times New Roman" w:eastAsia="Times New Roman" w:hAnsi="Times New Roman" w:cs="Times New Roman"/>
          <w:sz w:val="24"/>
          <w:szCs w:val="24"/>
        </w:rPr>
      </w:pPr>
      <w:r w:rsidRPr="001F1C44">
        <w:rPr>
          <w:rFonts w:ascii="Times New Roman" w:eastAsia="Times New Roman" w:hAnsi="Times New Roman" w:cs="Times New Roman"/>
          <w:sz w:val="24"/>
          <w:szCs w:val="24"/>
        </w:rPr>
        <w:t xml:space="preserve">В ландшафтном отношении территория заказника </w:t>
      </w:r>
      <w:r w:rsidR="0042232D" w:rsidRPr="001F1C44">
        <w:rPr>
          <w:rFonts w:ascii="Times New Roman" w:eastAsia="Times New Roman" w:hAnsi="Times New Roman" w:cs="Times New Roman"/>
          <w:sz w:val="24"/>
          <w:szCs w:val="24"/>
        </w:rPr>
        <w:t>«Яново»</w:t>
      </w:r>
      <w:r w:rsidRPr="001F1C44">
        <w:rPr>
          <w:rFonts w:ascii="Times New Roman" w:eastAsia="Times New Roman" w:hAnsi="Times New Roman" w:cs="Times New Roman"/>
          <w:sz w:val="24"/>
          <w:szCs w:val="24"/>
        </w:rPr>
        <w:t xml:space="preserve"> относится к </w:t>
      </w:r>
      <w:r w:rsidR="00C36245" w:rsidRPr="00C36245">
        <w:rPr>
          <w:rFonts w:ascii="Times New Roman" w:eastAsia="Times New Roman" w:hAnsi="Times New Roman" w:cs="Times New Roman"/>
          <w:sz w:val="24"/>
          <w:szCs w:val="24"/>
        </w:rPr>
        <w:t>Городокскому району средне- и мелкохолмисто-грядовых холмисто-моренно-озерных, холмисто- и пологоволнистых моренно-озерных ландшафтов</w:t>
      </w:r>
      <w:r w:rsidRPr="001F1C44">
        <w:rPr>
          <w:rFonts w:ascii="Times New Roman" w:eastAsia="Times New Roman" w:hAnsi="Times New Roman" w:cs="Times New Roman"/>
          <w:sz w:val="24"/>
          <w:szCs w:val="24"/>
        </w:rPr>
        <w:t xml:space="preserve"> Поозерской провинции озерно-ледниковых, моренно-озерных и холмисто-моренно-озерных ландшафтов с еловыми, сосновыми лесами на дерново-подзолистых, часто заболоченных почвах, мелколиственными лесами на болотах</w:t>
      </w:r>
      <w:r w:rsidR="008A4EC5">
        <w:rPr>
          <w:rFonts w:ascii="Times New Roman" w:eastAsia="Times New Roman" w:hAnsi="Times New Roman" w:cs="Times New Roman"/>
          <w:sz w:val="24"/>
          <w:szCs w:val="24"/>
        </w:rPr>
        <w:t>.</w:t>
      </w:r>
      <w:r w:rsidR="000F6D06" w:rsidRPr="000F6D06">
        <w:rPr>
          <w:rFonts w:ascii="Times New Roman" w:eastAsia="Times New Roman" w:hAnsi="Times New Roman" w:cs="Times New Roman"/>
          <w:sz w:val="24"/>
          <w:szCs w:val="24"/>
        </w:rPr>
        <w:t xml:space="preserve"> </w:t>
      </w:r>
    </w:p>
    <w:p w:rsidR="006B277D" w:rsidRPr="00C04AF4" w:rsidRDefault="006B277D" w:rsidP="006B277D">
      <w:pPr>
        <w:spacing w:after="0" w:line="240" w:lineRule="auto"/>
        <w:ind w:firstLine="709"/>
        <w:jc w:val="both"/>
        <w:rPr>
          <w:rFonts w:ascii="Times New Roman" w:eastAsia="Times New Roman" w:hAnsi="Times New Roman" w:cs="Times New Roman"/>
          <w:sz w:val="24"/>
          <w:szCs w:val="24"/>
        </w:rPr>
      </w:pPr>
      <w:r w:rsidRPr="001F1C44">
        <w:rPr>
          <w:rFonts w:ascii="Times New Roman" w:eastAsia="Times New Roman" w:hAnsi="Times New Roman" w:cs="Times New Roman"/>
          <w:sz w:val="24"/>
          <w:szCs w:val="24"/>
        </w:rPr>
        <w:t>Формирование ландшафтов заказника происходило в поозерское время и связано с трансформациями приледниковых водных бассейнов</w:t>
      </w:r>
      <w:r w:rsidR="0022515B" w:rsidRPr="001F1C44">
        <w:rPr>
          <w:rFonts w:ascii="Times New Roman" w:eastAsia="Times New Roman" w:hAnsi="Times New Roman" w:cs="Times New Roman"/>
          <w:sz w:val="24"/>
          <w:szCs w:val="24"/>
        </w:rPr>
        <w:t xml:space="preserve">, </w:t>
      </w:r>
      <w:r w:rsidRPr="001F1C44">
        <w:rPr>
          <w:rFonts w:ascii="Times New Roman" w:eastAsia="Times New Roman" w:hAnsi="Times New Roman" w:cs="Times New Roman"/>
          <w:sz w:val="24"/>
          <w:szCs w:val="24"/>
          <w:lang w:eastAsia="ru-RU"/>
        </w:rPr>
        <w:t>появлением речной сети</w:t>
      </w:r>
      <w:r w:rsidRPr="001F1C44">
        <w:rPr>
          <w:rFonts w:ascii="Times New Roman" w:eastAsia="Times New Roman" w:hAnsi="Times New Roman" w:cs="Times New Roman"/>
          <w:sz w:val="24"/>
          <w:szCs w:val="24"/>
        </w:rPr>
        <w:t>, дегляциацией ледникового покрова, движением ледниковых вод в периоды климатических потеплений.</w:t>
      </w:r>
      <w:r w:rsidRPr="001F1C44">
        <w:rPr>
          <w:rFonts w:ascii="Times New Roman" w:eastAsia="Times New Roman" w:hAnsi="Times New Roman" w:cs="Times New Roman"/>
          <w:lang w:val="be-BY"/>
        </w:rPr>
        <w:t xml:space="preserve"> </w:t>
      </w:r>
      <w:r w:rsidRPr="001F1C44">
        <w:rPr>
          <w:rFonts w:ascii="Times New Roman" w:eastAsia="Times New Roman" w:hAnsi="Times New Roman" w:cs="Times New Roman"/>
          <w:sz w:val="24"/>
          <w:szCs w:val="24"/>
        </w:rPr>
        <w:t xml:space="preserve">Литолого-геоморфологическую основу ландшафта образуют </w:t>
      </w:r>
      <w:r w:rsidR="0022515B" w:rsidRPr="001F1C44">
        <w:rPr>
          <w:rFonts w:ascii="Times New Roman" w:eastAsia="Times New Roman" w:hAnsi="Times New Roman" w:cs="Times New Roman"/>
          <w:sz w:val="24"/>
          <w:szCs w:val="24"/>
        </w:rPr>
        <w:t xml:space="preserve">водно-ледниковые пески и </w:t>
      </w:r>
      <w:r w:rsidR="0022515B" w:rsidRPr="00C04AF4">
        <w:rPr>
          <w:rFonts w:ascii="Times New Roman" w:eastAsia="Times New Roman" w:hAnsi="Times New Roman" w:cs="Times New Roman"/>
          <w:sz w:val="24"/>
          <w:szCs w:val="24"/>
        </w:rPr>
        <w:t>супесчано-суглинистые моренные отложения</w:t>
      </w:r>
      <w:r w:rsidR="008A4EC5">
        <w:rPr>
          <w:rFonts w:ascii="Times New Roman" w:eastAsia="Times New Roman" w:hAnsi="Times New Roman" w:cs="Times New Roman"/>
          <w:sz w:val="24"/>
          <w:szCs w:val="24"/>
        </w:rPr>
        <w:t xml:space="preserve"> [13</w:t>
      </w:r>
      <w:r w:rsidR="008A4EC5" w:rsidRPr="000F6D06">
        <w:rPr>
          <w:rFonts w:ascii="Times New Roman" w:eastAsia="Times New Roman" w:hAnsi="Times New Roman" w:cs="Times New Roman"/>
          <w:sz w:val="24"/>
          <w:szCs w:val="24"/>
        </w:rPr>
        <w:t>]</w:t>
      </w:r>
      <w:r w:rsidR="0022515B" w:rsidRPr="00C04AF4">
        <w:rPr>
          <w:rFonts w:ascii="Times New Roman" w:eastAsia="Times New Roman" w:hAnsi="Times New Roman" w:cs="Times New Roman"/>
          <w:sz w:val="24"/>
          <w:szCs w:val="24"/>
        </w:rPr>
        <w:t>.</w:t>
      </w:r>
    </w:p>
    <w:p w:rsidR="006B277D" w:rsidRDefault="006B277D" w:rsidP="006B277D">
      <w:pPr>
        <w:spacing w:after="0" w:line="240" w:lineRule="auto"/>
        <w:ind w:firstLine="709"/>
        <w:jc w:val="both"/>
        <w:rPr>
          <w:rFonts w:ascii="Times New Roman" w:eastAsia="Times New Roman" w:hAnsi="Times New Roman" w:cs="Times New Roman"/>
          <w:sz w:val="24"/>
          <w:szCs w:val="24"/>
        </w:rPr>
      </w:pPr>
      <w:r w:rsidRPr="00C04AF4">
        <w:rPr>
          <w:rFonts w:ascii="Times New Roman" w:eastAsia="Times New Roman" w:hAnsi="Times New Roman" w:cs="Times New Roman"/>
          <w:sz w:val="24"/>
          <w:szCs w:val="24"/>
        </w:rPr>
        <w:t xml:space="preserve">Заказник располагается в пределах ландшафта </w:t>
      </w:r>
      <w:r w:rsidR="00C04AF4" w:rsidRPr="00C04AF4">
        <w:rPr>
          <w:rFonts w:ascii="Times New Roman" w:eastAsia="Times New Roman" w:hAnsi="Times New Roman" w:cs="Times New Roman"/>
          <w:sz w:val="24"/>
          <w:szCs w:val="24"/>
        </w:rPr>
        <w:t>мелкохолмисто-увалистой моренной возвышенности с камами, озами, озерам</w:t>
      </w:r>
      <w:r w:rsidR="00C04AF4">
        <w:rPr>
          <w:rFonts w:ascii="Times New Roman" w:eastAsia="Times New Roman" w:hAnsi="Times New Roman" w:cs="Times New Roman"/>
          <w:sz w:val="24"/>
          <w:szCs w:val="24"/>
        </w:rPr>
        <w:t>и</w:t>
      </w:r>
      <w:r w:rsidR="00C04AF4" w:rsidRPr="00C04AF4">
        <w:rPr>
          <w:rFonts w:ascii="Times New Roman" w:eastAsia="Times New Roman" w:hAnsi="Times New Roman" w:cs="Times New Roman"/>
          <w:sz w:val="24"/>
          <w:szCs w:val="24"/>
        </w:rPr>
        <w:t>, долинным и ложбинным расчленением</w:t>
      </w:r>
      <w:r w:rsidRPr="00C04AF4">
        <w:rPr>
          <w:rFonts w:ascii="Times New Roman" w:eastAsia="Times New Roman" w:hAnsi="Times New Roman" w:cs="Times New Roman"/>
          <w:sz w:val="24"/>
          <w:szCs w:val="24"/>
        </w:rPr>
        <w:t xml:space="preserve"> с массивами сосновых и мелколиственных лесов на дерново-подзолистых заболоченных супесчаных и </w:t>
      </w:r>
      <w:r w:rsidR="0098638C" w:rsidRPr="00C04AF4">
        <w:rPr>
          <w:rFonts w:ascii="Times New Roman" w:eastAsia="Times New Roman" w:hAnsi="Times New Roman" w:cs="Times New Roman"/>
          <w:sz w:val="24"/>
          <w:szCs w:val="24"/>
        </w:rPr>
        <w:t xml:space="preserve">песчаных почвах, болотами на </w:t>
      </w:r>
      <w:r w:rsidRPr="00C04AF4">
        <w:rPr>
          <w:rFonts w:ascii="Times New Roman" w:eastAsia="Times New Roman" w:hAnsi="Times New Roman" w:cs="Times New Roman"/>
          <w:sz w:val="24"/>
          <w:szCs w:val="24"/>
        </w:rPr>
        <w:t>торфяно-болотных почвах.</w:t>
      </w:r>
    </w:p>
    <w:p w:rsidR="00E83352" w:rsidRDefault="00E83352" w:rsidP="00E83352">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Уникальный камовый ком</w:t>
      </w:r>
      <w:r w:rsidR="00ED633D">
        <w:rPr>
          <w:rFonts w:ascii="Times New Roman" w:eastAsia="Times New Roman" w:hAnsi="Times New Roman" w:cs="Times New Roman"/>
          <w:sz w:val="24"/>
          <w:szCs w:val="24"/>
        </w:rPr>
        <w:t>п</w:t>
      </w:r>
      <w:r>
        <w:rPr>
          <w:rFonts w:ascii="Times New Roman" w:eastAsia="Times New Roman" w:hAnsi="Times New Roman" w:cs="Times New Roman"/>
          <w:sz w:val="24"/>
          <w:szCs w:val="24"/>
        </w:rPr>
        <w:t>лекс заказника «Яново»</w:t>
      </w:r>
      <w:r w:rsidRPr="00E83352">
        <w:t xml:space="preserve"> </w:t>
      </w:r>
      <w:r>
        <w:rPr>
          <w:rFonts w:ascii="Times New Roman" w:eastAsia="Times New Roman" w:hAnsi="Times New Roman" w:cs="Times New Roman"/>
          <w:sz w:val="24"/>
          <w:szCs w:val="24"/>
        </w:rPr>
        <w:t>является частью</w:t>
      </w:r>
      <w:r w:rsidRPr="00E83352">
        <w:rPr>
          <w:rFonts w:ascii="Times New Roman" w:eastAsia="Times New Roman" w:hAnsi="Times New Roman" w:cs="Times New Roman"/>
          <w:sz w:val="24"/>
          <w:szCs w:val="24"/>
        </w:rPr>
        <w:t xml:space="preserve"> камово-моренно-озерн</w:t>
      </w:r>
      <w:r>
        <w:rPr>
          <w:rFonts w:ascii="Times New Roman" w:eastAsia="Times New Roman" w:hAnsi="Times New Roman" w:cs="Times New Roman"/>
          <w:sz w:val="24"/>
          <w:szCs w:val="24"/>
        </w:rPr>
        <w:t>ого ПТК в пределах доминирующего</w:t>
      </w:r>
      <w:r w:rsidRPr="00E8335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рода</w:t>
      </w:r>
      <w:r w:rsidRPr="00E83352">
        <w:rPr>
          <w:rFonts w:ascii="Times New Roman" w:eastAsia="Times New Roman" w:hAnsi="Times New Roman" w:cs="Times New Roman"/>
          <w:sz w:val="24"/>
          <w:szCs w:val="24"/>
        </w:rPr>
        <w:t xml:space="preserve"> холмисто-моренно-озерн</w:t>
      </w:r>
      <w:r>
        <w:rPr>
          <w:rFonts w:ascii="Times New Roman" w:eastAsia="Times New Roman" w:hAnsi="Times New Roman" w:cs="Times New Roman"/>
          <w:sz w:val="24"/>
          <w:szCs w:val="24"/>
        </w:rPr>
        <w:t>ых</w:t>
      </w:r>
      <w:r w:rsidRPr="00E8335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ландшафтов Городокской краевой моренной возвышенности.</w:t>
      </w:r>
    </w:p>
    <w:p w:rsidR="00E83352" w:rsidRDefault="00E83352" w:rsidP="00E83352">
      <w:pPr>
        <w:spacing w:after="0" w:line="240" w:lineRule="auto"/>
        <w:ind w:firstLine="709"/>
        <w:jc w:val="both"/>
        <w:rPr>
          <w:rFonts w:ascii="Times New Roman" w:eastAsia="Times New Roman" w:hAnsi="Times New Roman" w:cs="Times New Roman"/>
          <w:sz w:val="24"/>
          <w:szCs w:val="24"/>
        </w:rPr>
      </w:pPr>
      <w:r w:rsidRPr="00E83352">
        <w:rPr>
          <w:rFonts w:ascii="Times New Roman" w:eastAsia="Times New Roman" w:hAnsi="Times New Roman" w:cs="Times New Roman"/>
          <w:sz w:val="24"/>
          <w:szCs w:val="24"/>
        </w:rPr>
        <w:t xml:space="preserve">Камово-моренно-озерные ландшафты, разной степени дренированности, с сосновыми, широколиственно-еловыми, вторичными мелколиственными лесами на дерново-подзолистых почвах и верховыми болотами сформировались в зоне краевой аккумуляции поозерского ледника. Преобладают абсолютные отметки 160–200 м, относительные превышения составляют 10–20 м, иногда до </w:t>
      </w:r>
      <w:r w:rsidR="00FF6F33">
        <w:rPr>
          <w:rFonts w:ascii="Times New Roman" w:eastAsia="Times New Roman" w:hAnsi="Times New Roman" w:cs="Times New Roman"/>
          <w:sz w:val="24"/>
          <w:szCs w:val="24"/>
        </w:rPr>
        <w:t>3</w:t>
      </w:r>
      <w:r w:rsidRPr="00E83352">
        <w:rPr>
          <w:rFonts w:ascii="Times New Roman" w:eastAsia="Times New Roman" w:hAnsi="Times New Roman" w:cs="Times New Roman"/>
          <w:sz w:val="24"/>
          <w:szCs w:val="24"/>
        </w:rPr>
        <w:t xml:space="preserve">0 м. Рельеф представляет собой сочетание камовых, моренных и </w:t>
      </w:r>
      <w:r w:rsidR="00FF6F33">
        <w:rPr>
          <w:rFonts w:ascii="Times New Roman" w:eastAsia="Times New Roman" w:hAnsi="Times New Roman" w:cs="Times New Roman"/>
          <w:sz w:val="24"/>
          <w:szCs w:val="24"/>
        </w:rPr>
        <w:t>эоловых</w:t>
      </w:r>
      <w:r w:rsidRPr="00E83352">
        <w:rPr>
          <w:rFonts w:ascii="Times New Roman" w:eastAsia="Times New Roman" w:hAnsi="Times New Roman" w:cs="Times New Roman"/>
          <w:sz w:val="24"/>
          <w:szCs w:val="24"/>
        </w:rPr>
        <w:t xml:space="preserve"> холмов и гряд с озерами, котловинами, ложбинами стока и отличается сложностью геологического строения. Валунные суглинки и супеси на моренных холмах часто сменяются водно-ледниковыми песками, песчано-гравийным материалом, слагающим камы, в днищах котловин – </w:t>
      </w:r>
      <w:r w:rsidRPr="00D91F56">
        <w:rPr>
          <w:rFonts w:ascii="Times New Roman" w:eastAsia="Times New Roman" w:hAnsi="Times New Roman" w:cs="Times New Roman"/>
          <w:sz w:val="24"/>
          <w:szCs w:val="24"/>
        </w:rPr>
        <w:t>торфом.</w:t>
      </w:r>
      <w:r w:rsidRPr="00E83352">
        <w:rPr>
          <w:rFonts w:ascii="Times New Roman" w:eastAsia="Times New Roman" w:hAnsi="Times New Roman" w:cs="Times New Roman"/>
          <w:sz w:val="24"/>
          <w:szCs w:val="24"/>
        </w:rPr>
        <w:t xml:space="preserve"> </w:t>
      </w:r>
    </w:p>
    <w:p w:rsidR="00FF6F33" w:rsidRPr="00E83352" w:rsidRDefault="00FF6F33" w:rsidP="00E83352">
      <w:pPr>
        <w:spacing w:after="0" w:line="240" w:lineRule="auto"/>
        <w:ind w:firstLine="709"/>
        <w:jc w:val="both"/>
        <w:rPr>
          <w:rFonts w:ascii="Times New Roman" w:eastAsia="Times New Roman" w:hAnsi="Times New Roman" w:cs="Times New Roman"/>
          <w:sz w:val="24"/>
          <w:szCs w:val="24"/>
        </w:rPr>
      </w:pPr>
      <w:r w:rsidRPr="00FF6F33">
        <w:rPr>
          <w:rFonts w:ascii="Times New Roman" w:eastAsia="Times New Roman" w:hAnsi="Times New Roman" w:cs="Times New Roman"/>
          <w:sz w:val="24"/>
          <w:szCs w:val="24"/>
        </w:rPr>
        <w:t>Поверхность ландшафт</w:t>
      </w:r>
      <w:r w:rsidR="0019420B">
        <w:rPr>
          <w:rFonts w:ascii="Times New Roman" w:eastAsia="Times New Roman" w:hAnsi="Times New Roman" w:cs="Times New Roman"/>
          <w:sz w:val="24"/>
          <w:szCs w:val="24"/>
        </w:rPr>
        <w:t>а</w:t>
      </w:r>
      <w:r w:rsidRPr="00FF6F33">
        <w:rPr>
          <w:rFonts w:ascii="Times New Roman" w:eastAsia="Times New Roman" w:hAnsi="Times New Roman" w:cs="Times New Roman"/>
          <w:sz w:val="24"/>
          <w:szCs w:val="24"/>
        </w:rPr>
        <w:t xml:space="preserve"> преимущественно мелкохолмистая, слаборасчлененная речными долинами и ложбинами стока. В северо-западной части заказника встречаются заторфованные котловины с остаточными озерами. В местах распространения песков характерны дюны и дюнные гряды, суглинков и глин – камовые и </w:t>
      </w:r>
      <w:r w:rsidRPr="00D91F56">
        <w:rPr>
          <w:rFonts w:ascii="Times New Roman" w:eastAsia="Times New Roman" w:hAnsi="Times New Roman" w:cs="Times New Roman"/>
          <w:sz w:val="24"/>
          <w:szCs w:val="24"/>
        </w:rPr>
        <w:t>моренные холмы.</w:t>
      </w:r>
    </w:p>
    <w:p w:rsidR="00E83352" w:rsidRDefault="00E83352" w:rsidP="00E83352">
      <w:pPr>
        <w:spacing w:after="0" w:line="240" w:lineRule="auto"/>
        <w:ind w:firstLine="709"/>
        <w:jc w:val="both"/>
        <w:rPr>
          <w:rFonts w:ascii="Times New Roman" w:eastAsia="Times New Roman" w:hAnsi="Times New Roman" w:cs="Times New Roman"/>
          <w:sz w:val="24"/>
          <w:szCs w:val="24"/>
        </w:rPr>
      </w:pPr>
      <w:r w:rsidRPr="00E83352">
        <w:rPr>
          <w:rFonts w:ascii="Times New Roman" w:eastAsia="Times New Roman" w:hAnsi="Times New Roman" w:cs="Times New Roman"/>
          <w:sz w:val="24"/>
          <w:szCs w:val="24"/>
        </w:rPr>
        <w:t>Озера занимают небольшие, но глубокие эворзионные</w:t>
      </w:r>
      <w:r w:rsidR="00FF6F33">
        <w:rPr>
          <w:rFonts w:ascii="Times New Roman" w:eastAsia="Times New Roman" w:hAnsi="Times New Roman" w:cs="Times New Roman"/>
          <w:sz w:val="24"/>
          <w:szCs w:val="24"/>
        </w:rPr>
        <w:t xml:space="preserve"> (оз. Верин</w:t>
      </w:r>
      <w:r w:rsidR="00ED633D">
        <w:rPr>
          <w:rFonts w:ascii="Times New Roman" w:eastAsia="Times New Roman" w:hAnsi="Times New Roman" w:cs="Times New Roman"/>
          <w:sz w:val="24"/>
          <w:szCs w:val="24"/>
        </w:rPr>
        <w:t>о</w:t>
      </w:r>
      <w:r w:rsidR="00FF6F33">
        <w:rPr>
          <w:rFonts w:ascii="Times New Roman" w:eastAsia="Times New Roman" w:hAnsi="Times New Roman" w:cs="Times New Roman"/>
          <w:sz w:val="24"/>
          <w:szCs w:val="24"/>
        </w:rPr>
        <w:t>)</w:t>
      </w:r>
      <w:r w:rsidRPr="00E83352">
        <w:rPr>
          <w:rFonts w:ascii="Times New Roman" w:eastAsia="Times New Roman" w:hAnsi="Times New Roman" w:cs="Times New Roman"/>
          <w:sz w:val="24"/>
          <w:szCs w:val="24"/>
        </w:rPr>
        <w:t xml:space="preserve"> или мелкие термокарстовые котловины</w:t>
      </w:r>
      <w:r w:rsidR="00FF6F33">
        <w:rPr>
          <w:rFonts w:ascii="Times New Roman" w:eastAsia="Times New Roman" w:hAnsi="Times New Roman" w:cs="Times New Roman"/>
          <w:sz w:val="24"/>
          <w:szCs w:val="24"/>
        </w:rPr>
        <w:t xml:space="preserve"> (оз. Белибинец</w:t>
      </w:r>
      <w:r w:rsidR="00FF6F33" w:rsidRPr="00D91F56">
        <w:rPr>
          <w:rFonts w:ascii="Times New Roman" w:eastAsia="Times New Roman" w:hAnsi="Times New Roman" w:cs="Times New Roman"/>
          <w:sz w:val="24"/>
          <w:szCs w:val="24"/>
        </w:rPr>
        <w:t>, Шалынец, Добрынино)</w:t>
      </w:r>
      <w:r w:rsidRPr="00D91F56">
        <w:rPr>
          <w:rFonts w:ascii="Times New Roman" w:eastAsia="Times New Roman" w:hAnsi="Times New Roman" w:cs="Times New Roman"/>
          <w:sz w:val="24"/>
          <w:szCs w:val="24"/>
        </w:rPr>
        <w:t>. При слабой проточности они характеризуются средними значениями минерализации воды.</w:t>
      </w:r>
    </w:p>
    <w:p w:rsidR="00FF6F33" w:rsidRPr="00FF6F33" w:rsidRDefault="00FF6F33" w:rsidP="00FF6F33">
      <w:pPr>
        <w:spacing w:after="0" w:line="240" w:lineRule="auto"/>
        <w:ind w:firstLine="709"/>
        <w:jc w:val="both"/>
        <w:rPr>
          <w:rFonts w:ascii="Times New Roman" w:eastAsia="Times New Roman" w:hAnsi="Times New Roman" w:cs="Times New Roman"/>
          <w:sz w:val="24"/>
          <w:szCs w:val="24"/>
        </w:rPr>
      </w:pPr>
      <w:r w:rsidRPr="00FF6F33">
        <w:rPr>
          <w:rFonts w:ascii="Times New Roman" w:eastAsia="Times New Roman" w:hAnsi="Times New Roman" w:cs="Times New Roman"/>
          <w:sz w:val="24"/>
          <w:szCs w:val="24"/>
        </w:rPr>
        <w:t xml:space="preserve">Лесистость составляет 40–50 %. Состав и размещение лесов определяется характером рельефа и почвогрунтов. Камы и озы с малоплодородными песчаными почвами покрыты сосновыми монодоминантными насаждениями с обильным подлеском из можжевельника обыкновенного и напочвенным покровом из брусники, толокнянки, вереска и зеленых мхов. </w:t>
      </w:r>
    </w:p>
    <w:p w:rsidR="00FF6F33" w:rsidRPr="00FF6F33" w:rsidRDefault="00FF6F33" w:rsidP="00FF6F33">
      <w:pPr>
        <w:spacing w:after="0" w:line="240" w:lineRule="auto"/>
        <w:ind w:firstLine="709"/>
        <w:jc w:val="both"/>
        <w:rPr>
          <w:rFonts w:ascii="Times New Roman" w:eastAsia="Times New Roman" w:hAnsi="Times New Roman" w:cs="Times New Roman"/>
          <w:sz w:val="24"/>
          <w:szCs w:val="24"/>
        </w:rPr>
      </w:pPr>
      <w:r w:rsidRPr="00FF6F33">
        <w:rPr>
          <w:rFonts w:ascii="Times New Roman" w:eastAsia="Times New Roman" w:hAnsi="Times New Roman" w:cs="Times New Roman"/>
          <w:sz w:val="24"/>
          <w:szCs w:val="24"/>
        </w:rPr>
        <w:t>К</w:t>
      </w:r>
      <w:r>
        <w:rPr>
          <w:rFonts w:ascii="Times New Roman" w:eastAsia="Times New Roman" w:hAnsi="Times New Roman" w:cs="Times New Roman"/>
          <w:sz w:val="24"/>
          <w:szCs w:val="24"/>
        </w:rPr>
        <w:t xml:space="preserve"> моренным холмам, а также камам</w:t>
      </w:r>
      <w:r w:rsidRPr="00FF6F33">
        <w:rPr>
          <w:rFonts w:ascii="Times New Roman" w:eastAsia="Times New Roman" w:hAnsi="Times New Roman" w:cs="Times New Roman"/>
          <w:sz w:val="24"/>
          <w:szCs w:val="24"/>
        </w:rPr>
        <w:t xml:space="preserve"> с покровом моренных суглинков с почвами более тяжелого гранулометрического состава приурочены широколиственно-еловые леса и производные от них березняки. Днища котловин заняты лесными или открытыми низинными болотами.</w:t>
      </w:r>
    </w:p>
    <w:p w:rsidR="00F860C1" w:rsidRDefault="00FF6F33" w:rsidP="00FF6F33">
      <w:pPr>
        <w:spacing w:after="0" w:line="240" w:lineRule="auto"/>
        <w:ind w:firstLine="709"/>
        <w:jc w:val="both"/>
        <w:rPr>
          <w:rFonts w:ascii="Times New Roman" w:eastAsia="Times New Roman" w:hAnsi="Times New Roman" w:cs="Times New Roman"/>
          <w:sz w:val="24"/>
          <w:szCs w:val="24"/>
        </w:rPr>
      </w:pPr>
      <w:r w:rsidRPr="00FF6F33">
        <w:rPr>
          <w:rFonts w:ascii="Times New Roman" w:eastAsia="Times New Roman" w:hAnsi="Times New Roman" w:cs="Times New Roman"/>
          <w:sz w:val="24"/>
          <w:szCs w:val="24"/>
        </w:rPr>
        <w:t>В границах заказника распространены мелкохолмисто-котловинные ландшафты с широколиственно-еловыми зеленомошно-кисличными лесами на дерново-слабо- и среднеоподзоленных почвах, черноольховыми и пушистоберезово-черноольховыми таволговыми, сосновыми кустарничково-пушицево-сфагновыми лесами на торфяно-болотных почвах, верховыми кустарничково-пушицево-сфагновыми болотами. Они отличаются поверхностным залеганием подно-ледниковых песков и супесчано-суглинистой морены</w:t>
      </w:r>
      <w:r>
        <w:rPr>
          <w:rFonts w:ascii="Times New Roman" w:eastAsia="Times New Roman" w:hAnsi="Times New Roman" w:cs="Times New Roman"/>
          <w:sz w:val="24"/>
          <w:szCs w:val="24"/>
        </w:rPr>
        <w:t>.</w:t>
      </w:r>
    </w:p>
    <w:p w:rsidR="0019420B" w:rsidRDefault="0019420B" w:rsidP="00FF6F33">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Pr="0019420B">
        <w:rPr>
          <w:rFonts w:ascii="Times New Roman" w:eastAsia="Times New Roman" w:hAnsi="Times New Roman" w:cs="Times New Roman"/>
          <w:sz w:val="24"/>
          <w:szCs w:val="24"/>
        </w:rPr>
        <w:t xml:space="preserve">а территории заказника </w:t>
      </w:r>
      <w:r>
        <w:rPr>
          <w:rFonts w:ascii="Times New Roman" w:eastAsia="Times New Roman" w:hAnsi="Times New Roman" w:cs="Times New Roman"/>
          <w:sz w:val="24"/>
          <w:szCs w:val="24"/>
        </w:rPr>
        <w:t>выделяется ряд</w:t>
      </w:r>
      <w:r w:rsidRPr="0019420B">
        <w:rPr>
          <w:rFonts w:ascii="Times New Roman" w:eastAsia="Times New Roman" w:hAnsi="Times New Roman" w:cs="Times New Roman"/>
          <w:sz w:val="24"/>
          <w:szCs w:val="24"/>
        </w:rPr>
        <w:t xml:space="preserve"> ПТК </w:t>
      </w:r>
      <w:r>
        <w:rPr>
          <w:rFonts w:ascii="Times New Roman" w:eastAsia="Times New Roman" w:hAnsi="Times New Roman" w:cs="Times New Roman"/>
          <w:sz w:val="24"/>
          <w:szCs w:val="24"/>
        </w:rPr>
        <w:t xml:space="preserve">в </w:t>
      </w:r>
      <w:r w:rsidRPr="0019420B">
        <w:rPr>
          <w:rFonts w:ascii="Times New Roman" w:eastAsia="Times New Roman" w:hAnsi="Times New Roman" w:cs="Times New Roman"/>
          <w:sz w:val="24"/>
          <w:szCs w:val="24"/>
        </w:rPr>
        <w:t>ранг</w:t>
      </w:r>
      <w:r>
        <w:rPr>
          <w:rFonts w:ascii="Times New Roman" w:eastAsia="Times New Roman" w:hAnsi="Times New Roman" w:cs="Times New Roman"/>
          <w:sz w:val="24"/>
          <w:szCs w:val="24"/>
        </w:rPr>
        <w:t>е</w:t>
      </w:r>
      <w:r w:rsidRPr="0019420B">
        <w:rPr>
          <w:rFonts w:ascii="Times New Roman" w:eastAsia="Times New Roman" w:hAnsi="Times New Roman" w:cs="Times New Roman"/>
          <w:sz w:val="24"/>
          <w:szCs w:val="24"/>
        </w:rPr>
        <w:t xml:space="preserve"> урочищ</w:t>
      </w:r>
      <w:r>
        <w:rPr>
          <w:rFonts w:ascii="Times New Roman" w:eastAsia="Times New Roman" w:hAnsi="Times New Roman" w:cs="Times New Roman"/>
          <w:sz w:val="24"/>
          <w:szCs w:val="24"/>
        </w:rPr>
        <w:t>.</w:t>
      </w:r>
    </w:p>
    <w:p w:rsidR="00FF6F33" w:rsidRDefault="006B1EF6" w:rsidP="00FF6F33">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Уникальной особенностью заказника «Яново» является распрост</w:t>
      </w:r>
      <w:r w:rsidR="00136439">
        <w:rPr>
          <w:rFonts w:ascii="Times New Roman" w:eastAsia="Times New Roman" w:hAnsi="Times New Roman" w:cs="Times New Roman"/>
          <w:sz w:val="24"/>
          <w:szCs w:val="24"/>
        </w:rPr>
        <w:t>р</w:t>
      </w:r>
      <w:r>
        <w:rPr>
          <w:rFonts w:ascii="Times New Roman" w:eastAsia="Times New Roman" w:hAnsi="Times New Roman" w:cs="Times New Roman"/>
          <w:sz w:val="24"/>
          <w:szCs w:val="24"/>
        </w:rPr>
        <w:t>ане</w:t>
      </w:r>
      <w:r w:rsidR="00136439">
        <w:rPr>
          <w:rFonts w:ascii="Times New Roman" w:eastAsia="Times New Roman" w:hAnsi="Times New Roman" w:cs="Times New Roman"/>
          <w:sz w:val="24"/>
          <w:szCs w:val="24"/>
        </w:rPr>
        <w:t>н</w:t>
      </w:r>
      <w:r>
        <w:rPr>
          <w:rFonts w:ascii="Times New Roman" w:eastAsia="Times New Roman" w:hAnsi="Times New Roman" w:cs="Times New Roman"/>
          <w:sz w:val="24"/>
          <w:szCs w:val="24"/>
        </w:rPr>
        <w:t>ие к</w:t>
      </w:r>
      <w:r w:rsidR="00FF6F33" w:rsidRPr="00FF6F33">
        <w:rPr>
          <w:rFonts w:ascii="Times New Roman" w:eastAsia="Times New Roman" w:hAnsi="Times New Roman" w:cs="Times New Roman"/>
          <w:sz w:val="24"/>
          <w:szCs w:val="24"/>
        </w:rPr>
        <w:t>рупны</w:t>
      </w:r>
      <w:r>
        <w:rPr>
          <w:rFonts w:ascii="Times New Roman" w:eastAsia="Times New Roman" w:hAnsi="Times New Roman" w:cs="Times New Roman"/>
          <w:sz w:val="24"/>
          <w:szCs w:val="24"/>
        </w:rPr>
        <w:t>х</w:t>
      </w:r>
      <w:r w:rsidR="00FF6F33" w:rsidRPr="00FF6F33">
        <w:rPr>
          <w:rFonts w:ascii="Times New Roman" w:eastAsia="Times New Roman" w:hAnsi="Times New Roman" w:cs="Times New Roman"/>
          <w:sz w:val="24"/>
          <w:szCs w:val="24"/>
        </w:rPr>
        <w:t xml:space="preserve"> камовы</w:t>
      </w:r>
      <w:r>
        <w:rPr>
          <w:rFonts w:ascii="Times New Roman" w:eastAsia="Times New Roman" w:hAnsi="Times New Roman" w:cs="Times New Roman"/>
          <w:sz w:val="24"/>
          <w:szCs w:val="24"/>
        </w:rPr>
        <w:t>х</w:t>
      </w:r>
      <w:r w:rsidR="00FF6F33" w:rsidRPr="00FF6F33">
        <w:rPr>
          <w:rFonts w:ascii="Times New Roman" w:eastAsia="Times New Roman" w:hAnsi="Times New Roman" w:cs="Times New Roman"/>
          <w:sz w:val="24"/>
          <w:szCs w:val="24"/>
        </w:rPr>
        <w:t xml:space="preserve"> </w:t>
      </w:r>
      <w:r w:rsidR="00FF6F33" w:rsidRPr="00320132">
        <w:rPr>
          <w:rFonts w:ascii="Times New Roman" w:eastAsia="Times New Roman" w:hAnsi="Times New Roman" w:cs="Times New Roman"/>
          <w:sz w:val="24"/>
          <w:szCs w:val="24"/>
        </w:rPr>
        <w:t>холм</w:t>
      </w:r>
      <w:r w:rsidRPr="00320132">
        <w:rPr>
          <w:rFonts w:ascii="Times New Roman" w:eastAsia="Times New Roman" w:hAnsi="Times New Roman" w:cs="Times New Roman"/>
          <w:sz w:val="24"/>
          <w:szCs w:val="24"/>
        </w:rPr>
        <w:t>ов</w:t>
      </w:r>
      <w:r w:rsidR="006B5B37" w:rsidRPr="00320132">
        <w:rPr>
          <w:rFonts w:ascii="Times New Roman" w:eastAsia="Times New Roman" w:hAnsi="Times New Roman" w:cs="Times New Roman"/>
          <w:sz w:val="24"/>
          <w:szCs w:val="24"/>
        </w:rPr>
        <w:t xml:space="preserve"> (рисунок</w:t>
      </w:r>
      <w:r w:rsidR="004B4ABC" w:rsidRPr="00320132">
        <w:rPr>
          <w:rFonts w:ascii="Times New Roman" w:eastAsia="Times New Roman" w:hAnsi="Times New Roman" w:cs="Times New Roman"/>
          <w:sz w:val="24"/>
          <w:szCs w:val="24"/>
        </w:rPr>
        <w:t xml:space="preserve"> 3.</w:t>
      </w:r>
      <w:r w:rsidR="003D20D5">
        <w:rPr>
          <w:rFonts w:ascii="Times New Roman" w:eastAsia="Times New Roman" w:hAnsi="Times New Roman" w:cs="Times New Roman"/>
          <w:sz w:val="24"/>
          <w:szCs w:val="24"/>
        </w:rPr>
        <w:t>8</w:t>
      </w:r>
      <w:r w:rsidR="006B5B37" w:rsidRPr="00320132">
        <w:rPr>
          <w:rFonts w:ascii="Times New Roman" w:eastAsia="Times New Roman" w:hAnsi="Times New Roman" w:cs="Times New Roman"/>
          <w:sz w:val="24"/>
          <w:szCs w:val="24"/>
        </w:rPr>
        <w:t>)</w:t>
      </w:r>
      <w:r w:rsidR="00FF6F33" w:rsidRPr="00320132">
        <w:rPr>
          <w:rFonts w:ascii="Times New Roman" w:eastAsia="Times New Roman" w:hAnsi="Times New Roman" w:cs="Times New Roman"/>
          <w:sz w:val="24"/>
          <w:szCs w:val="24"/>
        </w:rPr>
        <w:t>,</w:t>
      </w:r>
      <w:r w:rsidRPr="00320132">
        <w:rPr>
          <w:rFonts w:ascii="Times New Roman" w:eastAsia="Times New Roman" w:hAnsi="Times New Roman" w:cs="Times New Roman"/>
          <w:sz w:val="24"/>
          <w:szCs w:val="24"/>
        </w:rPr>
        <w:t xml:space="preserve"> образующих целые комплексы</w:t>
      </w:r>
      <w:r w:rsidR="00FF6F33" w:rsidRPr="00320132">
        <w:rPr>
          <w:rFonts w:ascii="Times New Roman" w:eastAsia="Times New Roman" w:hAnsi="Times New Roman" w:cs="Times New Roman"/>
          <w:sz w:val="24"/>
          <w:szCs w:val="24"/>
        </w:rPr>
        <w:t xml:space="preserve">. Почвы </w:t>
      </w:r>
      <w:r w:rsidR="0019420B" w:rsidRPr="00320132">
        <w:rPr>
          <w:rFonts w:ascii="Times New Roman" w:eastAsia="Times New Roman" w:hAnsi="Times New Roman" w:cs="Times New Roman"/>
          <w:sz w:val="24"/>
          <w:szCs w:val="24"/>
        </w:rPr>
        <w:t xml:space="preserve">в пределах камовых массивов </w:t>
      </w:r>
      <w:r w:rsidR="00FF6F33" w:rsidRPr="00320132">
        <w:rPr>
          <w:rFonts w:ascii="Times New Roman" w:eastAsia="Times New Roman" w:hAnsi="Times New Roman" w:cs="Times New Roman"/>
          <w:sz w:val="24"/>
          <w:szCs w:val="24"/>
        </w:rPr>
        <w:t>дерново-подзолистые, развивающиеся</w:t>
      </w:r>
      <w:r w:rsidR="00FF6F33" w:rsidRPr="00FF6F33">
        <w:rPr>
          <w:rFonts w:ascii="Times New Roman" w:eastAsia="Times New Roman" w:hAnsi="Times New Roman" w:cs="Times New Roman"/>
          <w:sz w:val="24"/>
          <w:szCs w:val="24"/>
        </w:rPr>
        <w:t xml:space="preserve"> на водно-ледниковых песках и супесях, подстилаемых водно-ледниковыми песками. Леса сосновые кустарничково-зеленомошные. Камовые холмы приурочены к абсолютным отметкам 160–</w:t>
      </w:r>
      <w:r w:rsidR="005F5E8D">
        <w:rPr>
          <w:rFonts w:ascii="Times New Roman" w:eastAsia="Times New Roman" w:hAnsi="Times New Roman" w:cs="Times New Roman"/>
          <w:sz w:val="24"/>
          <w:szCs w:val="24"/>
        </w:rPr>
        <w:t>180</w:t>
      </w:r>
      <w:r w:rsidR="00FF6F33" w:rsidRPr="00FF6F33">
        <w:rPr>
          <w:rFonts w:ascii="Times New Roman" w:eastAsia="Times New Roman" w:hAnsi="Times New Roman" w:cs="Times New Roman"/>
          <w:sz w:val="24"/>
          <w:szCs w:val="24"/>
        </w:rPr>
        <w:t xml:space="preserve"> м.</w:t>
      </w:r>
      <w:r w:rsidR="005F5E8D">
        <w:rPr>
          <w:rFonts w:ascii="Times New Roman" w:eastAsia="Times New Roman" w:hAnsi="Times New Roman" w:cs="Times New Roman"/>
          <w:sz w:val="24"/>
          <w:szCs w:val="24"/>
        </w:rPr>
        <w:t xml:space="preserve"> Они имеют </w:t>
      </w:r>
      <w:r w:rsidR="00FF6F33" w:rsidRPr="00FF6F33">
        <w:rPr>
          <w:rFonts w:ascii="Times New Roman" w:eastAsia="Times New Roman" w:hAnsi="Times New Roman" w:cs="Times New Roman"/>
          <w:sz w:val="24"/>
          <w:szCs w:val="24"/>
        </w:rPr>
        <w:t>хорошо очерченн</w:t>
      </w:r>
      <w:r w:rsidR="005F5E8D">
        <w:rPr>
          <w:rFonts w:ascii="Times New Roman" w:eastAsia="Times New Roman" w:hAnsi="Times New Roman" w:cs="Times New Roman"/>
          <w:sz w:val="24"/>
          <w:szCs w:val="24"/>
        </w:rPr>
        <w:t>ую форму</w:t>
      </w:r>
      <w:r w:rsidR="00FF6F33" w:rsidRPr="00FF6F33">
        <w:rPr>
          <w:rFonts w:ascii="Times New Roman" w:eastAsia="Times New Roman" w:hAnsi="Times New Roman" w:cs="Times New Roman"/>
          <w:sz w:val="24"/>
          <w:szCs w:val="24"/>
        </w:rPr>
        <w:t>, смыкаю</w:t>
      </w:r>
      <w:r w:rsidR="005F5E8D">
        <w:rPr>
          <w:rFonts w:ascii="Times New Roman" w:eastAsia="Times New Roman" w:hAnsi="Times New Roman" w:cs="Times New Roman"/>
          <w:sz w:val="24"/>
          <w:szCs w:val="24"/>
        </w:rPr>
        <w:t>т</w:t>
      </w:r>
      <w:r w:rsidR="00FF6F33" w:rsidRPr="00FF6F33">
        <w:rPr>
          <w:rFonts w:ascii="Times New Roman" w:eastAsia="Times New Roman" w:hAnsi="Times New Roman" w:cs="Times New Roman"/>
          <w:sz w:val="24"/>
          <w:szCs w:val="24"/>
        </w:rPr>
        <w:t>ся своими основаниями в нижних частях склонов, и выделяю</w:t>
      </w:r>
      <w:r w:rsidR="005F5E8D">
        <w:rPr>
          <w:rFonts w:ascii="Times New Roman" w:eastAsia="Times New Roman" w:hAnsi="Times New Roman" w:cs="Times New Roman"/>
          <w:sz w:val="24"/>
          <w:szCs w:val="24"/>
        </w:rPr>
        <w:t>т</w:t>
      </w:r>
      <w:r w:rsidR="00FF6F33" w:rsidRPr="00FF6F33">
        <w:rPr>
          <w:rFonts w:ascii="Times New Roman" w:eastAsia="Times New Roman" w:hAnsi="Times New Roman" w:cs="Times New Roman"/>
          <w:sz w:val="24"/>
          <w:szCs w:val="24"/>
        </w:rPr>
        <w:t>ся небольшими, но часто сменяющими друг друга вершинами в верхней части. Холмы высотой 10–20 м, имеют покатые (10–15</w:t>
      </w:r>
      <w:r w:rsidR="00FF6F33" w:rsidRPr="005F5E8D">
        <w:rPr>
          <w:rFonts w:ascii="Times New Roman" w:eastAsia="Times New Roman" w:hAnsi="Times New Roman" w:cs="Times New Roman"/>
          <w:sz w:val="24"/>
          <w:szCs w:val="24"/>
          <w:vertAlign w:val="superscript"/>
        </w:rPr>
        <w:t>о</w:t>
      </w:r>
      <w:r w:rsidR="00FF6F33" w:rsidRPr="00FF6F33">
        <w:rPr>
          <w:rFonts w:ascii="Times New Roman" w:eastAsia="Times New Roman" w:hAnsi="Times New Roman" w:cs="Times New Roman"/>
          <w:sz w:val="24"/>
          <w:szCs w:val="24"/>
        </w:rPr>
        <w:t>) и крутые (20–30</w:t>
      </w:r>
      <w:r w:rsidR="00FF6F33" w:rsidRPr="005F5E8D">
        <w:rPr>
          <w:rFonts w:ascii="Times New Roman" w:eastAsia="Times New Roman" w:hAnsi="Times New Roman" w:cs="Times New Roman"/>
          <w:sz w:val="24"/>
          <w:szCs w:val="24"/>
          <w:vertAlign w:val="superscript"/>
        </w:rPr>
        <w:t>о</w:t>
      </w:r>
      <w:r w:rsidR="00FF6F33" w:rsidRPr="00FF6F33">
        <w:rPr>
          <w:rFonts w:ascii="Times New Roman" w:eastAsia="Times New Roman" w:hAnsi="Times New Roman" w:cs="Times New Roman"/>
          <w:sz w:val="24"/>
          <w:szCs w:val="24"/>
        </w:rPr>
        <w:t xml:space="preserve">) склоны, уплощенные вершины. Образуют как бы единый массив с обшей ориентацией на северо-запад или северо-восток. К </w:t>
      </w:r>
      <w:r w:rsidR="005F5E8D">
        <w:rPr>
          <w:rFonts w:ascii="Times New Roman" w:eastAsia="Times New Roman" w:hAnsi="Times New Roman" w:cs="Times New Roman"/>
          <w:sz w:val="24"/>
          <w:szCs w:val="24"/>
        </w:rPr>
        <w:t>востоку</w:t>
      </w:r>
      <w:r w:rsidR="00FF6F33" w:rsidRPr="00FF6F33">
        <w:rPr>
          <w:rFonts w:ascii="Times New Roman" w:eastAsia="Times New Roman" w:hAnsi="Times New Roman" w:cs="Times New Roman"/>
          <w:sz w:val="24"/>
          <w:szCs w:val="24"/>
        </w:rPr>
        <w:t xml:space="preserve"> от озера </w:t>
      </w:r>
      <w:r w:rsidR="005F5E8D">
        <w:rPr>
          <w:rFonts w:ascii="Times New Roman" w:eastAsia="Times New Roman" w:hAnsi="Times New Roman" w:cs="Times New Roman"/>
          <w:sz w:val="24"/>
          <w:szCs w:val="24"/>
        </w:rPr>
        <w:t>Верино</w:t>
      </w:r>
      <w:r w:rsidR="00FF6F33" w:rsidRPr="00FF6F33">
        <w:rPr>
          <w:rFonts w:ascii="Times New Roman" w:eastAsia="Times New Roman" w:hAnsi="Times New Roman" w:cs="Times New Roman"/>
          <w:sz w:val="24"/>
          <w:szCs w:val="24"/>
        </w:rPr>
        <w:t xml:space="preserve"> камовый массив приобретает несколько иной характер. Благодаря покрову водно-ледниковых супесей его поверхность становится холмисто-волнистой, </w:t>
      </w:r>
      <w:r w:rsidR="0019420B">
        <w:rPr>
          <w:rFonts w:ascii="Times New Roman" w:eastAsia="Times New Roman" w:hAnsi="Times New Roman" w:cs="Times New Roman"/>
          <w:sz w:val="24"/>
          <w:szCs w:val="24"/>
        </w:rPr>
        <w:t xml:space="preserve">и одновременно </w:t>
      </w:r>
      <w:r w:rsidR="00FF6F33" w:rsidRPr="00FF6F33">
        <w:rPr>
          <w:rFonts w:ascii="Times New Roman" w:eastAsia="Times New Roman" w:hAnsi="Times New Roman" w:cs="Times New Roman"/>
          <w:sz w:val="24"/>
          <w:szCs w:val="24"/>
        </w:rPr>
        <w:t>резко обрывается к озерной котловине. Дерново-подзолистые слабооподзоленные песчаные почвы камов покрыты сосновыми</w:t>
      </w:r>
      <w:r w:rsidR="00245F78">
        <w:rPr>
          <w:rFonts w:ascii="Times New Roman" w:eastAsia="Times New Roman" w:hAnsi="Times New Roman" w:cs="Times New Roman"/>
          <w:sz w:val="24"/>
          <w:szCs w:val="24"/>
        </w:rPr>
        <w:t>, местами еловыми,</w:t>
      </w:r>
      <w:r w:rsidR="00FF6F33" w:rsidRPr="00FF6F33">
        <w:rPr>
          <w:rFonts w:ascii="Times New Roman" w:eastAsia="Times New Roman" w:hAnsi="Times New Roman" w:cs="Times New Roman"/>
          <w:sz w:val="24"/>
          <w:szCs w:val="24"/>
        </w:rPr>
        <w:t xml:space="preserve"> лесами</w:t>
      </w:r>
      <w:r w:rsidR="00CB067F">
        <w:rPr>
          <w:rFonts w:ascii="Times New Roman" w:eastAsia="Times New Roman" w:hAnsi="Times New Roman" w:cs="Times New Roman"/>
          <w:sz w:val="24"/>
          <w:szCs w:val="24"/>
        </w:rPr>
        <w:t xml:space="preserve">. </w:t>
      </w:r>
      <w:r w:rsidR="0019420B">
        <w:rPr>
          <w:rFonts w:ascii="Times New Roman" w:eastAsia="Times New Roman" w:hAnsi="Times New Roman" w:cs="Times New Roman"/>
          <w:sz w:val="24"/>
          <w:szCs w:val="24"/>
        </w:rPr>
        <w:t>Произрастающие здесь</w:t>
      </w:r>
      <w:r w:rsidR="00CB067F" w:rsidRPr="00CB067F">
        <w:rPr>
          <w:rFonts w:ascii="Times New Roman" w:eastAsia="Times New Roman" w:hAnsi="Times New Roman" w:cs="Times New Roman"/>
          <w:sz w:val="24"/>
          <w:szCs w:val="24"/>
        </w:rPr>
        <w:t xml:space="preserve"> сосновые леса относятся в основном к вересковым, брусничным и мшистым сериям. </w:t>
      </w:r>
      <w:r w:rsidR="00CB067F">
        <w:rPr>
          <w:rFonts w:ascii="Times New Roman" w:eastAsia="Times New Roman" w:hAnsi="Times New Roman" w:cs="Times New Roman"/>
          <w:sz w:val="24"/>
          <w:szCs w:val="24"/>
        </w:rPr>
        <w:t>Н</w:t>
      </w:r>
      <w:r w:rsidR="00FF6F33" w:rsidRPr="00FF6F33">
        <w:rPr>
          <w:rFonts w:ascii="Times New Roman" w:eastAsia="Times New Roman" w:hAnsi="Times New Roman" w:cs="Times New Roman"/>
          <w:sz w:val="24"/>
          <w:szCs w:val="24"/>
        </w:rPr>
        <w:t>а небольш</w:t>
      </w:r>
      <w:r w:rsidR="00CB067F">
        <w:rPr>
          <w:rFonts w:ascii="Times New Roman" w:eastAsia="Times New Roman" w:hAnsi="Times New Roman" w:cs="Times New Roman"/>
          <w:sz w:val="24"/>
          <w:szCs w:val="24"/>
        </w:rPr>
        <w:t>их</w:t>
      </w:r>
      <w:r w:rsidR="00FF6F33" w:rsidRPr="00FF6F33">
        <w:rPr>
          <w:rFonts w:ascii="Times New Roman" w:eastAsia="Times New Roman" w:hAnsi="Times New Roman" w:cs="Times New Roman"/>
          <w:sz w:val="24"/>
          <w:szCs w:val="24"/>
        </w:rPr>
        <w:t xml:space="preserve"> участк</w:t>
      </w:r>
      <w:r w:rsidR="00CB067F">
        <w:rPr>
          <w:rFonts w:ascii="Times New Roman" w:eastAsia="Times New Roman" w:hAnsi="Times New Roman" w:cs="Times New Roman"/>
          <w:sz w:val="24"/>
          <w:szCs w:val="24"/>
        </w:rPr>
        <w:t>ах</w:t>
      </w:r>
      <w:r w:rsidR="00FF6F33" w:rsidRPr="00FF6F33">
        <w:rPr>
          <w:rFonts w:ascii="Times New Roman" w:eastAsia="Times New Roman" w:hAnsi="Times New Roman" w:cs="Times New Roman"/>
          <w:sz w:val="24"/>
          <w:szCs w:val="24"/>
        </w:rPr>
        <w:t xml:space="preserve"> сохранились заброшенные пахотные угодья на дерново-подзолистых слабооподзоленных супесчано-песчаных почвах.</w:t>
      </w:r>
    </w:p>
    <w:p w:rsidR="006B5B37" w:rsidRPr="00C20D11" w:rsidRDefault="006B5B37" w:rsidP="00FF6F33">
      <w:pPr>
        <w:spacing w:after="0" w:line="240" w:lineRule="auto"/>
        <w:ind w:firstLine="709"/>
        <w:jc w:val="both"/>
        <w:rPr>
          <w:rFonts w:ascii="Times New Roman" w:eastAsia="Times New Roman" w:hAnsi="Times New Roman" w:cs="Times New Roman"/>
          <w:sz w:val="20"/>
          <w:szCs w:val="20"/>
        </w:rPr>
      </w:pPr>
    </w:p>
    <w:p w:rsidR="006B5B37" w:rsidRDefault="006B5B37" w:rsidP="006B5B37">
      <w:pPr>
        <w:spacing w:after="0" w:line="240" w:lineRule="auto"/>
        <w:jc w:val="center"/>
        <w:rPr>
          <w:rFonts w:ascii="Times New Roman" w:eastAsia="Times New Roman" w:hAnsi="Times New Roman" w:cs="Times New Roman"/>
          <w:sz w:val="24"/>
          <w:szCs w:val="24"/>
        </w:rPr>
      </w:pPr>
      <w:r>
        <w:rPr>
          <w:noProof/>
          <w:lang w:eastAsia="ru-RU"/>
        </w:rPr>
        <w:drawing>
          <wp:inline distT="0" distB="0" distL="0" distR="0" wp14:anchorId="0497C0A8" wp14:editId="645CEEBF">
            <wp:extent cx="2924279" cy="3899140"/>
            <wp:effectExtent l="19050" t="19050" r="9525" b="2540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a:ext>
                      </a:extLst>
                    </a:blip>
                    <a:stretch>
                      <a:fillRect/>
                    </a:stretch>
                  </pic:blipFill>
                  <pic:spPr>
                    <a:xfrm>
                      <a:off x="0" y="0"/>
                      <a:ext cx="2929356" cy="3905909"/>
                    </a:xfrm>
                    <a:prstGeom prst="rect">
                      <a:avLst/>
                    </a:prstGeom>
                    <a:ln w="3175">
                      <a:solidFill>
                        <a:schemeClr val="tx1"/>
                      </a:solidFill>
                    </a:ln>
                  </pic:spPr>
                </pic:pic>
              </a:graphicData>
            </a:graphic>
          </wp:inline>
        </w:drawing>
      </w:r>
    </w:p>
    <w:p w:rsidR="006B5B37" w:rsidRPr="00320132" w:rsidRDefault="006B5B37" w:rsidP="006B5B37">
      <w:pPr>
        <w:spacing w:after="0" w:line="240" w:lineRule="auto"/>
        <w:jc w:val="center"/>
        <w:rPr>
          <w:rFonts w:ascii="Times New Roman" w:eastAsia="Times New Roman" w:hAnsi="Times New Roman" w:cs="Times New Roman"/>
          <w:sz w:val="24"/>
          <w:szCs w:val="24"/>
        </w:rPr>
      </w:pPr>
      <w:r w:rsidRPr="00320132">
        <w:rPr>
          <w:rFonts w:ascii="Times New Roman" w:eastAsia="Times New Roman" w:hAnsi="Times New Roman" w:cs="Times New Roman"/>
          <w:sz w:val="24"/>
          <w:szCs w:val="24"/>
        </w:rPr>
        <w:t xml:space="preserve">Рисунок </w:t>
      </w:r>
      <w:r w:rsidR="004B4ABC" w:rsidRPr="00320132">
        <w:rPr>
          <w:rFonts w:ascii="Times New Roman" w:eastAsia="Times New Roman" w:hAnsi="Times New Roman" w:cs="Times New Roman"/>
          <w:sz w:val="24"/>
          <w:szCs w:val="24"/>
        </w:rPr>
        <w:t>3.</w:t>
      </w:r>
      <w:r w:rsidR="003D20D5">
        <w:rPr>
          <w:rFonts w:ascii="Times New Roman" w:eastAsia="Times New Roman" w:hAnsi="Times New Roman" w:cs="Times New Roman"/>
          <w:sz w:val="24"/>
          <w:szCs w:val="24"/>
        </w:rPr>
        <w:t>8</w:t>
      </w:r>
      <w:r w:rsidR="004B4ABC" w:rsidRPr="00320132">
        <w:rPr>
          <w:rFonts w:ascii="Times New Roman" w:eastAsia="Times New Roman" w:hAnsi="Times New Roman" w:cs="Times New Roman"/>
          <w:sz w:val="24"/>
          <w:szCs w:val="24"/>
        </w:rPr>
        <w:t xml:space="preserve"> </w:t>
      </w:r>
      <w:r w:rsidRPr="00320132">
        <w:rPr>
          <w:rFonts w:ascii="Times New Roman" w:eastAsia="Times New Roman" w:hAnsi="Times New Roman" w:cs="Times New Roman"/>
          <w:sz w:val="24"/>
          <w:szCs w:val="24"/>
        </w:rPr>
        <w:t xml:space="preserve">– Камовый ландшафтный комплекс </w:t>
      </w:r>
    </w:p>
    <w:p w:rsidR="006B5B37" w:rsidRPr="00C20D11" w:rsidRDefault="006B5B37" w:rsidP="00FF6F33">
      <w:pPr>
        <w:spacing w:after="0" w:line="240" w:lineRule="auto"/>
        <w:ind w:firstLine="709"/>
        <w:jc w:val="both"/>
        <w:rPr>
          <w:rFonts w:ascii="Times New Roman" w:eastAsia="Times New Roman" w:hAnsi="Times New Roman" w:cs="Times New Roman"/>
          <w:sz w:val="20"/>
          <w:szCs w:val="20"/>
        </w:rPr>
      </w:pPr>
    </w:p>
    <w:p w:rsidR="00972637" w:rsidRPr="00320132" w:rsidRDefault="00972637" w:rsidP="00972637">
      <w:pPr>
        <w:spacing w:after="0" w:line="240" w:lineRule="auto"/>
        <w:ind w:firstLine="709"/>
        <w:jc w:val="both"/>
        <w:rPr>
          <w:rFonts w:ascii="Times New Roman" w:eastAsia="Times New Roman" w:hAnsi="Times New Roman" w:cs="Times New Roman"/>
          <w:sz w:val="24"/>
          <w:szCs w:val="24"/>
        </w:rPr>
      </w:pPr>
      <w:r w:rsidRPr="00320132">
        <w:rPr>
          <w:rFonts w:ascii="Times New Roman" w:eastAsia="Times New Roman" w:hAnsi="Times New Roman" w:cs="Times New Roman"/>
          <w:sz w:val="24"/>
          <w:szCs w:val="24"/>
        </w:rPr>
        <w:t>Живописность камового ландшафта связана также с изобилием депрессионных форм рельефа. Они представлены открытыми, полузамкнутыми и замкнутыми ложбинами и котловинами. Часть понижений связаны с изначально неравномерной аккумуляцией отложений в приледниковом бассейне. Другие имеют термокарстовую природу, т.е. образовались в результате последующего проседания поверхности по причине вытаивания линз погребенного льда. Они имеют вид бессточных котловин, часто с крутыми и террасированными склонами, фиксирующими этапы последовательного оседания поверхности. Поперечники таких котловин достигают сотен метров, а глубина – до 25 м.</w:t>
      </w:r>
    </w:p>
    <w:p w:rsidR="00972637" w:rsidRPr="00972637" w:rsidRDefault="00972637" w:rsidP="002371D2">
      <w:pPr>
        <w:spacing w:after="0" w:line="240" w:lineRule="auto"/>
        <w:ind w:firstLine="709"/>
        <w:jc w:val="both"/>
        <w:rPr>
          <w:rFonts w:ascii="Times New Roman" w:eastAsia="Times New Roman" w:hAnsi="Times New Roman" w:cs="Times New Roman"/>
          <w:sz w:val="24"/>
          <w:szCs w:val="24"/>
        </w:rPr>
      </w:pPr>
      <w:r w:rsidRPr="00320132">
        <w:rPr>
          <w:rFonts w:ascii="Times New Roman" w:eastAsia="Times New Roman" w:hAnsi="Times New Roman" w:cs="Times New Roman"/>
          <w:sz w:val="24"/>
          <w:szCs w:val="24"/>
        </w:rPr>
        <w:t>В северо-западной части заказника</w:t>
      </w:r>
      <w:r w:rsidR="002371D2" w:rsidRPr="00320132">
        <w:t xml:space="preserve"> </w:t>
      </w:r>
      <w:r w:rsidR="002371D2" w:rsidRPr="00320132">
        <w:rPr>
          <w:rFonts w:ascii="Times New Roman" w:eastAsia="Times New Roman" w:hAnsi="Times New Roman" w:cs="Times New Roman"/>
          <w:sz w:val="24"/>
          <w:szCs w:val="24"/>
        </w:rPr>
        <w:t>вблизи озер</w:t>
      </w:r>
      <w:r w:rsidRPr="00320132">
        <w:rPr>
          <w:rFonts w:ascii="Times New Roman" w:eastAsia="Times New Roman" w:hAnsi="Times New Roman" w:cs="Times New Roman"/>
          <w:sz w:val="24"/>
          <w:szCs w:val="24"/>
        </w:rPr>
        <w:t xml:space="preserve"> сформировались комплексы заболоченных котловин в основном низинного тип</w:t>
      </w:r>
      <w:r w:rsidR="002371D2" w:rsidRPr="00320132">
        <w:rPr>
          <w:rFonts w:ascii="Times New Roman" w:eastAsia="Times New Roman" w:hAnsi="Times New Roman" w:cs="Times New Roman"/>
          <w:sz w:val="24"/>
          <w:szCs w:val="24"/>
        </w:rPr>
        <w:t>а</w:t>
      </w:r>
      <w:r w:rsidR="004B4ABC" w:rsidRPr="00320132">
        <w:rPr>
          <w:rFonts w:ascii="Times New Roman" w:eastAsia="Times New Roman" w:hAnsi="Times New Roman" w:cs="Times New Roman"/>
          <w:sz w:val="24"/>
          <w:szCs w:val="24"/>
        </w:rPr>
        <w:t>.</w:t>
      </w:r>
      <w:r w:rsidRPr="00320132">
        <w:rPr>
          <w:rFonts w:ascii="Times New Roman" w:eastAsia="Times New Roman" w:hAnsi="Times New Roman" w:cs="Times New Roman"/>
          <w:sz w:val="24"/>
          <w:szCs w:val="24"/>
        </w:rPr>
        <w:t xml:space="preserve"> Рельеф плоский или слабоволнистый с колебаниями относительных высот до 2 м. Преобладающими</w:t>
      </w:r>
      <w:r w:rsidRPr="00972637">
        <w:rPr>
          <w:rFonts w:ascii="Times New Roman" w:eastAsia="Times New Roman" w:hAnsi="Times New Roman" w:cs="Times New Roman"/>
          <w:sz w:val="24"/>
          <w:szCs w:val="24"/>
        </w:rPr>
        <w:t xml:space="preserve"> почвами являются маломощные, среднемощные и мощные торфяно-болотные почвы. </w:t>
      </w:r>
    </w:p>
    <w:p w:rsidR="00972637" w:rsidRDefault="00972637" w:rsidP="00972637">
      <w:pPr>
        <w:spacing w:after="0" w:line="240" w:lineRule="auto"/>
        <w:ind w:firstLine="709"/>
        <w:jc w:val="both"/>
        <w:rPr>
          <w:rFonts w:ascii="Times New Roman" w:eastAsia="Times New Roman" w:hAnsi="Times New Roman" w:cs="Times New Roman"/>
          <w:sz w:val="24"/>
          <w:szCs w:val="24"/>
        </w:rPr>
      </w:pPr>
      <w:r w:rsidRPr="00972637">
        <w:rPr>
          <w:rFonts w:ascii="Times New Roman" w:eastAsia="Times New Roman" w:hAnsi="Times New Roman" w:cs="Times New Roman"/>
          <w:sz w:val="24"/>
          <w:szCs w:val="24"/>
        </w:rPr>
        <w:t xml:space="preserve">Комплексы заболоченных котловин низинного типа занимают </w:t>
      </w:r>
      <w:r w:rsidR="0019420B">
        <w:rPr>
          <w:rFonts w:ascii="Times New Roman" w:eastAsia="Times New Roman" w:hAnsi="Times New Roman" w:cs="Times New Roman"/>
          <w:sz w:val="24"/>
          <w:szCs w:val="24"/>
        </w:rPr>
        <w:t>значительные</w:t>
      </w:r>
      <w:r w:rsidRPr="00972637">
        <w:rPr>
          <w:rFonts w:ascii="Times New Roman" w:eastAsia="Times New Roman" w:hAnsi="Times New Roman" w:cs="Times New Roman"/>
          <w:sz w:val="24"/>
          <w:szCs w:val="24"/>
        </w:rPr>
        <w:t xml:space="preserve"> площади Поверхность низинных болот плоская или плоско-вогнутая</w:t>
      </w:r>
      <w:r w:rsidR="002371D2">
        <w:rPr>
          <w:rFonts w:ascii="Times New Roman" w:eastAsia="Times New Roman" w:hAnsi="Times New Roman" w:cs="Times New Roman"/>
          <w:sz w:val="24"/>
          <w:szCs w:val="24"/>
        </w:rPr>
        <w:t xml:space="preserve"> с абсолютными высотами 170–180 </w:t>
      </w:r>
      <w:r w:rsidRPr="00972637">
        <w:rPr>
          <w:rFonts w:ascii="Times New Roman" w:eastAsia="Times New Roman" w:hAnsi="Times New Roman" w:cs="Times New Roman"/>
          <w:sz w:val="24"/>
          <w:szCs w:val="24"/>
        </w:rPr>
        <w:t xml:space="preserve">м. Переувлажненные торфяно-болотные почвы низинного типа развиваются в условиях избыточного увлажнения под богатой травяно-осоковой растительностью. В моховом покрове присутствуют гипновые мхи родов каллиэргонелла заостренная и каллиэргон гигантский. Лесная растительность представлена чернооольховыми и пушистоберезовыми болотными лесами. Типичными являются травяно-осоковые ивняки. </w:t>
      </w:r>
    </w:p>
    <w:p w:rsidR="002371D2" w:rsidRPr="002371D2" w:rsidRDefault="002371D2" w:rsidP="002371D2">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 террасовы</w:t>
      </w:r>
      <w:r w:rsidR="00310A1B">
        <w:rPr>
          <w:rFonts w:ascii="Times New Roman" w:eastAsia="Times New Roman" w:hAnsi="Times New Roman" w:cs="Times New Roman"/>
          <w:sz w:val="24"/>
          <w:szCs w:val="24"/>
        </w:rPr>
        <w:t>х</w:t>
      </w:r>
      <w:r>
        <w:rPr>
          <w:rFonts w:ascii="Times New Roman" w:eastAsia="Times New Roman" w:hAnsi="Times New Roman" w:cs="Times New Roman"/>
          <w:sz w:val="24"/>
          <w:szCs w:val="24"/>
        </w:rPr>
        <w:t xml:space="preserve"> </w:t>
      </w:r>
      <w:r w:rsidR="00310A1B">
        <w:rPr>
          <w:rFonts w:ascii="Times New Roman" w:eastAsia="Times New Roman" w:hAnsi="Times New Roman" w:cs="Times New Roman"/>
          <w:sz w:val="24"/>
          <w:szCs w:val="24"/>
        </w:rPr>
        <w:t>участках остаточных озер встречаются о</w:t>
      </w:r>
      <w:r w:rsidRPr="002371D2">
        <w:rPr>
          <w:rFonts w:ascii="Times New Roman" w:eastAsia="Times New Roman" w:hAnsi="Times New Roman" w:cs="Times New Roman"/>
          <w:sz w:val="24"/>
          <w:szCs w:val="24"/>
        </w:rPr>
        <w:t xml:space="preserve">диночные дюны. Почвы </w:t>
      </w:r>
      <w:r w:rsidR="00310A1B">
        <w:rPr>
          <w:rFonts w:ascii="Times New Roman" w:eastAsia="Times New Roman" w:hAnsi="Times New Roman" w:cs="Times New Roman"/>
          <w:sz w:val="24"/>
          <w:szCs w:val="24"/>
        </w:rPr>
        <w:t xml:space="preserve">здесь </w:t>
      </w:r>
      <w:r w:rsidRPr="002371D2">
        <w:rPr>
          <w:rFonts w:ascii="Times New Roman" w:eastAsia="Times New Roman" w:hAnsi="Times New Roman" w:cs="Times New Roman"/>
          <w:sz w:val="24"/>
          <w:szCs w:val="24"/>
        </w:rPr>
        <w:t xml:space="preserve">дерново-подзолистые, развивающиеся на эоловых песках. Леса сосновые лишайниково-кустарничковые. </w:t>
      </w:r>
      <w:r w:rsidR="00310A1B">
        <w:rPr>
          <w:rFonts w:ascii="Times New Roman" w:eastAsia="Times New Roman" w:hAnsi="Times New Roman" w:cs="Times New Roman"/>
          <w:sz w:val="24"/>
          <w:szCs w:val="24"/>
        </w:rPr>
        <w:t>Д</w:t>
      </w:r>
      <w:r w:rsidRPr="002371D2">
        <w:rPr>
          <w:rFonts w:ascii="Times New Roman" w:eastAsia="Times New Roman" w:hAnsi="Times New Roman" w:cs="Times New Roman"/>
          <w:sz w:val="24"/>
          <w:szCs w:val="24"/>
        </w:rPr>
        <w:t xml:space="preserve">юны </w:t>
      </w:r>
      <w:r w:rsidR="00310A1B">
        <w:rPr>
          <w:rFonts w:ascii="Times New Roman" w:eastAsia="Times New Roman" w:hAnsi="Times New Roman" w:cs="Times New Roman"/>
          <w:sz w:val="24"/>
          <w:szCs w:val="24"/>
        </w:rPr>
        <w:t xml:space="preserve">имеют </w:t>
      </w:r>
      <w:r w:rsidRPr="002371D2">
        <w:rPr>
          <w:rFonts w:ascii="Times New Roman" w:eastAsia="Times New Roman" w:hAnsi="Times New Roman" w:cs="Times New Roman"/>
          <w:sz w:val="24"/>
          <w:szCs w:val="24"/>
        </w:rPr>
        <w:t>средни</w:t>
      </w:r>
      <w:r w:rsidR="00310A1B">
        <w:rPr>
          <w:rFonts w:ascii="Times New Roman" w:eastAsia="Times New Roman" w:hAnsi="Times New Roman" w:cs="Times New Roman"/>
          <w:sz w:val="24"/>
          <w:szCs w:val="24"/>
        </w:rPr>
        <w:t>е</w:t>
      </w:r>
      <w:r w:rsidRPr="002371D2">
        <w:rPr>
          <w:rFonts w:ascii="Times New Roman" w:eastAsia="Times New Roman" w:hAnsi="Times New Roman" w:cs="Times New Roman"/>
          <w:sz w:val="24"/>
          <w:szCs w:val="24"/>
        </w:rPr>
        <w:t xml:space="preserve"> и крупны</w:t>
      </w:r>
      <w:r w:rsidR="00310A1B">
        <w:rPr>
          <w:rFonts w:ascii="Times New Roman" w:eastAsia="Times New Roman" w:hAnsi="Times New Roman" w:cs="Times New Roman"/>
          <w:sz w:val="24"/>
          <w:szCs w:val="24"/>
        </w:rPr>
        <w:t>е размеры</w:t>
      </w:r>
      <w:r w:rsidRPr="002371D2">
        <w:rPr>
          <w:rFonts w:ascii="Times New Roman" w:eastAsia="Times New Roman" w:hAnsi="Times New Roman" w:cs="Times New Roman"/>
          <w:sz w:val="24"/>
          <w:szCs w:val="24"/>
        </w:rPr>
        <w:t>, расположены</w:t>
      </w:r>
      <w:r w:rsidR="00310A1B">
        <w:rPr>
          <w:rFonts w:ascii="Times New Roman" w:eastAsia="Times New Roman" w:hAnsi="Times New Roman" w:cs="Times New Roman"/>
          <w:sz w:val="24"/>
          <w:szCs w:val="24"/>
        </w:rPr>
        <w:t>,</w:t>
      </w:r>
      <w:r w:rsidRPr="002371D2">
        <w:rPr>
          <w:rFonts w:ascii="Times New Roman" w:eastAsia="Times New Roman" w:hAnsi="Times New Roman" w:cs="Times New Roman"/>
          <w:sz w:val="24"/>
          <w:szCs w:val="24"/>
        </w:rPr>
        <w:t xml:space="preserve"> </w:t>
      </w:r>
      <w:r w:rsidR="00310A1B" w:rsidRPr="00310A1B">
        <w:rPr>
          <w:rFonts w:ascii="Times New Roman" w:eastAsia="Times New Roman" w:hAnsi="Times New Roman" w:cs="Times New Roman"/>
          <w:sz w:val="24"/>
          <w:szCs w:val="24"/>
        </w:rPr>
        <w:t xml:space="preserve">как правило, </w:t>
      </w:r>
      <w:r w:rsidRPr="002371D2">
        <w:rPr>
          <w:rFonts w:ascii="Times New Roman" w:eastAsia="Times New Roman" w:hAnsi="Times New Roman" w:cs="Times New Roman"/>
          <w:sz w:val="24"/>
          <w:szCs w:val="24"/>
        </w:rPr>
        <w:t>обособленно и хорошо выделяются на фоне плоских и заболоченных территорий. Абсолютные отметки их поверхности 1</w:t>
      </w:r>
      <w:r w:rsidR="00310A1B">
        <w:rPr>
          <w:rFonts w:ascii="Times New Roman" w:eastAsia="Times New Roman" w:hAnsi="Times New Roman" w:cs="Times New Roman"/>
          <w:sz w:val="24"/>
          <w:szCs w:val="24"/>
        </w:rPr>
        <w:t>7</w:t>
      </w:r>
      <w:r w:rsidRPr="002371D2">
        <w:rPr>
          <w:rFonts w:ascii="Times New Roman" w:eastAsia="Times New Roman" w:hAnsi="Times New Roman" w:cs="Times New Roman"/>
          <w:sz w:val="24"/>
          <w:szCs w:val="24"/>
        </w:rPr>
        <w:t>5–1</w:t>
      </w:r>
      <w:r w:rsidR="00310A1B">
        <w:rPr>
          <w:rFonts w:ascii="Times New Roman" w:eastAsia="Times New Roman" w:hAnsi="Times New Roman" w:cs="Times New Roman"/>
          <w:sz w:val="24"/>
          <w:szCs w:val="24"/>
        </w:rPr>
        <w:t>85</w:t>
      </w:r>
      <w:r w:rsidRPr="002371D2">
        <w:rPr>
          <w:rFonts w:ascii="Times New Roman" w:eastAsia="Times New Roman" w:hAnsi="Times New Roman" w:cs="Times New Roman"/>
          <w:sz w:val="24"/>
          <w:szCs w:val="24"/>
        </w:rPr>
        <w:t xml:space="preserve"> м, относительн</w:t>
      </w:r>
      <w:r w:rsidR="008A5389">
        <w:rPr>
          <w:rFonts w:ascii="Times New Roman" w:eastAsia="Times New Roman" w:hAnsi="Times New Roman" w:cs="Times New Roman"/>
          <w:sz w:val="24"/>
          <w:szCs w:val="24"/>
        </w:rPr>
        <w:t>ые</w:t>
      </w:r>
      <w:r w:rsidRPr="002371D2">
        <w:rPr>
          <w:rFonts w:ascii="Times New Roman" w:eastAsia="Times New Roman" w:hAnsi="Times New Roman" w:cs="Times New Roman"/>
          <w:sz w:val="24"/>
          <w:szCs w:val="24"/>
        </w:rPr>
        <w:t xml:space="preserve"> высот</w:t>
      </w:r>
      <w:r w:rsidR="008A5389">
        <w:rPr>
          <w:rFonts w:ascii="Times New Roman" w:eastAsia="Times New Roman" w:hAnsi="Times New Roman" w:cs="Times New Roman"/>
          <w:sz w:val="24"/>
          <w:szCs w:val="24"/>
        </w:rPr>
        <w:t>ы –</w:t>
      </w:r>
      <w:r w:rsidRPr="002371D2">
        <w:rPr>
          <w:rFonts w:ascii="Times New Roman" w:eastAsia="Times New Roman" w:hAnsi="Times New Roman" w:cs="Times New Roman"/>
          <w:sz w:val="24"/>
          <w:szCs w:val="24"/>
        </w:rPr>
        <w:t xml:space="preserve"> от 5 до </w:t>
      </w:r>
      <w:r w:rsidR="00310A1B">
        <w:rPr>
          <w:rFonts w:ascii="Times New Roman" w:eastAsia="Times New Roman" w:hAnsi="Times New Roman" w:cs="Times New Roman"/>
          <w:sz w:val="24"/>
          <w:szCs w:val="24"/>
        </w:rPr>
        <w:t>7</w:t>
      </w:r>
      <w:r w:rsidRPr="002371D2">
        <w:rPr>
          <w:rFonts w:ascii="Times New Roman" w:eastAsia="Times New Roman" w:hAnsi="Times New Roman" w:cs="Times New Roman"/>
          <w:sz w:val="24"/>
          <w:szCs w:val="24"/>
        </w:rPr>
        <w:t>–</w:t>
      </w:r>
      <w:r w:rsidR="00310A1B">
        <w:rPr>
          <w:rFonts w:ascii="Times New Roman" w:eastAsia="Times New Roman" w:hAnsi="Times New Roman" w:cs="Times New Roman"/>
          <w:sz w:val="24"/>
          <w:szCs w:val="24"/>
        </w:rPr>
        <w:t>10</w:t>
      </w:r>
      <w:r w:rsidRPr="002371D2">
        <w:rPr>
          <w:rFonts w:ascii="Times New Roman" w:eastAsia="Times New Roman" w:hAnsi="Times New Roman" w:cs="Times New Roman"/>
          <w:sz w:val="24"/>
          <w:szCs w:val="24"/>
        </w:rPr>
        <w:t xml:space="preserve"> м. Форма дюн обычно вытянутая, длина 250–500 м, ширина 50–300 м. В большинстве случаев четко прослеживается ориентация на северо-восток или восток.</w:t>
      </w:r>
    </w:p>
    <w:p w:rsidR="00CB067F" w:rsidRPr="00320132" w:rsidRDefault="00652BDA" w:rsidP="00C20D11">
      <w:pPr>
        <w:autoSpaceDE w:val="0"/>
        <w:autoSpaceDN w:val="0"/>
        <w:spacing w:after="120" w:line="240" w:lineRule="auto"/>
        <w:ind w:firstLine="709"/>
        <w:jc w:val="both"/>
        <w:rPr>
          <w:rFonts w:ascii="Times New Roman" w:eastAsia="Times New Roman" w:hAnsi="Times New Roman" w:cs="Times New Roman"/>
          <w:sz w:val="24"/>
          <w:szCs w:val="24"/>
          <w:lang w:eastAsia="ru-RU"/>
        </w:rPr>
      </w:pPr>
      <w:r w:rsidRPr="00972637">
        <w:rPr>
          <w:rFonts w:ascii="Times New Roman" w:eastAsia="Times New Roman" w:hAnsi="Times New Roman" w:cs="Times New Roman"/>
          <w:sz w:val="24"/>
          <w:szCs w:val="24"/>
          <w:lang w:eastAsia="ru-RU"/>
        </w:rPr>
        <w:t>М</w:t>
      </w:r>
      <w:r w:rsidR="00BD15D2" w:rsidRPr="00BD15D2">
        <w:rPr>
          <w:rFonts w:ascii="Times New Roman" w:eastAsia="Times New Roman" w:hAnsi="Times New Roman" w:cs="Times New Roman"/>
          <w:sz w:val="24"/>
          <w:szCs w:val="24"/>
          <w:lang w:eastAsia="ru-RU"/>
        </w:rPr>
        <w:t xml:space="preserve">оренные </w:t>
      </w:r>
      <w:r w:rsidRPr="00972637">
        <w:rPr>
          <w:rFonts w:ascii="Times New Roman" w:eastAsia="Times New Roman" w:hAnsi="Times New Roman" w:cs="Times New Roman"/>
          <w:sz w:val="24"/>
          <w:szCs w:val="24"/>
          <w:lang w:eastAsia="ru-RU"/>
        </w:rPr>
        <w:t>гряды</w:t>
      </w:r>
      <w:r w:rsidR="00BD15D2" w:rsidRPr="00BD15D2">
        <w:rPr>
          <w:rFonts w:ascii="Times New Roman" w:eastAsia="Times New Roman" w:hAnsi="Times New Roman" w:cs="Times New Roman"/>
          <w:sz w:val="24"/>
          <w:szCs w:val="24"/>
          <w:lang w:eastAsia="ru-RU"/>
        </w:rPr>
        <w:t xml:space="preserve"> </w:t>
      </w:r>
      <w:r w:rsidR="00972637" w:rsidRPr="00972637">
        <w:rPr>
          <w:rFonts w:ascii="Times New Roman" w:eastAsia="Times New Roman" w:hAnsi="Times New Roman" w:cs="Times New Roman"/>
          <w:sz w:val="24"/>
          <w:szCs w:val="24"/>
          <w:lang w:eastAsia="ru-RU"/>
        </w:rPr>
        <w:t xml:space="preserve">занимают значительные площади в центральной части заказника </w:t>
      </w:r>
      <w:r w:rsidR="00972637" w:rsidRPr="00BD15D2">
        <w:rPr>
          <w:rFonts w:ascii="Times New Roman" w:eastAsia="Times New Roman" w:hAnsi="Times New Roman" w:cs="Times New Roman"/>
          <w:sz w:val="24"/>
          <w:szCs w:val="24"/>
          <w:lang w:eastAsia="ru-RU"/>
        </w:rPr>
        <w:t>и представля</w:t>
      </w:r>
      <w:r w:rsidR="00972637" w:rsidRPr="00972637">
        <w:rPr>
          <w:rFonts w:ascii="Times New Roman" w:eastAsia="Times New Roman" w:hAnsi="Times New Roman" w:cs="Times New Roman"/>
          <w:sz w:val="24"/>
          <w:szCs w:val="24"/>
          <w:lang w:eastAsia="ru-RU"/>
        </w:rPr>
        <w:t>ю</w:t>
      </w:r>
      <w:r w:rsidR="00972637" w:rsidRPr="00BD15D2">
        <w:rPr>
          <w:rFonts w:ascii="Times New Roman" w:eastAsia="Times New Roman" w:hAnsi="Times New Roman" w:cs="Times New Roman"/>
          <w:sz w:val="24"/>
          <w:szCs w:val="24"/>
          <w:lang w:eastAsia="ru-RU"/>
        </w:rPr>
        <w:t>т группы четко очерченных моренных холмов с абсолютн</w:t>
      </w:r>
      <w:r w:rsidR="00972637" w:rsidRPr="00972637">
        <w:rPr>
          <w:rFonts w:ascii="Times New Roman" w:eastAsia="Times New Roman" w:hAnsi="Times New Roman" w:cs="Times New Roman"/>
          <w:sz w:val="24"/>
          <w:szCs w:val="24"/>
          <w:lang w:eastAsia="ru-RU"/>
        </w:rPr>
        <w:t>ыми</w:t>
      </w:r>
      <w:r w:rsidR="00972637" w:rsidRPr="00BD15D2">
        <w:rPr>
          <w:rFonts w:ascii="Times New Roman" w:eastAsia="Times New Roman" w:hAnsi="Times New Roman" w:cs="Times New Roman"/>
          <w:sz w:val="24"/>
          <w:szCs w:val="24"/>
          <w:lang w:eastAsia="ru-RU"/>
        </w:rPr>
        <w:t xml:space="preserve"> высот</w:t>
      </w:r>
      <w:r w:rsidR="00972637" w:rsidRPr="00972637">
        <w:rPr>
          <w:rFonts w:ascii="Times New Roman" w:eastAsia="Times New Roman" w:hAnsi="Times New Roman" w:cs="Times New Roman"/>
          <w:sz w:val="24"/>
          <w:szCs w:val="24"/>
          <w:lang w:eastAsia="ru-RU"/>
        </w:rPr>
        <w:t>ами</w:t>
      </w:r>
      <w:r w:rsidR="00972637" w:rsidRPr="00BD15D2">
        <w:rPr>
          <w:rFonts w:ascii="Times New Roman" w:eastAsia="Times New Roman" w:hAnsi="Times New Roman" w:cs="Times New Roman"/>
          <w:sz w:val="24"/>
          <w:szCs w:val="24"/>
          <w:lang w:eastAsia="ru-RU"/>
        </w:rPr>
        <w:t xml:space="preserve"> 1</w:t>
      </w:r>
      <w:r w:rsidR="00972637" w:rsidRPr="00972637">
        <w:rPr>
          <w:rFonts w:ascii="Times New Roman" w:eastAsia="Times New Roman" w:hAnsi="Times New Roman" w:cs="Times New Roman"/>
          <w:sz w:val="24"/>
          <w:szCs w:val="24"/>
          <w:lang w:eastAsia="ru-RU"/>
        </w:rPr>
        <w:t>65</w:t>
      </w:r>
      <w:r w:rsidR="00972637" w:rsidRPr="00BD15D2">
        <w:rPr>
          <w:rFonts w:ascii="Times New Roman" w:eastAsia="Times New Roman" w:hAnsi="Times New Roman" w:cs="Times New Roman"/>
          <w:sz w:val="24"/>
          <w:szCs w:val="24"/>
          <w:lang w:eastAsia="ru-RU"/>
        </w:rPr>
        <w:t>–1</w:t>
      </w:r>
      <w:r w:rsidR="00972637" w:rsidRPr="00972637">
        <w:rPr>
          <w:rFonts w:ascii="Times New Roman" w:eastAsia="Times New Roman" w:hAnsi="Times New Roman" w:cs="Times New Roman"/>
          <w:sz w:val="24"/>
          <w:szCs w:val="24"/>
          <w:lang w:eastAsia="ru-RU"/>
        </w:rPr>
        <w:t>8</w:t>
      </w:r>
      <w:r w:rsidR="00972637" w:rsidRPr="00BD15D2">
        <w:rPr>
          <w:rFonts w:ascii="Times New Roman" w:eastAsia="Times New Roman" w:hAnsi="Times New Roman" w:cs="Times New Roman"/>
          <w:sz w:val="24"/>
          <w:szCs w:val="24"/>
          <w:lang w:eastAsia="ru-RU"/>
        </w:rPr>
        <w:t>0</w:t>
      </w:r>
      <w:r w:rsidR="00972637" w:rsidRPr="00972637">
        <w:rPr>
          <w:rFonts w:ascii="Times New Roman" w:eastAsia="Times New Roman" w:hAnsi="Times New Roman" w:cs="Times New Roman"/>
          <w:sz w:val="24"/>
          <w:szCs w:val="24"/>
          <w:lang w:eastAsia="ru-RU"/>
        </w:rPr>
        <w:t> </w:t>
      </w:r>
      <w:r w:rsidR="00972637" w:rsidRPr="00BD15D2">
        <w:rPr>
          <w:rFonts w:ascii="Times New Roman" w:eastAsia="Times New Roman" w:hAnsi="Times New Roman" w:cs="Times New Roman"/>
          <w:sz w:val="24"/>
          <w:szCs w:val="24"/>
          <w:lang w:eastAsia="ru-RU"/>
        </w:rPr>
        <w:t>м. Холмы вытянутой формы, последовательно сменяют друг друг</w:t>
      </w:r>
      <w:r w:rsidR="008A5389">
        <w:rPr>
          <w:rFonts w:ascii="Times New Roman" w:eastAsia="Times New Roman" w:hAnsi="Times New Roman" w:cs="Times New Roman"/>
          <w:sz w:val="24"/>
          <w:szCs w:val="24"/>
          <w:lang w:eastAsia="ru-RU"/>
        </w:rPr>
        <w:t>а</w:t>
      </w:r>
      <w:r w:rsidR="00972637" w:rsidRPr="00BD15D2">
        <w:rPr>
          <w:rFonts w:ascii="Times New Roman" w:eastAsia="Times New Roman" w:hAnsi="Times New Roman" w:cs="Times New Roman"/>
          <w:sz w:val="24"/>
          <w:szCs w:val="24"/>
          <w:lang w:eastAsia="ru-RU"/>
        </w:rPr>
        <w:t xml:space="preserve"> почти с севера на юг, имеют куполовидные уплощенные вершины. Длина их до 500 м, ширина – до 400 м. Относительн</w:t>
      </w:r>
      <w:r w:rsidR="008A5389">
        <w:rPr>
          <w:rFonts w:ascii="Times New Roman" w:eastAsia="Times New Roman" w:hAnsi="Times New Roman" w:cs="Times New Roman"/>
          <w:sz w:val="24"/>
          <w:szCs w:val="24"/>
          <w:lang w:eastAsia="ru-RU"/>
        </w:rPr>
        <w:t>ые</w:t>
      </w:r>
      <w:r w:rsidR="00972637" w:rsidRPr="00BD15D2">
        <w:rPr>
          <w:rFonts w:ascii="Times New Roman" w:eastAsia="Times New Roman" w:hAnsi="Times New Roman" w:cs="Times New Roman"/>
          <w:sz w:val="24"/>
          <w:szCs w:val="24"/>
          <w:lang w:eastAsia="ru-RU"/>
        </w:rPr>
        <w:t xml:space="preserve"> высот</w:t>
      </w:r>
      <w:r w:rsidR="008A5389">
        <w:rPr>
          <w:rFonts w:ascii="Times New Roman" w:eastAsia="Times New Roman" w:hAnsi="Times New Roman" w:cs="Times New Roman"/>
          <w:sz w:val="24"/>
          <w:szCs w:val="24"/>
          <w:lang w:eastAsia="ru-RU"/>
        </w:rPr>
        <w:t>ы</w:t>
      </w:r>
      <w:r w:rsidR="00972637" w:rsidRPr="00BD15D2">
        <w:rPr>
          <w:rFonts w:ascii="Times New Roman" w:eastAsia="Times New Roman" w:hAnsi="Times New Roman" w:cs="Times New Roman"/>
          <w:sz w:val="24"/>
          <w:szCs w:val="24"/>
          <w:lang w:eastAsia="ru-RU"/>
        </w:rPr>
        <w:t xml:space="preserve"> достига</w:t>
      </w:r>
      <w:r w:rsidR="008A5389">
        <w:rPr>
          <w:rFonts w:ascii="Times New Roman" w:eastAsia="Times New Roman" w:hAnsi="Times New Roman" w:cs="Times New Roman"/>
          <w:sz w:val="24"/>
          <w:szCs w:val="24"/>
          <w:lang w:eastAsia="ru-RU"/>
        </w:rPr>
        <w:t>ю</w:t>
      </w:r>
      <w:r w:rsidR="00972637" w:rsidRPr="00BD15D2">
        <w:rPr>
          <w:rFonts w:ascii="Times New Roman" w:eastAsia="Times New Roman" w:hAnsi="Times New Roman" w:cs="Times New Roman"/>
          <w:sz w:val="24"/>
          <w:szCs w:val="24"/>
          <w:lang w:eastAsia="ru-RU"/>
        </w:rPr>
        <w:t xml:space="preserve">т </w:t>
      </w:r>
      <w:r w:rsidR="00972637" w:rsidRPr="00972637">
        <w:rPr>
          <w:rFonts w:ascii="Times New Roman" w:eastAsia="Times New Roman" w:hAnsi="Times New Roman" w:cs="Times New Roman"/>
          <w:sz w:val="24"/>
          <w:szCs w:val="24"/>
          <w:lang w:eastAsia="ru-RU"/>
        </w:rPr>
        <w:t>10–15</w:t>
      </w:r>
      <w:r w:rsidR="00972637" w:rsidRPr="00BD15D2">
        <w:rPr>
          <w:rFonts w:ascii="Times New Roman" w:eastAsia="Times New Roman" w:hAnsi="Times New Roman" w:cs="Times New Roman"/>
          <w:sz w:val="24"/>
          <w:szCs w:val="24"/>
          <w:lang w:eastAsia="ru-RU"/>
        </w:rPr>
        <w:t xml:space="preserve"> метров. Склоны ас</w:t>
      </w:r>
      <w:r w:rsidR="008A5389">
        <w:rPr>
          <w:rFonts w:ascii="Times New Roman" w:eastAsia="Times New Roman" w:hAnsi="Times New Roman" w:cs="Times New Roman"/>
          <w:sz w:val="24"/>
          <w:szCs w:val="24"/>
          <w:lang w:eastAsia="ru-RU"/>
        </w:rPr>
        <w:t>с</w:t>
      </w:r>
      <w:r w:rsidR="00972637" w:rsidRPr="00BD15D2">
        <w:rPr>
          <w:rFonts w:ascii="Times New Roman" w:eastAsia="Times New Roman" w:hAnsi="Times New Roman" w:cs="Times New Roman"/>
          <w:sz w:val="24"/>
          <w:szCs w:val="24"/>
          <w:lang w:eastAsia="ru-RU"/>
        </w:rPr>
        <w:t>иметричные, западные покатые (10–15</w:t>
      </w:r>
      <w:r w:rsidR="00972637" w:rsidRPr="00BD15D2">
        <w:rPr>
          <w:rFonts w:ascii="Times New Roman" w:eastAsia="Times New Roman" w:hAnsi="Times New Roman" w:cs="Times New Roman"/>
          <w:sz w:val="24"/>
          <w:szCs w:val="24"/>
          <w:vertAlign w:val="superscript"/>
          <w:lang w:eastAsia="ru-RU"/>
        </w:rPr>
        <w:t>о</w:t>
      </w:r>
      <w:r w:rsidR="00972637" w:rsidRPr="00BD15D2">
        <w:rPr>
          <w:rFonts w:ascii="Times New Roman" w:eastAsia="Times New Roman" w:hAnsi="Times New Roman" w:cs="Times New Roman"/>
          <w:sz w:val="24"/>
          <w:szCs w:val="24"/>
          <w:lang w:eastAsia="ru-RU"/>
        </w:rPr>
        <w:t>), восточные – крутые (20–30</w:t>
      </w:r>
      <w:r w:rsidR="00972637" w:rsidRPr="00BD15D2">
        <w:rPr>
          <w:rFonts w:ascii="Times New Roman" w:eastAsia="Times New Roman" w:hAnsi="Times New Roman" w:cs="Times New Roman"/>
          <w:sz w:val="24"/>
          <w:szCs w:val="24"/>
          <w:vertAlign w:val="superscript"/>
          <w:lang w:eastAsia="ru-RU"/>
        </w:rPr>
        <w:t>о</w:t>
      </w:r>
      <w:r w:rsidR="00972637" w:rsidRPr="00BD15D2">
        <w:rPr>
          <w:rFonts w:ascii="Times New Roman" w:eastAsia="Times New Roman" w:hAnsi="Times New Roman" w:cs="Times New Roman"/>
          <w:sz w:val="24"/>
          <w:szCs w:val="24"/>
          <w:lang w:eastAsia="ru-RU"/>
        </w:rPr>
        <w:t xml:space="preserve">). В строении ПТК принимают участие валунные моренные суглинки, на которых сформировались плодородные дерново-подзолистые среднеоподзоленные легко- и среднесуглинистые почвы. В основном они заняты сельскохозяйственными угодьями, </w:t>
      </w:r>
      <w:r w:rsidR="00972637" w:rsidRPr="00972637">
        <w:rPr>
          <w:rFonts w:ascii="Times New Roman" w:eastAsia="Times New Roman" w:hAnsi="Times New Roman" w:cs="Times New Roman"/>
          <w:sz w:val="24"/>
          <w:szCs w:val="24"/>
          <w:lang w:eastAsia="ru-RU"/>
        </w:rPr>
        <w:t xml:space="preserve">отмечаются процессы </w:t>
      </w:r>
      <w:r w:rsidR="00972637" w:rsidRPr="00320132">
        <w:rPr>
          <w:rFonts w:ascii="Times New Roman" w:eastAsia="Times New Roman" w:hAnsi="Times New Roman" w:cs="Times New Roman"/>
          <w:sz w:val="24"/>
          <w:szCs w:val="24"/>
          <w:lang w:eastAsia="ru-RU"/>
        </w:rPr>
        <w:t>дефляции. Крутые склоны залесены и покрыты елово-сосновыми с примесью березы насаждениями</w:t>
      </w:r>
      <w:r w:rsidR="00F1475F" w:rsidRPr="00320132">
        <w:rPr>
          <w:rFonts w:ascii="Times New Roman" w:eastAsia="Times New Roman" w:hAnsi="Times New Roman" w:cs="Times New Roman"/>
          <w:sz w:val="24"/>
          <w:szCs w:val="24"/>
          <w:lang w:eastAsia="ru-RU"/>
        </w:rPr>
        <w:t>, рисунок</w:t>
      </w:r>
      <w:r w:rsidR="004B4ABC" w:rsidRPr="00320132">
        <w:rPr>
          <w:rFonts w:ascii="Times New Roman" w:eastAsia="Times New Roman" w:hAnsi="Times New Roman" w:cs="Times New Roman"/>
          <w:sz w:val="24"/>
          <w:szCs w:val="24"/>
          <w:lang w:eastAsia="ru-RU"/>
        </w:rPr>
        <w:t xml:space="preserve"> 3.</w:t>
      </w:r>
      <w:r w:rsidR="003D20D5">
        <w:rPr>
          <w:rFonts w:ascii="Times New Roman" w:eastAsia="Times New Roman" w:hAnsi="Times New Roman" w:cs="Times New Roman"/>
          <w:sz w:val="24"/>
          <w:szCs w:val="24"/>
          <w:lang w:eastAsia="ru-RU"/>
        </w:rPr>
        <w:t>9</w:t>
      </w:r>
      <w:r w:rsidR="00972637" w:rsidRPr="00320132">
        <w:rPr>
          <w:rFonts w:ascii="Times New Roman" w:eastAsia="Times New Roman" w:hAnsi="Times New Roman" w:cs="Times New Roman"/>
          <w:sz w:val="24"/>
          <w:szCs w:val="24"/>
          <w:lang w:eastAsia="ru-RU"/>
        </w:rPr>
        <w:t xml:space="preserve">. </w:t>
      </w:r>
      <w:r w:rsidR="00BD15D2" w:rsidRPr="00320132">
        <w:rPr>
          <w:rFonts w:ascii="Times New Roman" w:eastAsia="Times New Roman" w:hAnsi="Times New Roman" w:cs="Times New Roman"/>
          <w:sz w:val="24"/>
          <w:szCs w:val="24"/>
          <w:lang w:eastAsia="ru-RU"/>
        </w:rPr>
        <w:t xml:space="preserve">Почвы дерново-подзолистые, </w:t>
      </w:r>
      <w:r w:rsidR="00972637" w:rsidRPr="00320132">
        <w:rPr>
          <w:rFonts w:ascii="Times New Roman" w:eastAsia="Times New Roman" w:hAnsi="Times New Roman" w:cs="Times New Roman"/>
          <w:sz w:val="24"/>
          <w:szCs w:val="24"/>
          <w:lang w:eastAsia="ru-RU"/>
        </w:rPr>
        <w:t xml:space="preserve">часто эродированные, </w:t>
      </w:r>
      <w:r w:rsidR="00BD15D2" w:rsidRPr="00320132">
        <w:rPr>
          <w:rFonts w:ascii="Times New Roman" w:eastAsia="Times New Roman" w:hAnsi="Times New Roman" w:cs="Times New Roman"/>
          <w:sz w:val="24"/>
          <w:szCs w:val="24"/>
          <w:lang w:eastAsia="ru-RU"/>
        </w:rPr>
        <w:t xml:space="preserve">развивающиеся на моренных суглинках. </w:t>
      </w:r>
    </w:p>
    <w:p w:rsidR="00F1475F" w:rsidRPr="00320132" w:rsidRDefault="00F1475F" w:rsidP="00F1475F">
      <w:pPr>
        <w:autoSpaceDE w:val="0"/>
        <w:autoSpaceDN w:val="0"/>
        <w:spacing w:after="0" w:line="240" w:lineRule="auto"/>
        <w:jc w:val="center"/>
        <w:rPr>
          <w:rFonts w:ascii="Times New Roman" w:eastAsia="Times New Roman" w:hAnsi="Times New Roman" w:cs="Times New Roman"/>
          <w:sz w:val="24"/>
          <w:szCs w:val="24"/>
          <w:lang w:eastAsia="ru-RU"/>
        </w:rPr>
      </w:pPr>
      <w:r w:rsidRPr="00320132">
        <w:rPr>
          <w:noProof/>
          <w:lang w:eastAsia="ru-RU"/>
        </w:rPr>
        <w:drawing>
          <wp:inline distT="0" distB="0" distL="0" distR="0" wp14:anchorId="4DAEBED2" wp14:editId="58CB63E2">
            <wp:extent cx="2911339" cy="3881887"/>
            <wp:effectExtent l="19050" t="19050" r="22860" b="2349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a:ext>
                      </a:extLst>
                    </a:blip>
                    <a:stretch>
                      <a:fillRect/>
                    </a:stretch>
                  </pic:blipFill>
                  <pic:spPr>
                    <a:xfrm>
                      <a:off x="0" y="0"/>
                      <a:ext cx="2917645" cy="3890295"/>
                    </a:xfrm>
                    <a:prstGeom prst="rect">
                      <a:avLst/>
                    </a:prstGeom>
                    <a:ln w="3175">
                      <a:solidFill>
                        <a:schemeClr val="tx1"/>
                      </a:solidFill>
                    </a:ln>
                  </pic:spPr>
                </pic:pic>
              </a:graphicData>
            </a:graphic>
          </wp:inline>
        </w:drawing>
      </w:r>
    </w:p>
    <w:p w:rsidR="00F1475F" w:rsidRPr="00320132" w:rsidRDefault="00F1475F" w:rsidP="00F1475F">
      <w:pPr>
        <w:autoSpaceDE w:val="0"/>
        <w:autoSpaceDN w:val="0"/>
        <w:spacing w:after="0" w:line="240" w:lineRule="auto"/>
        <w:jc w:val="center"/>
        <w:rPr>
          <w:rFonts w:ascii="Times New Roman" w:eastAsia="Times New Roman" w:hAnsi="Times New Roman" w:cs="Times New Roman"/>
          <w:sz w:val="24"/>
          <w:szCs w:val="24"/>
          <w:lang w:eastAsia="ru-RU"/>
        </w:rPr>
      </w:pPr>
      <w:r w:rsidRPr="00320132">
        <w:rPr>
          <w:rFonts w:ascii="Times New Roman" w:eastAsia="Times New Roman" w:hAnsi="Times New Roman" w:cs="Times New Roman"/>
          <w:sz w:val="24"/>
          <w:szCs w:val="24"/>
          <w:lang w:eastAsia="ru-RU"/>
        </w:rPr>
        <w:t xml:space="preserve">Рисунок </w:t>
      </w:r>
      <w:r w:rsidR="004B4ABC" w:rsidRPr="00320132">
        <w:rPr>
          <w:rFonts w:ascii="Times New Roman" w:eastAsia="Times New Roman" w:hAnsi="Times New Roman" w:cs="Times New Roman"/>
          <w:sz w:val="24"/>
          <w:szCs w:val="24"/>
          <w:lang w:eastAsia="ru-RU"/>
        </w:rPr>
        <w:t>3.</w:t>
      </w:r>
      <w:r w:rsidR="003D20D5">
        <w:rPr>
          <w:rFonts w:ascii="Times New Roman" w:eastAsia="Times New Roman" w:hAnsi="Times New Roman" w:cs="Times New Roman"/>
          <w:sz w:val="24"/>
          <w:szCs w:val="24"/>
          <w:lang w:eastAsia="ru-RU"/>
        </w:rPr>
        <w:t>9</w:t>
      </w:r>
      <w:r w:rsidR="004B4ABC" w:rsidRPr="00320132">
        <w:rPr>
          <w:rFonts w:ascii="Times New Roman" w:eastAsia="Times New Roman" w:hAnsi="Times New Roman" w:cs="Times New Roman"/>
          <w:sz w:val="24"/>
          <w:szCs w:val="24"/>
          <w:lang w:eastAsia="ru-RU"/>
        </w:rPr>
        <w:t xml:space="preserve"> </w:t>
      </w:r>
      <w:r w:rsidRPr="00320132">
        <w:rPr>
          <w:rFonts w:ascii="Times New Roman" w:eastAsia="Times New Roman" w:hAnsi="Times New Roman" w:cs="Times New Roman"/>
          <w:sz w:val="24"/>
          <w:szCs w:val="24"/>
          <w:lang w:eastAsia="ru-RU"/>
        </w:rPr>
        <w:t>– Склон моренно</w:t>
      </w:r>
      <w:r w:rsidR="00CB4456">
        <w:rPr>
          <w:rFonts w:ascii="Times New Roman" w:eastAsia="Times New Roman" w:hAnsi="Times New Roman" w:cs="Times New Roman"/>
          <w:sz w:val="24"/>
          <w:szCs w:val="24"/>
          <w:lang w:eastAsia="ru-RU"/>
        </w:rPr>
        <w:t>г</w:t>
      </w:r>
      <w:r w:rsidRPr="00320132">
        <w:rPr>
          <w:rFonts w:ascii="Times New Roman" w:eastAsia="Times New Roman" w:hAnsi="Times New Roman" w:cs="Times New Roman"/>
          <w:sz w:val="24"/>
          <w:szCs w:val="24"/>
          <w:lang w:eastAsia="ru-RU"/>
        </w:rPr>
        <w:t xml:space="preserve">о холма </w:t>
      </w:r>
    </w:p>
    <w:p w:rsidR="00F1475F" w:rsidRPr="00320132" w:rsidRDefault="00F1475F" w:rsidP="00972637">
      <w:pPr>
        <w:autoSpaceDE w:val="0"/>
        <w:autoSpaceDN w:val="0"/>
        <w:spacing w:after="0" w:line="240" w:lineRule="auto"/>
        <w:ind w:firstLine="709"/>
        <w:jc w:val="both"/>
        <w:rPr>
          <w:rFonts w:ascii="Times New Roman" w:eastAsia="Times New Roman" w:hAnsi="Times New Roman" w:cs="Times New Roman"/>
          <w:sz w:val="24"/>
          <w:szCs w:val="24"/>
        </w:rPr>
      </w:pPr>
    </w:p>
    <w:p w:rsidR="006B1EF6" w:rsidRDefault="006B1EF6" w:rsidP="00FF6F33">
      <w:pPr>
        <w:spacing w:after="0" w:line="240" w:lineRule="auto"/>
        <w:ind w:firstLine="709"/>
        <w:jc w:val="both"/>
        <w:rPr>
          <w:rFonts w:ascii="Times New Roman" w:eastAsia="Times New Roman" w:hAnsi="Times New Roman" w:cs="Times New Roman"/>
          <w:sz w:val="24"/>
          <w:szCs w:val="24"/>
          <w:highlight w:val="yellow"/>
        </w:rPr>
      </w:pPr>
      <w:r w:rsidRPr="00320132">
        <w:rPr>
          <w:rFonts w:ascii="Times New Roman" w:eastAsia="Times New Roman" w:hAnsi="Times New Roman" w:cs="Times New Roman"/>
          <w:sz w:val="24"/>
          <w:szCs w:val="24"/>
        </w:rPr>
        <w:t>Субдоминантное положение на территории заказника за</w:t>
      </w:r>
      <w:r w:rsidRPr="006B1EF6">
        <w:rPr>
          <w:rFonts w:ascii="Times New Roman" w:eastAsia="Times New Roman" w:hAnsi="Times New Roman" w:cs="Times New Roman"/>
          <w:sz w:val="24"/>
          <w:szCs w:val="24"/>
        </w:rPr>
        <w:t xml:space="preserve">нимают ложбины стока, где развиваются дерново-подзолистые заболоченные и торфяно-болотные маломощные почвы, произрастают черноольховые и пушистоберезово-черноольховые травяно-осоковые в сочетании с болотно-папоротниковыми </w:t>
      </w:r>
      <w:r w:rsidRPr="004B4ABC">
        <w:rPr>
          <w:rFonts w:ascii="Times New Roman" w:eastAsia="Times New Roman" w:hAnsi="Times New Roman" w:cs="Times New Roman"/>
          <w:sz w:val="24"/>
          <w:szCs w:val="24"/>
        </w:rPr>
        <w:t>леса. При</w:t>
      </w:r>
      <w:r w:rsidRPr="006B1EF6">
        <w:rPr>
          <w:rFonts w:ascii="Times New Roman" w:eastAsia="Times New Roman" w:hAnsi="Times New Roman" w:cs="Times New Roman"/>
          <w:sz w:val="24"/>
          <w:szCs w:val="24"/>
        </w:rPr>
        <w:t xml:space="preserve"> расчленении камовых холмов и эоловых гряд верховья ложбин расположены на высоте 160 и более метров, склоны их покатые, днища узкие. Длина ложбин не более 300–</w:t>
      </w:r>
      <w:r>
        <w:rPr>
          <w:rFonts w:ascii="Times New Roman" w:eastAsia="Times New Roman" w:hAnsi="Times New Roman" w:cs="Times New Roman"/>
          <w:sz w:val="24"/>
          <w:szCs w:val="24"/>
        </w:rPr>
        <w:t>4</w:t>
      </w:r>
      <w:r w:rsidRPr="006B1EF6">
        <w:rPr>
          <w:rFonts w:ascii="Times New Roman" w:eastAsia="Times New Roman" w:hAnsi="Times New Roman" w:cs="Times New Roman"/>
          <w:sz w:val="24"/>
          <w:szCs w:val="24"/>
        </w:rPr>
        <w:t>00 м, ши</w:t>
      </w:r>
      <w:r>
        <w:rPr>
          <w:rFonts w:ascii="Times New Roman" w:eastAsia="Times New Roman" w:hAnsi="Times New Roman" w:cs="Times New Roman"/>
          <w:sz w:val="24"/>
          <w:szCs w:val="24"/>
        </w:rPr>
        <w:t>рина колеблется от 25–50 до 250 </w:t>
      </w:r>
      <w:r w:rsidRPr="006B1EF6">
        <w:rPr>
          <w:rFonts w:ascii="Times New Roman" w:eastAsia="Times New Roman" w:hAnsi="Times New Roman" w:cs="Times New Roman"/>
          <w:sz w:val="24"/>
          <w:szCs w:val="24"/>
        </w:rPr>
        <w:t>м. Преобладает северо-</w:t>
      </w:r>
      <w:r>
        <w:rPr>
          <w:rFonts w:ascii="Times New Roman" w:eastAsia="Times New Roman" w:hAnsi="Times New Roman" w:cs="Times New Roman"/>
          <w:sz w:val="24"/>
          <w:szCs w:val="24"/>
        </w:rPr>
        <w:t>западная</w:t>
      </w:r>
      <w:r w:rsidRPr="006B1EF6">
        <w:rPr>
          <w:rFonts w:ascii="Times New Roman" w:eastAsia="Times New Roman" w:hAnsi="Times New Roman" w:cs="Times New Roman"/>
          <w:sz w:val="24"/>
          <w:szCs w:val="24"/>
        </w:rPr>
        <w:t xml:space="preserve"> ориентация направлений стока. Днища ложбин выполнены песчаным материалом водно-ледникового, в меньшей степени озерно-ледникового генезиса. Здесь сформировались дерново-подзолистые слабооподзоленные, местами глееватые песчаные почвы, занятые мелкозлаковыми и мелкотравными лугами.</w:t>
      </w:r>
      <w:r>
        <w:rPr>
          <w:rFonts w:ascii="Times New Roman" w:eastAsia="Times New Roman" w:hAnsi="Times New Roman" w:cs="Times New Roman"/>
          <w:sz w:val="24"/>
          <w:szCs w:val="24"/>
        </w:rPr>
        <w:t xml:space="preserve"> </w:t>
      </w:r>
      <w:r w:rsidRPr="006B1EF6">
        <w:rPr>
          <w:rFonts w:ascii="Times New Roman" w:eastAsia="Times New Roman" w:hAnsi="Times New Roman" w:cs="Times New Roman"/>
          <w:sz w:val="24"/>
          <w:szCs w:val="24"/>
        </w:rPr>
        <w:t>Плоские участки, занимающие высотный уровень 162–165 м, с достаточно близким к дневной поверхности уровнем залегания грунтовых вод и с затрудненными условиями дренажа характеризуются распространением дерново-подзолисто-глееватых и глеевых иллювиально-гумусовых почв. Растительность представлена производными березовыми, черноольховыми осоково-сфагновыми, черничными и мшистыми лесами с развитым подлеском из крушины, рябины, смородины, различных видов ив.</w:t>
      </w:r>
    </w:p>
    <w:p w:rsidR="00BB3289" w:rsidRDefault="00310A1B" w:rsidP="003D20D5">
      <w:pPr>
        <w:spacing w:after="0" w:line="240" w:lineRule="auto"/>
        <w:ind w:firstLine="720"/>
        <w:jc w:val="both"/>
        <w:rPr>
          <w:rFonts w:ascii="Times New Roman" w:eastAsia="Times New Roman" w:hAnsi="Times New Roman" w:cs="Times New Roman"/>
          <w:sz w:val="24"/>
          <w:szCs w:val="24"/>
        </w:rPr>
      </w:pPr>
      <w:r w:rsidRPr="00310A1B">
        <w:rPr>
          <w:rFonts w:ascii="Times New Roman" w:eastAsia="Times New Roman" w:hAnsi="Times New Roman" w:cs="Times New Roman"/>
          <w:sz w:val="24"/>
          <w:szCs w:val="24"/>
        </w:rPr>
        <w:t>П</w:t>
      </w:r>
      <w:r w:rsidR="00BB3289" w:rsidRPr="00310A1B">
        <w:rPr>
          <w:rFonts w:ascii="Times New Roman" w:eastAsia="Times New Roman" w:hAnsi="Times New Roman" w:cs="Times New Roman"/>
          <w:sz w:val="24"/>
          <w:szCs w:val="24"/>
        </w:rPr>
        <w:t>ойменные, наиболее молодые ландшафты</w:t>
      </w:r>
      <w:r w:rsidRPr="00310A1B">
        <w:rPr>
          <w:rFonts w:ascii="Times New Roman" w:eastAsia="Times New Roman" w:hAnsi="Times New Roman" w:cs="Times New Roman"/>
          <w:sz w:val="24"/>
          <w:szCs w:val="24"/>
        </w:rPr>
        <w:t xml:space="preserve"> в пределах заказника формируются в долине реки Берновка и ее притоков.</w:t>
      </w:r>
      <w:r w:rsidR="00BB3289" w:rsidRPr="00310A1B">
        <w:rPr>
          <w:rFonts w:ascii="Times New Roman" w:eastAsia="Times New Roman" w:hAnsi="Times New Roman" w:cs="Times New Roman"/>
          <w:sz w:val="24"/>
          <w:szCs w:val="24"/>
        </w:rPr>
        <w:t xml:space="preserve"> Долины рек неразработанные, поймы узкие и заболоченные, занятые низинными болотами и лугами. Русла унаследовали древние ложбины стока. Избыточное увлажнение и большой запас органического вещества благоприятствуют произрастанию богатой в видовом отношении луговой растительности (в особенности на дерновых заболоченных почвах). </w:t>
      </w:r>
      <w:r w:rsidR="008A5389" w:rsidRPr="008A5389">
        <w:rPr>
          <w:rFonts w:ascii="Times New Roman" w:eastAsia="Times New Roman" w:hAnsi="Times New Roman" w:cs="Times New Roman"/>
          <w:sz w:val="24"/>
          <w:szCs w:val="24"/>
        </w:rPr>
        <w:t>В поймах рек широко распространены тростниковые и сабельниково-тростниковые ассоциации.</w:t>
      </w:r>
      <w:r w:rsidR="008A5389">
        <w:rPr>
          <w:rFonts w:ascii="Times New Roman" w:eastAsia="Times New Roman" w:hAnsi="Times New Roman" w:cs="Times New Roman"/>
          <w:sz w:val="24"/>
          <w:szCs w:val="24"/>
        </w:rPr>
        <w:t xml:space="preserve"> </w:t>
      </w:r>
      <w:r w:rsidR="00BB3289" w:rsidRPr="00310A1B">
        <w:rPr>
          <w:rFonts w:ascii="Times New Roman" w:eastAsia="Times New Roman" w:hAnsi="Times New Roman" w:cs="Times New Roman"/>
          <w:sz w:val="24"/>
          <w:szCs w:val="24"/>
        </w:rPr>
        <w:t>Из злаков доминируют вейник ланцетный, гребенник обыкновенный, щучка дернистая, полевица, мятлик луговой, в разнотравье представлены лютики, таволга, зверобой, лапчатка прямая, щавель кислый, среди осок встречаются сероватая, черная. Обычны также зеленые мхи, реже ситник скученный, ситняг болотный и другие виды болотного разнотравья.</w:t>
      </w:r>
    </w:p>
    <w:p w:rsidR="006B1EF6" w:rsidRPr="00310A1B" w:rsidRDefault="006B1EF6" w:rsidP="003D20D5">
      <w:pPr>
        <w:spacing w:after="0" w:line="240" w:lineRule="auto"/>
        <w:ind w:firstLine="720"/>
        <w:jc w:val="both"/>
        <w:rPr>
          <w:rFonts w:ascii="Times New Roman" w:eastAsia="Times New Roman" w:hAnsi="Times New Roman" w:cs="Times New Roman"/>
          <w:sz w:val="24"/>
          <w:szCs w:val="24"/>
        </w:rPr>
      </w:pPr>
    </w:p>
    <w:p w:rsidR="00CC7FBA" w:rsidRPr="00337986" w:rsidRDefault="008B7E01" w:rsidP="00581854">
      <w:pPr>
        <w:pStyle w:val="30"/>
        <w:ind w:firstLine="1"/>
        <w:rPr>
          <w:rFonts w:ascii="Times New Roman" w:hAnsi="Times New Roman"/>
          <w:sz w:val="24"/>
        </w:rPr>
      </w:pPr>
      <w:r w:rsidRPr="00337986">
        <w:rPr>
          <w:rFonts w:ascii="Times New Roman" w:hAnsi="Times New Roman"/>
          <w:sz w:val="24"/>
        </w:rPr>
        <w:t>4</w:t>
      </w:r>
      <w:r w:rsidR="00CC7FBA" w:rsidRPr="00337986">
        <w:rPr>
          <w:rFonts w:ascii="Times New Roman" w:hAnsi="Times New Roman"/>
          <w:sz w:val="24"/>
        </w:rPr>
        <w:t> Социально-экономические условия региона</w:t>
      </w:r>
    </w:p>
    <w:p w:rsidR="00946060" w:rsidRPr="00337986" w:rsidRDefault="00946060" w:rsidP="00363D14">
      <w:pPr>
        <w:spacing w:before="120" w:after="0" w:line="240" w:lineRule="auto"/>
        <w:ind w:firstLine="567"/>
        <w:jc w:val="both"/>
        <w:rPr>
          <w:rFonts w:ascii="Times New Roman" w:eastAsia="Times New Roman" w:hAnsi="Times New Roman" w:cs="Times New Roman"/>
          <w:sz w:val="24"/>
          <w:szCs w:val="24"/>
          <w:lang w:eastAsia="x-none"/>
        </w:rPr>
      </w:pPr>
      <w:r w:rsidRPr="00337986">
        <w:rPr>
          <w:rFonts w:ascii="Times New Roman" w:eastAsia="Times New Roman" w:hAnsi="Times New Roman" w:cs="Times New Roman"/>
          <w:sz w:val="24"/>
          <w:szCs w:val="24"/>
          <w:lang w:eastAsia="x-none"/>
        </w:rPr>
        <w:t xml:space="preserve">Заказник </w:t>
      </w:r>
      <w:r w:rsidR="0042232D" w:rsidRPr="00337986">
        <w:rPr>
          <w:rFonts w:ascii="Times New Roman" w:eastAsia="Times New Roman" w:hAnsi="Times New Roman" w:cs="Times New Roman"/>
          <w:sz w:val="24"/>
          <w:szCs w:val="24"/>
          <w:lang w:eastAsia="x-none"/>
        </w:rPr>
        <w:t>«Яново»</w:t>
      </w:r>
      <w:r w:rsidRPr="00337986">
        <w:rPr>
          <w:rFonts w:ascii="Times New Roman" w:eastAsia="Times New Roman" w:hAnsi="Times New Roman" w:cs="Times New Roman"/>
          <w:sz w:val="24"/>
          <w:szCs w:val="24"/>
          <w:lang w:eastAsia="x-none"/>
        </w:rPr>
        <w:t xml:space="preserve"> находится </w:t>
      </w:r>
      <w:r w:rsidR="008B7E01" w:rsidRPr="00337986">
        <w:rPr>
          <w:rFonts w:ascii="Times New Roman" w:eastAsia="Times New Roman" w:hAnsi="Times New Roman" w:cs="Times New Roman"/>
          <w:sz w:val="24"/>
          <w:szCs w:val="24"/>
          <w:lang w:eastAsia="x-none"/>
        </w:rPr>
        <w:t>в</w:t>
      </w:r>
      <w:r w:rsidRPr="00337986">
        <w:rPr>
          <w:rFonts w:ascii="Times New Roman" w:eastAsia="Times New Roman" w:hAnsi="Times New Roman" w:cs="Times New Roman"/>
          <w:sz w:val="24"/>
          <w:szCs w:val="24"/>
          <w:lang w:eastAsia="x-none"/>
        </w:rPr>
        <w:t xml:space="preserve"> Городокско</w:t>
      </w:r>
      <w:r w:rsidR="008B7E01" w:rsidRPr="00337986">
        <w:rPr>
          <w:rFonts w:ascii="Times New Roman" w:eastAsia="Times New Roman" w:hAnsi="Times New Roman" w:cs="Times New Roman"/>
          <w:sz w:val="24"/>
          <w:szCs w:val="24"/>
          <w:lang w:eastAsia="x-none"/>
        </w:rPr>
        <w:t>м</w:t>
      </w:r>
      <w:r w:rsidRPr="00337986">
        <w:rPr>
          <w:rFonts w:ascii="Times New Roman" w:eastAsia="Times New Roman" w:hAnsi="Times New Roman" w:cs="Times New Roman"/>
          <w:sz w:val="24"/>
          <w:szCs w:val="24"/>
          <w:lang w:eastAsia="x-none"/>
        </w:rPr>
        <w:t xml:space="preserve"> район</w:t>
      </w:r>
      <w:r w:rsidR="008B7E01" w:rsidRPr="00337986">
        <w:rPr>
          <w:rFonts w:ascii="Times New Roman" w:eastAsia="Times New Roman" w:hAnsi="Times New Roman" w:cs="Times New Roman"/>
          <w:sz w:val="24"/>
          <w:szCs w:val="24"/>
          <w:lang w:eastAsia="x-none"/>
        </w:rPr>
        <w:t>е</w:t>
      </w:r>
      <w:r w:rsidRPr="00337986">
        <w:rPr>
          <w:rFonts w:ascii="Times New Roman" w:eastAsia="Times New Roman" w:hAnsi="Times New Roman" w:cs="Times New Roman"/>
          <w:sz w:val="24"/>
          <w:szCs w:val="24"/>
          <w:lang w:eastAsia="x-none"/>
        </w:rPr>
        <w:t xml:space="preserve"> Витебской области. </w:t>
      </w:r>
    </w:p>
    <w:p w:rsidR="00363D14" w:rsidRPr="00363D14" w:rsidRDefault="00363D14" w:rsidP="00363D14">
      <w:pPr>
        <w:spacing w:after="0" w:line="240" w:lineRule="auto"/>
        <w:ind w:firstLine="567"/>
        <w:jc w:val="both"/>
        <w:rPr>
          <w:rFonts w:ascii="Times New Roman" w:eastAsia="Times New Roman" w:hAnsi="Times New Roman" w:cs="Times New Roman"/>
          <w:color w:val="000000"/>
          <w:sz w:val="24"/>
          <w:szCs w:val="24"/>
          <w:lang w:eastAsia="ru-RU"/>
        </w:rPr>
      </w:pPr>
      <w:r w:rsidRPr="00363D14">
        <w:rPr>
          <w:rFonts w:ascii="Times New Roman" w:eastAsia="Times New Roman" w:hAnsi="Times New Roman" w:cs="Times New Roman"/>
          <w:sz w:val="24"/>
          <w:szCs w:val="24"/>
          <w:lang w:eastAsia="x-none"/>
        </w:rPr>
        <w:t>Расположение эколого-информационного центра представлено на рисунке 4.1.</w:t>
      </w:r>
    </w:p>
    <w:p w:rsidR="00363D14" w:rsidRPr="00363D14" w:rsidRDefault="00363D14" w:rsidP="00363D14">
      <w:pPr>
        <w:spacing w:after="0" w:line="240" w:lineRule="auto"/>
        <w:jc w:val="center"/>
        <w:rPr>
          <w:rFonts w:ascii="Times New Roman" w:eastAsia="Times New Roman" w:hAnsi="Times New Roman" w:cs="Times New Roman"/>
          <w:color w:val="000000"/>
          <w:sz w:val="24"/>
          <w:szCs w:val="24"/>
          <w:lang w:eastAsia="ru-RU"/>
        </w:rPr>
      </w:pPr>
      <w:r w:rsidRPr="00363D14">
        <w:rPr>
          <w:rFonts w:ascii="Times New Roman" w:eastAsia="Times New Roman" w:hAnsi="Times New Roman" w:cs="Times New Roman"/>
          <w:noProof/>
          <w:color w:val="000000"/>
          <w:sz w:val="24"/>
          <w:szCs w:val="24"/>
          <w:lang w:eastAsia="ru-RU"/>
        </w:rPr>
        <w:drawing>
          <wp:inline distT="0" distB="0" distL="0" distR="0">
            <wp:extent cx="3352800" cy="3352800"/>
            <wp:effectExtent l="0" t="0" r="0" b="0"/>
            <wp:docPr id="5" name="Рисунок 5" descr="C:\Users\geo\AppData\Local\Microsoft\Windows\INetCache\Content.Word\ЭИ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AppData\Local\Microsoft\Windows\INetCache\Content.Word\ЭИЦ.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352800" cy="3352800"/>
                    </a:xfrm>
                    <a:prstGeom prst="rect">
                      <a:avLst/>
                    </a:prstGeom>
                    <a:noFill/>
                    <a:ln>
                      <a:noFill/>
                    </a:ln>
                  </pic:spPr>
                </pic:pic>
              </a:graphicData>
            </a:graphic>
          </wp:inline>
        </w:drawing>
      </w:r>
    </w:p>
    <w:p w:rsidR="00363D14" w:rsidRDefault="00363D14" w:rsidP="00363D14">
      <w:pPr>
        <w:spacing w:after="0" w:line="240" w:lineRule="auto"/>
        <w:jc w:val="center"/>
        <w:rPr>
          <w:rFonts w:ascii="Times New Roman" w:eastAsia="Times New Roman" w:hAnsi="Times New Roman"/>
          <w:sz w:val="24"/>
          <w:szCs w:val="24"/>
          <w:lang w:eastAsia="x-none"/>
        </w:rPr>
      </w:pPr>
      <w:r w:rsidRPr="00363D14">
        <w:rPr>
          <w:rFonts w:ascii="Times New Roman" w:eastAsia="Times New Roman" w:hAnsi="Times New Roman"/>
          <w:sz w:val="24"/>
          <w:szCs w:val="24"/>
          <w:lang w:eastAsia="x-none"/>
        </w:rPr>
        <w:t>Рисунок 4.1 – Место размещения эколого-информационного центра</w:t>
      </w:r>
    </w:p>
    <w:p w:rsidR="00363D14" w:rsidRDefault="00363D14" w:rsidP="00363D14">
      <w:pPr>
        <w:spacing w:after="0" w:line="240" w:lineRule="auto"/>
        <w:jc w:val="center"/>
        <w:rPr>
          <w:rFonts w:ascii="Times New Roman" w:eastAsia="Times New Roman" w:hAnsi="Times New Roman" w:cs="Times New Roman"/>
          <w:color w:val="000000"/>
          <w:sz w:val="24"/>
          <w:szCs w:val="24"/>
          <w:highlight w:val="yellow"/>
          <w:lang w:eastAsia="ru-RU"/>
        </w:rPr>
      </w:pPr>
    </w:p>
    <w:p w:rsidR="00946060" w:rsidRPr="00337986" w:rsidRDefault="00946060" w:rsidP="00946060">
      <w:pPr>
        <w:spacing w:before="120" w:after="0" w:line="240" w:lineRule="auto"/>
        <w:ind w:firstLine="709"/>
        <w:jc w:val="both"/>
        <w:rPr>
          <w:rFonts w:ascii="Times New Roman" w:eastAsia="Times New Roman" w:hAnsi="Times New Roman" w:cs="Times New Roman"/>
          <w:sz w:val="24"/>
          <w:szCs w:val="24"/>
          <w:lang w:eastAsia="x-none"/>
        </w:rPr>
      </w:pPr>
      <w:r w:rsidRPr="00337986">
        <w:rPr>
          <w:rFonts w:ascii="Times New Roman" w:eastAsia="Times New Roman" w:hAnsi="Times New Roman" w:cs="Times New Roman"/>
          <w:sz w:val="24"/>
          <w:szCs w:val="24"/>
          <w:lang w:eastAsia="x-none"/>
        </w:rPr>
        <w:t>Северная и восточная границы района совпадают с государственной границей Республики Беларусь с Российской Федерацией (Невельский и Усвятский районы Псковской области). На юге район граничит с Витебским, а на западе – с Шумилинским и Полоцким районами Витебской области.</w:t>
      </w:r>
    </w:p>
    <w:p w:rsidR="00946060" w:rsidRPr="00337986" w:rsidRDefault="00946060" w:rsidP="00946060">
      <w:pPr>
        <w:spacing w:after="0" w:line="240" w:lineRule="auto"/>
        <w:ind w:firstLine="709"/>
        <w:jc w:val="both"/>
        <w:rPr>
          <w:rFonts w:ascii="Times New Roman" w:eastAsia="Times New Roman" w:hAnsi="Times New Roman" w:cs="Times New Roman"/>
          <w:sz w:val="24"/>
          <w:szCs w:val="24"/>
          <w:lang w:eastAsia="x-none"/>
        </w:rPr>
      </w:pPr>
      <w:r w:rsidRPr="00337986">
        <w:rPr>
          <w:rFonts w:ascii="Times New Roman" w:eastAsia="Times New Roman" w:hAnsi="Times New Roman" w:cs="Times New Roman"/>
          <w:sz w:val="24"/>
          <w:szCs w:val="24"/>
          <w:lang w:eastAsia="x-none"/>
        </w:rPr>
        <w:t xml:space="preserve">По данным </w:t>
      </w:r>
      <w:r w:rsidR="001B59E0" w:rsidRPr="00337986">
        <w:rPr>
          <w:rFonts w:ascii="Times New Roman" w:eastAsia="Times New Roman" w:hAnsi="Times New Roman" w:cs="Times New Roman"/>
          <w:sz w:val="24"/>
          <w:szCs w:val="24"/>
          <w:lang w:eastAsia="x-none"/>
        </w:rPr>
        <w:t>Национального статистического комитета</w:t>
      </w:r>
      <w:r w:rsidRPr="00337986">
        <w:rPr>
          <w:rFonts w:ascii="Times New Roman" w:eastAsia="Times New Roman" w:hAnsi="Times New Roman" w:cs="Times New Roman"/>
          <w:sz w:val="24"/>
          <w:szCs w:val="24"/>
          <w:lang w:eastAsia="x-none"/>
        </w:rPr>
        <w:t xml:space="preserve"> на </w:t>
      </w:r>
      <w:r w:rsidR="001B59E0" w:rsidRPr="00337986">
        <w:rPr>
          <w:rFonts w:ascii="Times New Roman" w:eastAsia="Times New Roman" w:hAnsi="Times New Roman" w:cs="Times New Roman"/>
          <w:sz w:val="24"/>
          <w:szCs w:val="24"/>
          <w:lang w:eastAsia="x-none"/>
        </w:rPr>
        <w:t>конец 2024 года</w:t>
      </w:r>
      <w:r w:rsidRPr="00337986">
        <w:rPr>
          <w:rFonts w:ascii="Times New Roman" w:eastAsia="Times New Roman" w:hAnsi="Times New Roman" w:cs="Times New Roman"/>
          <w:sz w:val="24"/>
          <w:szCs w:val="24"/>
          <w:lang w:eastAsia="x-none"/>
        </w:rPr>
        <w:t xml:space="preserve"> среднегодовая численность населения Городокского района составляла </w:t>
      </w:r>
      <w:r w:rsidR="001B59E0" w:rsidRPr="00337986">
        <w:rPr>
          <w:rFonts w:ascii="Times New Roman" w:eastAsia="Times New Roman" w:hAnsi="Times New Roman" w:cs="Times New Roman"/>
          <w:sz w:val="24"/>
          <w:szCs w:val="24"/>
          <w:lang w:eastAsia="x-none"/>
        </w:rPr>
        <w:t>20 420</w:t>
      </w:r>
      <w:r w:rsidRPr="00337986">
        <w:rPr>
          <w:rFonts w:ascii="Times New Roman" w:eastAsia="Times New Roman" w:hAnsi="Times New Roman" w:cs="Times New Roman"/>
          <w:sz w:val="24"/>
          <w:szCs w:val="24"/>
          <w:lang w:eastAsia="x-none"/>
        </w:rPr>
        <w:t xml:space="preserve"> человек, численность городского населения </w:t>
      </w:r>
      <w:r w:rsidR="001B59E0" w:rsidRPr="00337986">
        <w:rPr>
          <w:rFonts w:ascii="Times New Roman" w:eastAsia="Times New Roman" w:hAnsi="Times New Roman" w:cs="Times New Roman"/>
          <w:sz w:val="24"/>
          <w:szCs w:val="24"/>
          <w:lang w:eastAsia="x-none"/>
        </w:rPr>
        <w:t>– 12 587</w:t>
      </w:r>
      <w:r w:rsidRPr="00337986">
        <w:rPr>
          <w:rFonts w:ascii="Times New Roman" w:eastAsia="Times New Roman" w:hAnsi="Times New Roman" w:cs="Times New Roman"/>
          <w:sz w:val="24"/>
          <w:szCs w:val="24"/>
          <w:lang w:eastAsia="x-none"/>
        </w:rPr>
        <w:t xml:space="preserve"> человек (или </w:t>
      </w:r>
      <w:r w:rsidR="001B59E0" w:rsidRPr="00337986">
        <w:rPr>
          <w:rFonts w:ascii="Times New Roman" w:eastAsia="Times New Roman" w:hAnsi="Times New Roman" w:cs="Times New Roman"/>
          <w:sz w:val="24"/>
          <w:szCs w:val="24"/>
          <w:lang w:eastAsia="x-none"/>
        </w:rPr>
        <w:t>61,6</w:t>
      </w:r>
      <w:r w:rsidRPr="00337986">
        <w:rPr>
          <w:rFonts w:ascii="Times New Roman" w:eastAsia="Times New Roman" w:hAnsi="Times New Roman" w:cs="Times New Roman"/>
          <w:sz w:val="24"/>
          <w:szCs w:val="24"/>
          <w:lang w:eastAsia="x-none"/>
        </w:rPr>
        <w:t xml:space="preserve"> % от общей численности населения). </w:t>
      </w:r>
      <w:r w:rsidR="001B59E0" w:rsidRPr="00337986">
        <w:rPr>
          <w:rFonts w:ascii="Times New Roman" w:eastAsia="Times New Roman" w:hAnsi="Times New Roman" w:cs="Times New Roman"/>
          <w:sz w:val="24"/>
          <w:szCs w:val="24"/>
          <w:lang w:eastAsia="x-none"/>
        </w:rPr>
        <w:t>В</w:t>
      </w:r>
      <w:r w:rsidRPr="00337986">
        <w:rPr>
          <w:rFonts w:ascii="Times New Roman" w:eastAsia="Times New Roman" w:hAnsi="Times New Roman" w:cs="Times New Roman"/>
          <w:sz w:val="24"/>
          <w:szCs w:val="24"/>
          <w:lang w:eastAsia="x-none"/>
        </w:rPr>
        <w:t xml:space="preserve"> городе Городке </w:t>
      </w:r>
      <w:r w:rsidR="001B59E0" w:rsidRPr="00337986">
        <w:rPr>
          <w:rFonts w:ascii="Times New Roman" w:eastAsia="Times New Roman" w:hAnsi="Times New Roman" w:cs="Times New Roman"/>
          <w:sz w:val="24"/>
          <w:szCs w:val="24"/>
          <w:lang w:eastAsia="x-none"/>
        </w:rPr>
        <w:t>проживает</w:t>
      </w:r>
      <w:r w:rsidRPr="00337986">
        <w:rPr>
          <w:rFonts w:ascii="Times New Roman" w:eastAsia="Times New Roman" w:hAnsi="Times New Roman" w:cs="Times New Roman"/>
          <w:sz w:val="24"/>
          <w:szCs w:val="24"/>
          <w:lang w:eastAsia="x-none"/>
        </w:rPr>
        <w:t xml:space="preserve"> 11 </w:t>
      </w:r>
      <w:r w:rsidR="001B59E0" w:rsidRPr="00337986">
        <w:rPr>
          <w:rFonts w:ascii="Times New Roman" w:eastAsia="Times New Roman" w:hAnsi="Times New Roman" w:cs="Times New Roman"/>
          <w:sz w:val="24"/>
          <w:szCs w:val="24"/>
          <w:lang w:eastAsia="x-none"/>
        </w:rPr>
        <w:t>533</w:t>
      </w:r>
      <w:r w:rsidRPr="00337986">
        <w:rPr>
          <w:rFonts w:ascii="Times New Roman" w:eastAsia="Times New Roman" w:hAnsi="Times New Roman" w:cs="Times New Roman"/>
          <w:sz w:val="24"/>
          <w:szCs w:val="24"/>
          <w:lang w:eastAsia="x-none"/>
        </w:rPr>
        <w:t xml:space="preserve"> человек,</w:t>
      </w:r>
      <w:r w:rsidR="001B59E0" w:rsidRPr="00337986">
        <w:rPr>
          <w:rFonts w:ascii="Times New Roman" w:eastAsia="Times New Roman" w:hAnsi="Times New Roman" w:cs="Times New Roman"/>
          <w:sz w:val="24"/>
          <w:szCs w:val="24"/>
          <w:lang w:eastAsia="x-none"/>
        </w:rPr>
        <w:t xml:space="preserve"> в г.п. Езерище – 1054.</w:t>
      </w:r>
      <w:r w:rsidRPr="00337986">
        <w:rPr>
          <w:rFonts w:ascii="Times New Roman" w:eastAsia="Times New Roman" w:hAnsi="Times New Roman" w:cs="Times New Roman"/>
          <w:sz w:val="24"/>
          <w:szCs w:val="24"/>
          <w:lang w:eastAsia="x-none"/>
        </w:rPr>
        <w:t xml:space="preserve"> Демографическая ситуация в Городокском районе характеризуется старением населения и оценивается как неблагоприятная. Возрастная структура населения относится к регрессивному типу. Удельный вес лиц в возрасте старше 65 лет составляет 30,6 %, что превышает международный показатель (7 %), характеризующий население как старое, в 4,5 раза, что непосредственно влияет на показатель общей смертности и естественной убыли населения </w:t>
      </w:r>
      <w:r w:rsidRPr="00535135">
        <w:rPr>
          <w:rFonts w:ascii="Times New Roman" w:eastAsia="Times New Roman" w:hAnsi="Times New Roman" w:cs="Times New Roman"/>
          <w:sz w:val="24"/>
          <w:szCs w:val="24"/>
          <w:lang w:eastAsia="x-none"/>
        </w:rPr>
        <w:t>района [</w:t>
      </w:r>
      <w:r w:rsidR="00535135" w:rsidRPr="00535135">
        <w:rPr>
          <w:rFonts w:ascii="Times New Roman" w:eastAsia="Times New Roman" w:hAnsi="Times New Roman" w:cs="Times New Roman"/>
          <w:sz w:val="24"/>
          <w:szCs w:val="24"/>
          <w:lang w:eastAsia="x-none"/>
        </w:rPr>
        <w:t>1</w:t>
      </w:r>
      <w:r w:rsidR="00525B9F">
        <w:rPr>
          <w:rFonts w:ascii="Times New Roman" w:eastAsia="Times New Roman" w:hAnsi="Times New Roman" w:cs="Times New Roman"/>
          <w:sz w:val="24"/>
          <w:szCs w:val="24"/>
          <w:lang w:eastAsia="x-none"/>
        </w:rPr>
        <w:t>4</w:t>
      </w:r>
      <w:r w:rsidRPr="00535135">
        <w:rPr>
          <w:rFonts w:ascii="Times New Roman" w:eastAsia="Times New Roman" w:hAnsi="Times New Roman" w:cs="Times New Roman"/>
          <w:sz w:val="24"/>
          <w:szCs w:val="24"/>
          <w:lang w:eastAsia="x-none"/>
        </w:rPr>
        <w:t>].</w:t>
      </w:r>
      <w:r w:rsidR="001B59E0" w:rsidRPr="00535135">
        <w:rPr>
          <w:rFonts w:ascii="Times New Roman" w:eastAsia="Times New Roman" w:hAnsi="Times New Roman" w:cs="Times New Roman"/>
          <w:sz w:val="24"/>
          <w:szCs w:val="24"/>
          <w:lang w:eastAsia="x-none"/>
        </w:rPr>
        <w:t xml:space="preserve"> Доля населения</w:t>
      </w:r>
      <w:r w:rsidR="001B59E0" w:rsidRPr="00337986">
        <w:rPr>
          <w:rFonts w:ascii="Times New Roman" w:eastAsia="Times New Roman" w:hAnsi="Times New Roman" w:cs="Times New Roman"/>
          <w:sz w:val="24"/>
          <w:szCs w:val="24"/>
          <w:lang w:eastAsia="x-none"/>
        </w:rPr>
        <w:t xml:space="preserve"> трудоспособного возраста составляет 53,3 % (10 873 человек)</w:t>
      </w:r>
      <w:r w:rsidR="002D7235" w:rsidRPr="00337986">
        <w:rPr>
          <w:rFonts w:ascii="Times New Roman" w:eastAsia="Times New Roman" w:hAnsi="Times New Roman" w:cs="Times New Roman"/>
          <w:sz w:val="24"/>
          <w:szCs w:val="24"/>
          <w:lang w:eastAsia="x-none"/>
        </w:rPr>
        <w:t>, моложе трудоспособного – 14,5 </w:t>
      </w:r>
      <w:r w:rsidR="001B59E0" w:rsidRPr="00337986">
        <w:rPr>
          <w:rFonts w:ascii="Times New Roman" w:eastAsia="Times New Roman" w:hAnsi="Times New Roman" w:cs="Times New Roman"/>
          <w:sz w:val="24"/>
          <w:szCs w:val="24"/>
          <w:lang w:eastAsia="x-none"/>
        </w:rPr>
        <w:t>%</w:t>
      </w:r>
      <w:r w:rsidR="002D7235" w:rsidRPr="00337986">
        <w:rPr>
          <w:rFonts w:ascii="Times New Roman" w:eastAsia="Times New Roman" w:hAnsi="Times New Roman" w:cs="Times New Roman"/>
          <w:sz w:val="24"/>
          <w:szCs w:val="24"/>
          <w:lang w:eastAsia="x-none"/>
        </w:rPr>
        <w:t xml:space="preserve"> (2969 человек)</w:t>
      </w:r>
      <w:r w:rsidR="001B59E0" w:rsidRPr="00337986">
        <w:rPr>
          <w:rFonts w:ascii="Times New Roman" w:eastAsia="Times New Roman" w:hAnsi="Times New Roman" w:cs="Times New Roman"/>
          <w:sz w:val="24"/>
          <w:szCs w:val="24"/>
          <w:lang w:eastAsia="x-none"/>
        </w:rPr>
        <w:t>, старше трудоспособного – 32,2 %</w:t>
      </w:r>
      <w:r w:rsidR="002D7235" w:rsidRPr="00337986">
        <w:rPr>
          <w:rFonts w:ascii="Times New Roman" w:eastAsia="Times New Roman" w:hAnsi="Times New Roman" w:cs="Times New Roman"/>
          <w:sz w:val="24"/>
          <w:szCs w:val="24"/>
          <w:lang w:eastAsia="x-none"/>
        </w:rPr>
        <w:t xml:space="preserve"> (6578 человек).</w:t>
      </w:r>
    </w:p>
    <w:p w:rsidR="00954A0E" w:rsidRPr="00337986" w:rsidRDefault="00954A0E" w:rsidP="00946060">
      <w:pPr>
        <w:spacing w:after="0" w:line="240" w:lineRule="auto"/>
        <w:ind w:firstLine="709"/>
        <w:jc w:val="both"/>
        <w:rPr>
          <w:rFonts w:ascii="Times New Roman" w:eastAsia="Times New Roman" w:hAnsi="Times New Roman" w:cs="Times New Roman"/>
          <w:sz w:val="24"/>
          <w:szCs w:val="24"/>
          <w:lang w:eastAsia="x-none"/>
        </w:rPr>
      </w:pPr>
      <w:r w:rsidRPr="00337986">
        <w:rPr>
          <w:rFonts w:ascii="Times New Roman" w:eastAsia="Times New Roman" w:hAnsi="Times New Roman" w:cs="Times New Roman"/>
          <w:sz w:val="24"/>
          <w:szCs w:val="24"/>
          <w:lang w:eastAsia="x-none"/>
        </w:rPr>
        <w:t>По характеру развития Городокский район является аграрным с развитыми обслуживающими и производственными функциями.</w:t>
      </w:r>
    </w:p>
    <w:p w:rsidR="002D7235" w:rsidRPr="00337986" w:rsidRDefault="002D7235" w:rsidP="002D7235">
      <w:pPr>
        <w:spacing w:after="0" w:line="240" w:lineRule="auto"/>
        <w:ind w:firstLine="709"/>
        <w:jc w:val="both"/>
        <w:rPr>
          <w:rFonts w:ascii="Times New Roman" w:eastAsia="Times New Roman" w:hAnsi="Times New Roman" w:cs="Times New Roman"/>
          <w:sz w:val="24"/>
          <w:szCs w:val="24"/>
          <w:lang w:eastAsia="ru-RU"/>
        </w:rPr>
      </w:pPr>
      <w:r w:rsidRPr="00337986">
        <w:rPr>
          <w:rFonts w:ascii="Times New Roman" w:eastAsia="Times New Roman" w:hAnsi="Times New Roman" w:cs="Times New Roman"/>
          <w:sz w:val="24"/>
          <w:szCs w:val="24"/>
          <w:lang w:eastAsia="ru-RU"/>
        </w:rPr>
        <w:t>Агропромышленный комплекс Городокского района представлен 5 хозяйствами, в их числе филиал «Вировлянский» иностранного частного унитарного сельскохозяйственного производственного предприятия «Детскосельский-Городок»,</w:t>
      </w:r>
      <w:r w:rsidR="00FB698A">
        <w:rPr>
          <w:rFonts w:ascii="Times New Roman" w:eastAsia="Times New Roman" w:hAnsi="Times New Roman" w:cs="Times New Roman"/>
          <w:sz w:val="24"/>
          <w:szCs w:val="24"/>
          <w:lang w:eastAsia="ru-RU"/>
        </w:rPr>
        <w:t xml:space="preserve"> </w:t>
      </w:r>
      <w:r w:rsidRPr="00337986">
        <w:rPr>
          <w:rFonts w:ascii="Times New Roman" w:eastAsia="Times New Roman" w:hAnsi="Times New Roman" w:cs="Times New Roman"/>
          <w:sz w:val="24"/>
          <w:szCs w:val="24"/>
          <w:lang w:eastAsia="ru-RU"/>
        </w:rPr>
        <w:t>СУП «Северный», КУСХП имени Свердлова, ОАО «Птицефабрика Городок», СРДУП «Улишицы-Агро». Кроме того, в районе функционирует свинокомплекс, который был выделен в процессе реорганизации. Данный объект принадлежал сельскохозяйственному предприятию «Северный», а в настоящее время работает в составе ОАО «Витебский комбинат хлебопродуктов».</w:t>
      </w:r>
    </w:p>
    <w:p w:rsidR="002D7235" w:rsidRPr="00337986" w:rsidRDefault="00D901C6" w:rsidP="002D7235">
      <w:pPr>
        <w:spacing w:after="0" w:line="240" w:lineRule="auto"/>
        <w:ind w:firstLine="709"/>
        <w:jc w:val="both"/>
        <w:rPr>
          <w:rFonts w:ascii="Times New Roman" w:eastAsia="Times New Roman" w:hAnsi="Times New Roman" w:cs="Times New Roman"/>
          <w:sz w:val="24"/>
          <w:szCs w:val="24"/>
          <w:lang w:eastAsia="ru-RU"/>
        </w:rPr>
      </w:pPr>
      <w:r w:rsidRPr="00337986">
        <w:rPr>
          <w:rFonts w:ascii="Times New Roman" w:eastAsia="Times New Roman" w:hAnsi="Times New Roman" w:cs="Times New Roman"/>
          <w:sz w:val="24"/>
          <w:szCs w:val="24"/>
          <w:lang w:eastAsia="ru-RU"/>
        </w:rPr>
        <w:t>Общая площадь сельскохозяйственных угодий составляет свыше 49,7 тыс. гектар. Площадь посевных площадей в сельскохозяйственных организациях – 29,1 тыс. га.</w:t>
      </w:r>
    </w:p>
    <w:p w:rsidR="001B59E0" w:rsidRPr="00337986" w:rsidRDefault="009969B4" w:rsidP="00946060">
      <w:pPr>
        <w:spacing w:after="0" w:line="240" w:lineRule="auto"/>
        <w:ind w:firstLine="709"/>
        <w:jc w:val="both"/>
        <w:rPr>
          <w:rFonts w:ascii="Times New Roman" w:eastAsia="Times New Roman" w:hAnsi="Times New Roman" w:cs="Times New Roman"/>
          <w:sz w:val="24"/>
          <w:szCs w:val="24"/>
          <w:highlight w:val="yellow"/>
          <w:lang w:eastAsia="x-none"/>
        </w:rPr>
      </w:pPr>
      <w:r w:rsidRPr="00337986">
        <w:rPr>
          <w:rFonts w:ascii="Times New Roman" w:eastAsia="Times New Roman" w:hAnsi="Times New Roman" w:cs="Times New Roman"/>
          <w:sz w:val="24"/>
          <w:szCs w:val="24"/>
          <w:lang w:eastAsia="x-none"/>
        </w:rPr>
        <w:t>Промышленность Городокского района представлена КУПП «Предприятие котельных и тепловых сетей»</w:t>
      </w:r>
      <w:r w:rsidR="00810C00" w:rsidRPr="00337986">
        <w:rPr>
          <w:rFonts w:ascii="Times New Roman" w:eastAsia="Times New Roman" w:hAnsi="Times New Roman" w:cs="Times New Roman"/>
          <w:sz w:val="24"/>
          <w:szCs w:val="24"/>
          <w:lang w:eastAsia="x-none"/>
        </w:rPr>
        <w:t xml:space="preserve"> (основной вид деятельности – производство тепловой энергии)</w:t>
      </w:r>
      <w:r w:rsidRPr="00337986">
        <w:rPr>
          <w:rFonts w:ascii="Times New Roman" w:eastAsia="Times New Roman" w:hAnsi="Times New Roman" w:cs="Times New Roman"/>
          <w:sz w:val="24"/>
          <w:szCs w:val="24"/>
          <w:lang w:eastAsia="x-none"/>
        </w:rPr>
        <w:t>, Республиканским казенным предприятием «Центр утилизации авиационных средств поражения»,</w:t>
      </w:r>
      <w:r w:rsidR="00810C00" w:rsidRPr="00337986">
        <w:t xml:space="preserve"> (</w:t>
      </w:r>
      <w:r w:rsidR="00810C00" w:rsidRPr="00337986">
        <w:rPr>
          <w:rFonts w:ascii="Times New Roman" w:eastAsia="Times New Roman" w:hAnsi="Times New Roman" w:cs="Times New Roman"/>
          <w:sz w:val="24"/>
          <w:szCs w:val="24"/>
          <w:lang w:eastAsia="x-none"/>
        </w:rPr>
        <w:t>цель деятельности предприятия – утилизация авиационных средств поражения с истекшими сроками хранения и непригодных к боевому применению, предусмотренных Государственной целевой программой утилизации обычных боеприпасов),</w:t>
      </w:r>
      <w:r w:rsidRPr="00337986">
        <w:rPr>
          <w:rFonts w:ascii="Times New Roman" w:eastAsia="Times New Roman" w:hAnsi="Times New Roman" w:cs="Times New Roman"/>
          <w:sz w:val="24"/>
          <w:szCs w:val="24"/>
          <w:lang w:eastAsia="x-none"/>
        </w:rPr>
        <w:t xml:space="preserve"> расположенным на территории Первомайского сельсовета, 23, в 2-х километрах к северо-западу от д. Прудок, </w:t>
      </w:r>
      <w:r w:rsidR="00810C00" w:rsidRPr="00337986">
        <w:rPr>
          <w:rFonts w:ascii="Times New Roman" w:eastAsia="Times New Roman" w:hAnsi="Times New Roman" w:cs="Times New Roman"/>
          <w:sz w:val="24"/>
          <w:szCs w:val="24"/>
          <w:lang w:eastAsia="x-none"/>
        </w:rPr>
        <w:t xml:space="preserve">а также </w:t>
      </w:r>
      <w:r w:rsidRPr="00337986">
        <w:rPr>
          <w:rFonts w:ascii="Times New Roman" w:eastAsia="Times New Roman" w:hAnsi="Times New Roman" w:cs="Times New Roman"/>
          <w:sz w:val="24"/>
          <w:szCs w:val="24"/>
          <w:lang w:eastAsia="x-none"/>
        </w:rPr>
        <w:t xml:space="preserve">ООО «ЛанатэксБел», осуществляющим </w:t>
      </w:r>
      <w:r w:rsidR="00DB10DD" w:rsidRPr="00337986">
        <w:rPr>
          <w:rFonts w:ascii="Times New Roman" w:eastAsia="Times New Roman" w:hAnsi="Times New Roman" w:cs="Times New Roman"/>
          <w:sz w:val="24"/>
          <w:szCs w:val="24"/>
          <w:lang w:eastAsia="x-none"/>
        </w:rPr>
        <w:t>производство ворсового трикотажного полотна из натуральной овечьей шерсти и текстильных изделий, одежды, обуви и прочих аксессуаров из него.</w:t>
      </w:r>
    </w:p>
    <w:p w:rsidR="001B59E0" w:rsidRPr="00337986" w:rsidRDefault="00810C00" w:rsidP="00946060">
      <w:pPr>
        <w:spacing w:after="0" w:line="240" w:lineRule="auto"/>
        <w:ind w:firstLine="709"/>
        <w:jc w:val="both"/>
        <w:rPr>
          <w:rFonts w:ascii="Times New Roman" w:eastAsia="Times New Roman" w:hAnsi="Times New Roman" w:cs="Times New Roman"/>
          <w:sz w:val="24"/>
          <w:szCs w:val="24"/>
          <w:highlight w:val="yellow"/>
          <w:lang w:eastAsia="x-none"/>
        </w:rPr>
      </w:pPr>
      <w:r w:rsidRPr="00337986">
        <w:rPr>
          <w:rFonts w:ascii="Times New Roman" w:eastAsia="Times New Roman" w:hAnsi="Times New Roman" w:cs="Times New Roman"/>
          <w:sz w:val="24"/>
          <w:szCs w:val="24"/>
          <w:lang w:eastAsia="x-none"/>
        </w:rPr>
        <w:t>По территории района проходит автомобильная дорога республиканского значения М-8 гр. РФ (Езерище)–Витебск–Гомель–гр.Украины (Новая Гута) и участок железной дороги Витебск–Городок–Езерище–Невель (Российская Федерация).</w:t>
      </w:r>
    </w:p>
    <w:p w:rsidR="00B43405" w:rsidRPr="00337986" w:rsidRDefault="00FB2140" w:rsidP="00B43405">
      <w:pPr>
        <w:spacing w:after="0" w:line="240" w:lineRule="auto"/>
        <w:ind w:firstLine="709"/>
        <w:jc w:val="both"/>
        <w:rPr>
          <w:rFonts w:ascii="Times New Roman" w:eastAsia="Times New Roman" w:hAnsi="Times New Roman" w:cs="Times New Roman"/>
          <w:sz w:val="24"/>
          <w:szCs w:val="24"/>
          <w:lang w:eastAsia="x-none"/>
        </w:rPr>
      </w:pPr>
      <w:r w:rsidRPr="00337986">
        <w:rPr>
          <w:rFonts w:ascii="Times New Roman" w:eastAsia="Times New Roman" w:hAnsi="Times New Roman" w:cs="Times New Roman"/>
          <w:sz w:val="24"/>
          <w:szCs w:val="24"/>
          <w:lang w:eastAsia="x-none"/>
        </w:rPr>
        <w:t>По данным Государственного комитета по имуществу Республики Беларусь по состоянию на 01.01.2025 г. о</w:t>
      </w:r>
      <w:r w:rsidR="00B43405" w:rsidRPr="00337986">
        <w:rPr>
          <w:rFonts w:ascii="Times New Roman" w:eastAsia="Times New Roman" w:hAnsi="Times New Roman" w:cs="Times New Roman"/>
          <w:sz w:val="24"/>
          <w:szCs w:val="24"/>
          <w:lang w:eastAsia="x-none"/>
        </w:rPr>
        <w:t xml:space="preserve">бщая площадь земель Городокского района составляет 298380 га, в том числе: </w:t>
      </w:r>
    </w:p>
    <w:p w:rsidR="00B43405" w:rsidRPr="00337986" w:rsidRDefault="00B43405" w:rsidP="00B43405">
      <w:pPr>
        <w:spacing w:after="0" w:line="240" w:lineRule="auto"/>
        <w:ind w:firstLine="709"/>
        <w:jc w:val="both"/>
        <w:rPr>
          <w:rFonts w:ascii="Times New Roman" w:eastAsia="Times New Roman" w:hAnsi="Times New Roman" w:cs="Times New Roman"/>
          <w:sz w:val="24"/>
          <w:szCs w:val="24"/>
          <w:lang w:eastAsia="x-none"/>
        </w:rPr>
      </w:pPr>
      <w:r w:rsidRPr="00337986">
        <w:rPr>
          <w:rFonts w:ascii="Times New Roman" w:eastAsia="Times New Roman" w:hAnsi="Times New Roman" w:cs="Times New Roman"/>
          <w:sz w:val="24"/>
          <w:szCs w:val="24"/>
          <w:lang w:eastAsia="x-none"/>
        </w:rPr>
        <w:t>лесной фонд занимает 176024 га;</w:t>
      </w:r>
    </w:p>
    <w:p w:rsidR="00FB2140" w:rsidRPr="00337986" w:rsidRDefault="00FB2140" w:rsidP="00B43405">
      <w:pPr>
        <w:spacing w:after="0" w:line="240" w:lineRule="auto"/>
        <w:ind w:firstLine="709"/>
        <w:jc w:val="both"/>
        <w:rPr>
          <w:rFonts w:ascii="Times New Roman" w:eastAsia="Times New Roman" w:hAnsi="Times New Roman" w:cs="Times New Roman"/>
          <w:sz w:val="24"/>
          <w:szCs w:val="24"/>
          <w:lang w:eastAsia="x-none"/>
        </w:rPr>
      </w:pPr>
      <w:r w:rsidRPr="00337986">
        <w:rPr>
          <w:rFonts w:ascii="Times New Roman" w:eastAsia="Times New Roman" w:hAnsi="Times New Roman" w:cs="Times New Roman"/>
          <w:sz w:val="24"/>
          <w:szCs w:val="24"/>
          <w:lang w:eastAsia="x-none"/>
        </w:rPr>
        <w:t>под водными объектами –</w:t>
      </w:r>
      <w:r w:rsidR="00B43405" w:rsidRPr="00337986">
        <w:rPr>
          <w:rFonts w:ascii="Times New Roman" w:eastAsia="Times New Roman" w:hAnsi="Times New Roman" w:cs="Times New Roman"/>
          <w:sz w:val="24"/>
          <w:szCs w:val="24"/>
          <w:lang w:eastAsia="x-none"/>
        </w:rPr>
        <w:t xml:space="preserve"> 11070</w:t>
      </w:r>
      <w:r w:rsidRPr="00337986">
        <w:rPr>
          <w:rFonts w:ascii="Times New Roman" w:eastAsia="Times New Roman" w:hAnsi="Times New Roman" w:cs="Times New Roman"/>
          <w:sz w:val="24"/>
          <w:szCs w:val="24"/>
          <w:lang w:eastAsia="x-none"/>
        </w:rPr>
        <w:t xml:space="preserve"> га;</w:t>
      </w:r>
    </w:p>
    <w:p w:rsidR="00FB2140" w:rsidRPr="00337986" w:rsidRDefault="00FB2140" w:rsidP="00B43405">
      <w:pPr>
        <w:spacing w:after="0" w:line="240" w:lineRule="auto"/>
        <w:ind w:firstLine="709"/>
        <w:jc w:val="both"/>
        <w:rPr>
          <w:rFonts w:ascii="Times New Roman" w:eastAsia="Times New Roman" w:hAnsi="Times New Roman" w:cs="Times New Roman"/>
          <w:sz w:val="24"/>
          <w:szCs w:val="24"/>
          <w:lang w:eastAsia="x-none"/>
        </w:rPr>
      </w:pPr>
      <w:r w:rsidRPr="00337986">
        <w:rPr>
          <w:rFonts w:ascii="Times New Roman" w:eastAsia="Times New Roman" w:hAnsi="Times New Roman" w:cs="Times New Roman"/>
          <w:sz w:val="24"/>
          <w:szCs w:val="24"/>
          <w:lang w:eastAsia="x-none"/>
        </w:rPr>
        <w:t>под болотами – 9752 га;</w:t>
      </w:r>
    </w:p>
    <w:p w:rsidR="00B43405" w:rsidRPr="00337986" w:rsidRDefault="00B43405" w:rsidP="00B43405">
      <w:pPr>
        <w:spacing w:after="0" w:line="240" w:lineRule="auto"/>
        <w:ind w:firstLine="709"/>
        <w:jc w:val="both"/>
        <w:rPr>
          <w:rFonts w:ascii="Times New Roman" w:eastAsia="Times New Roman" w:hAnsi="Times New Roman" w:cs="Times New Roman"/>
          <w:sz w:val="24"/>
          <w:szCs w:val="24"/>
          <w:lang w:eastAsia="x-none"/>
        </w:rPr>
      </w:pPr>
      <w:r w:rsidRPr="00337986">
        <w:rPr>
          <w:rFonts w:ascii="Times New Roman" w:eastAsia="Times New Roman" w:hAnsi="Times New Roman" w:cs="Times New Roman"/>
          <w:sz w:val="24"/>
          <w:szCs w:val="24"/>
          <w:lang w:eastAsia="x-none"/>
        </w:rPr>
        <w:t xml:space="preserve">сельхозяйственные земли </w:t>
      </w:r>
      <w:r w:rsidR="00FB2140" w:rsidRPr="00337986">
        <w:rPr>
          <w:rFonts w:ascii="Times New Roman" w:eastAsia="Times New Roman" w:hAnsi="Times New Roman" w:cs="Times New Roman"/>
          <w:sz w:val="24"/>
          <w:szCs w:val="24"/>
          <w:lang w:eastAsia="x-none"/>
        </w:rPr>
        <w:t>–</w:t>
      </w:r>
      <w:r w:rsidRPr="00337986">
        <w:rPr>
          <w:rFonts w:ascii="Times New Roman" w:eastAsia="Times New Roman" w:hAnsi="Times New Roman" w:cs="Times New Roman"/>
          <w:sz w:val="24"/>
          <w:szCs w:val="24"/>
          <w:lang w:eastAsia="x-none"/>
        </w:rPr>
        <w:t xml:space="preserve"> 55118 га, из них: </w:t>
      </w:r>
    </w:p>
    <w:p w:rsidR="00B43405" w:rsidRPr="00337986" w:rsidRDefault="00FB2140" w:rsidP="00B43405">
      <w:pPr>
        <w:spacing w:after="0" w:line="240" w:lineRule="auto"/>
        <w:ind w:firstLine="709"/>
        <w:jc w:val="both"/>
        <w:rPr>
          <w:rFonts w:ascii="Times New Roman" w:eastAsia="Times New Roman" w:hAnsi="Times New Roman" w:cs="Times New Roman"/>
          <w:sz w:val="24"/>
          <w:szCs w:val="24"/>
          <w:lang w:eastAsia="x-none"/>
        </w:rPr>
      </w:pPr>
      <w:r w:rsidRPr="00337986">
        <w:rPr>
          <w:rFonts w:ascii="Times New Roman" w:eastAsia="Times New Roman" w:hAnsi="Times New Roman" w:cs="Times New Roman"/>
          <w:sz w:val="24"/>
          <w:szCs w:val="24"/>
          <w:lang w:eastAsia="x-none"/>
        </w:rPr>
        <w:t>пахотные земли –</w:t>
      </w:r>
      <w:r w:rsidR="00B43405" w:rsidRPr="00337986">
        <w:rPr>
          <w:rFonts w:ascii="Times New Roman" w:eastAsia="Times New Roman" w:hAnsi="Times New Roman" w:cs="Times New Roman"/>
          <w:sz w:val="24"/>
          <w:szCs w:val="24"/>
          <w:lang w:eastAsia="x-none"/>
        </w:rPr>
        <w:t xml:space="preserve"> </w:t>
      </w:r>
      <w:r w:rsidRPr="00337986">
        <w:rPr>
          <w:rFonts w:ascii="Times New Roman" w:eastAsia="Times New Roman" w:hAnsi="Times New Roman" w:cs="Times New Roman"/>
          <w:sz w:val="24"/>
          <w:szCs w:val="24"/>
          <w:lang w:eastAsia="x-none"/>
        </w:rPr>
        <w:t>31264</w:t>
      </w:r>
      <w:r w:rsidR="00B43405" w:rsidRPr="00337986">
        <w:rPr>
          <w:rFonts w:ascii="Times New Roman" w:eastAsia="Times New Roman" w:hAnsi="Times New Roman" w:cs="Times New Roman"/>
          <w:sz w:val="24"/>
          <w:szCs w:val="24"/>
          <w:lang w:eastAsia="x-none"/>
        </w:rPr>
        <w:t xml:space="preserve"> га,</w:t>
      </w:r>
    </w:p>
    <w:p w:rsidR="00810C00" w:rsidRPr="00337986" w:rsidRDefault="00FB2140" w:rsidP="00B43405">
      <w:pPr>
        <w:spacing w:after="0" w:line="240" w:lineRule="auto"/>
        <w:ind w:firstLine="709"/>
        <w:jc w:val="both"/>
        <w:rPr>
          <w:rFonts w:ascii="Times New Roman" w:eastAsia="Times New Roman" w:hAnsi="Times New Roman" w:cs="Times New Roman"/>
          <w:sz w:val="24"/>
          <w:szCs w:val="24"/>
          <w:lang w:eastAsia="x-none"/>
        </w:rPr>
      </w:pPr>
      <w:r w:rsidRPr="00337986">
        <w:rPr>
          <w:rFonts w:ascii="Times New Roman" w:eastAsia="Times New Roman" w:hAnsi="Times New Roman" w:cs="Times New Roman"/>
          <w:sz w:val="24"/>
          <w:szCs w:val="24"/>
          <w:lang w:eastAsia="x-none"/>
        </w:rPr>
        <w:t>луговые –</w:t>
      </w:r>
      <w:r w:rsidR="00B43405" w:rsidRPr="00337986">
        <w:rPr>
          <w:rFonts w:ascii="Times New Roman" w:eastAsia="Times New Roman" w:hAnsi="Times New Roman" w:cs="Times New Roman"/>
          <w:sz w:val="24"/>
          <w:szCs w:val="24"/>
          <w:lang w:eastAsia="x-none"/>
        </w:rPr>
        <w:t xml:space="preserve"> </w:t>
      </w:r>
      <w:r w:rsidRPr="00337986">
        <w:rPr>
          <w:rFonts w:ascii="Times New Roman" w:eastAsia="Times New Roman" w:hAnsi="Times New Roman" w:cs="Times New Roman"/>
          <w:sz w:val="24"/>
          <w:szCs w:val="24"/>
          <w:lang w:eastAsia="x-none"/>
        </w:rPr>
        <w:t>23723</w:t>
      </w:r>
      <w:r w:rsidR="00B43405" w:rsidRPr="00337986">
        <w:rPr>
          <w:rFonts w:ascii="Times New Roman" w:eastAsia="Times New Roman" w:hAnsi="Times New Roman" w:cs="Times New Roman"/>
          <w:sz w:val="24"/>
          <w:szCs w:val="24"/>
          <w:lang w:eastAsia="x-none"/>
        </w:rPr>
        <w:t xml:space="preserve"> га</w:t>
      </w:r>
      <w:r w:rsidRPr="00337986">
        <w:rPr>
          <w:rFonts w:ascii="Times New Roman" w:eastAsia="Times New Roman" w:hAnsi="Times New Roman" w:cs="Times New Roman"/>
          <w:sz w:val="24"/>
          <w:szCs w:val="24"/>
          <w:lang w:eastAsia="x-none"/>
        </w:rPr>
        <w:t>.</w:t>
      </w:r>
    </w:p>
    <w:p w:rsidR="00810C00" w:rsidRPr="0042232D" w:rsidRDefault="00A42B24" w:rsidP="00A42B24">
      <w:pPr>
        <w:spacing w:after="0" w:line="240" w:lineRule="auto"/>
        <w:ind w:firstLine="709"/>
        <w:jc w:val="both"/>
        <w:rPr>
          <w:rFonts w:ascii="Times New Roman" w:eastAsia="Times New Roman" w:hAnsi="Times New Roman" w:cs="Times New Roman"/>
          <w:color w:val="FF0000"/>
          <w:sz w:val="24"/>
          <w:szCs w:val="24"/>
          <w:lang w:eastAsia="x-none"/>
        </w:rPr>
      </w:pPr>
      <w:r w:rsidRPr="006D2AF4">
        <w:rPr>
          <w:rFonts w:ascii="Times New Roman" w:eastAsia="Times New Roman" w:hAnsi="Times New Roman" w:cs="Times New Roman"/>
          <w:sz w:val="24"/>
          <w:szCs w:val="24"/>
          <w:lang w:eastAsia="x-none"/>
        </w:rPr>
        <w:t>В</w:t>
      </w:r>
      <w:r w:rsidR="005E5A7B" w:rsidRPr="006D2AF4">
        <w:rPr>
          <w:rFonts w:ascii="Times New Roman" w:eastAsia="Times New Roman" w:hAnsi="Times New Roman" w:cs="Times New Roman"/>
          <w:sz w:val="24"/>
          <w:szCs w:val="24"/>
          <w:lang w:eastAsia="x-none"/>
        </w:rPr>
        <w:t xml:space="preserve"> Городокско</w:t>
      </w:r>
      <w:r w:rsidRPr="006D2AF4">
        <w:rPr>
          <w:rFonts w:ascii="Times New Roman" w:eastAsia="Times New Roman" w:hAnsi="Times New Roman" w:cs="Times New Roman"/>
          <w:sz w:val="24"/>
          <w:szCs w:val="24"/>
          <w:lang w:eastAsia="x-none"/>
        </w:rPr>
        <w:t xml:space="preserve">м </w:t>
      </w:r>
      <w:r w:rsidR="005E5A7B" w:rsidRPr="006D2AF4">
        <w:rPr>
          <w:rFonts w:ascii="Times New Roman" w:eastAsia="Times New Roman" w:hAnsi="Times New Roman" w:cs="Times New Roman"/>
          <w:sz w:val="24"/>
          <w:szCs w:val="24"/>
          <w:lang w:eastAsia="x-none"/>
        </w:rPr>
        <w:t>район</w:t>
      </w:r>
      <w:r w:rsidRPr="006D2AF4">
        <w:rPr>
          <w:rFonts w:ascii="Times New Roman" w:eastAsia="Times New Roman" w:hAnsi="Times New Roman" w:cs="Times New Roman"/>
          <w:sz w:val="24"/>
          <w:szCs w:val="24"/>
          <w:lang w:eastAsia="x-none"/>
        </w:rPr>
        <w:t>е</w:t>
      </w:r>
      <w:r w:rsidR="005E5A7B" w:rsidRPr="006D2AF4">
        <w:rPr>
          <w:rFonts w:ascii="Times New Roman" w:eastAsia="Times New Roman" w:hAnsi="Times New Roman" w:cs="Times New Roman"/>
          <w:sz w:val="24"/>
          <w:szCs w:val="24"/>
          <w:lang w:eastAsia="x-none"/>
        </w:rPr>
        <w:t xml:space="preserve"> </w:t>
      </w:r>
      <w:r w:rsidRPr="006D2AF4">
        <w:rPr>
          <w:rFonts w:ascii="Times New Roman" w:eastAsia="Times New Roman" w:hAnsi="Times New Roman" w:cs="Times New Roman"/>
          <w:sz w:val="24"/>
          <w:szCs w:val="24"/>
          <w:lang w:eastAsia="x-none"/>
        </w:rPr>
        <w:t>9 сельсоветов: Бычихинский, Вайханский, Вировлянский, Долгопольский, Езерищенский, Межанский, Пальминский, Первомайский, Стодолищенский</w:t>
      </w:r>
      <w:r w:rsidRPr="0042232D">
        <w:rPr>
          <w:rFonts w:ascii="Times New Roman" w:eastAsia="Times New Roman" w:hAnsi="Times New Roman" w:cs="Times New Roman"/>
          <w:color w:val="FF0000"/>
          <w:sz w:val="24"/>
          <w:szCs w:val="24"/>
          <w:lang w:eastAsia="x-none"/>
        </w:rPr>
        <w:t>.</w:t>
      </w:r>
    </w:p>
    <w:p w:rsidR="00A42B24" w:rsidRPr="006D2AF4" w:rsidRDefault="00A42B24" w:rsidP="00A42B24">
      <w:pPr>
        <w:spacing w:after="0" w:line="240" w:lineRule="auto"/>
        <w:ind w:firstLine="709"/>
        <w:jc w:val="both"/>
        <w:rPr>
          <w:rFonts w:ascii="Times New Roman" w:eastAsia="Times New Roman" w:hAnsi="Times New Roman" w:cs="Times New Roman"/>
          <w:sz w:val="24"/>
          <w:szCs w:val="24"/>
          <w:lang w:eastAsia="x-none"/>
        </w:rPr>
      </w:pPr>
      <w:r w:rsidRPr="006D2AF4">
        <w:rPr>
          <w:rFonts w:ascii="Times New Roman" w:eastAsia="Times New Roman" w:hAnsi="Times New Roman" w:cs="Times New Roman"/>
          <w:sz w:val="24"/>
          <w:szCs w:val="24"/>
          <w:lang w:eastAsia="x-none"/>
        </w:rPr>
        <w:t xml:space="preserve">Заказник </w:t>
      </w:r>
      <w:r w:rsidR="0042232D" w:rsidRPr="006D2AF4">
        <w:rPr>
          <w:rFonts w:ascii="Times New Roman" w:eastAsia="Times New Roman" w:hAnsi="Times New Roman" w:cs="Times New Roman"/>
          <w:sz w:val="24"/>
          <w:szCs w:val="24"/>
          <w:lang w:eastAsia="x-none"/>
        </w:rPr>
        <w:t>«Яново»</w:t>
      </w:r>
      <w:r w:rsidRPr="006D2AF4">
        <w:rPr>
          <w:rFonts w:ascii="Times New Roman" w:eastAsia="Times New Roman" w:hAnsi="Times New Roman" w:cs="Times New Roman"/>
          <w:sz w:val="24"/>
          <w:szCs w:val="24"/>
          <w:lang w:eastAsia="x-none"/>
        </w:rPr>
        <w:t xml:space="preserve"> н</w:t>
      </w:r>
      <w:r w:rsidR="00FB399F" w:rsidRPr="006D2AF4">
        <w:rPr>
          <w:rFonts w:ascii="Times New Roman" w:eastAsia="Times New Roman" w:hAnsi="Times New Roman" w:cs="Times New Roman"/>
          <w:sz w:val="24"/>
          <w:szCs w:val="24"/>
          <w:lang w:eastAsia="x-none"/>
        </w:rPr>
        <w:t>а</w:t>
      </w:r>
      <w:r w:rsidRPr="006D2AF4">
        <w:rPr>
          <w:rFonts w:ascii="Times New Roman" w:eastAsia="Times New Roman" w:hAnsi="Times New Roman" w:cs="Times New Roman"/>
          <w:sz w:val="24"/>
          <w:szCs w:val="24"/>
          <w:lang w:eastAsia="x-none"/>
        </w:rPr>
        <w:t xml:space="preserve">ходится на территории </w:t>
      </w:r>
      <w:r w:rsidR="006D2AF4" w:rsidRPr="006D2AF4">
        <w:rPr>
          <w:rFonts w:ascii="Times New Roman" w:eastAsia="Times New Roman" w:hAnsi="Times New Roman" w:cs="Times New Roman"/>
          <w:sz w:val="24"/>
          <w:szCs w:val="24"/>
          <w:lang w:eastAsia="x-none"/>
        </w:rPr>
        <w:t>Долгопольского</w:t>
      </w:r>
      <w:r w:rsidR="00FB399F" w:rsidRPr="006D2AF4">
        <w:rPr>
          <w:rFonts w:ascii="Times New Roman" w:eastAsia="Times New Roman" w:hAnsi="Times New Roman" w:cs="Times New Roman"/>
          <w:sz w:val="24"/>
          <w:szCs w:val="24"/>
          <w:lang w:eastAsia="x-none"/>
        </w:rPr>
        <w:t xml:space="preserve"> сельсовета. </w:t>
      </w:r>
      <w:r w:rsidR="006D2AF4" w:rsidRPr="006D2AF4">
        <w:rPr>
          <w:rFonts w:ascii="Times New Roman" w:eastAsia="Times New Roman" w:hAnsi="Times New Roman" w:cs="Times New Roman"/>
          <w:sz w:val="24"/>
          <w:szCs w:val="24"/>
          <w:lang w:eastAsia="x-none"/>
        </w:rPr>
        <w:t xml:space="preserve">Долгопольский </w:t>
      </w:r>
      <w:r w:rsidR="00FB399F" w:rsidRPr="006D2AF4">
        <w:rPr>
          <w:rFonts w:ascii="Times New Roman" w:eastAsia="Times New Roman" w:hAnsi="Times New Roman" w:cs="Times New Roman"/>
          <w:sz w:val="24"/>
          <w:szCs w:val="24"/>
          <w:lang w:eastAsia="x-none"/>
        </w:rPr>
        <w:t xml:space="preserve">сельсовет включает </w:t>
      </w:r>
      <w:r w:rsidR="006D2AF4" w:rsidRPr="006D2AF4">
        <w:rPr>
          <w:rFonts w:ascii="Times New Roman" w:eastAsia="Times New Roman" w:hAnsi="Times New Roman" w:cs="Times New Roman"/>
          <w:sz w:val="24"/>
          <w:szCs w:val="24"/>
          <w:lang w:eastAsia="x-none"/>
        </w:rPr>
        <w:t>37</w:t>
      </w:r>
      <w:r w:rsidR="00FB399F" w:rsidRPr="006D2AF4">
        <w:rPr>
          <w:rFonts w:ascii="Times New Roman" w:eastAsia="Times New Roman" w:hAnsi="Times New Roman" w:cs="Times New Roman"/>
          <w:sz w:val="24"/>
          <w:szCs w:val="24"/>
          <w:lang w:eastAsia="x-none"/>
        </w:rPr>
        <w:t xml:space="preserve"> населённых пунктов</w:t>
      </w:r>
      <w:r w:rsidR="006D2AF4">
        <w:rPr>
          <w:rFonts w:ascii="Times New Roman" w:eastAsia="Times New Roman" w:hAnsi="Times New Roman" w:cs="Times New Roman"/>
          <w:sz w:val="24"/>
          <w:szCs w:val="24"/>
          <w:lang w:eastAsia="x-none"/>
        </w:rPr>
        <w:t xml:space="preserve">, </w:t>
      </w:r>
      <w:r w:rsidR="006D2AF4" w:rsidRPr="006D2AF4">
        <w:rPr>
          <w:rFonts w:ascii="Times New Roman" w:eastAsia="Times New Roman" w:hAnsi="Times New Roman" w:cs="Times New Roman"/>
          <w:sz w:val="24"/>
          <w:szCs w:val="24"/>
          <w:lang w:eastAsia="x-none"/>
        </w:rPr>
        <w:t>на территории которых постоянно проживает 516 человека.  Самые крупные населенные пункты</w:t>
      </w:r>
      <w:r w:rsidR="006D2AF4">
        <w:rPr>
          <w:rFonts w:ascii="Times New Roman" w:eastAsia="Times New Roman" w:hAnsi="Times New Roman" w:cs="Times New Roman"/>
          <w:sz w:val="24"/>
          <w:szCs w:val="24"/>
          <w:lang w:eastAsia="x-none"/>
        </w:rPr>
        <w:t xml:space="preserve"> –</w:t>
      </w:r>
      <w:r w:rsidR="006D2AF4" w:rsidRPr="006D2AF4">
        <w:rPr>
          <w:rFonts w:ascii="Times New Roman" w:eastAsia="Times New Roman" w:hAnsi="Times New Roman" w:cs="Times New Roman"/>
          <w:sz w:val="24"/>
          <w:szCs w:val="24"/>
          <w:lang w:eastAsia="x-none"/>
        </w:rPr>
        <w:t xml:space="preserve"> аг</w:t>
      </w:r>
      <w:r w:rsidR="006D2AF4">
        <w:rPr>
          <w:rFonts w:ascii="Times New Roman" w:eastAsia="Times New Roman" w:hAnsi="Times New Roman" w:cs="Times New Roman"/>
          <w:sz w:val="24"/>
          <w:szCs w:val="24"/>
          <w:lang w:eastAsia="x-none"/>
        </w:rPr>
        <w:t xml:space="preserve">. Долгополье </w:t>
      </w:r>
      <w:r w:rsidR="006D2AF4" w:rsidRPr="006D2AF4">
        <w:rPr>
          <w:rFonts w:ascii="Times New Roman" w:eastAsia="Times New Roman" w:hAnsi="Times New Roman" w:cs="Times New Roman"/>
          <w:sz w:val="24"/>
          <w:szCs w:val="24"/>
          <w:lang w:eastAsia="x-none"/>
        </w:rPr>
        <w:t>и аг. Селище. Население трудоспособного возраста составляет 57</w:t>
      </w:r>
      <w:r w:rsidR="006D2AF4">
        <w:rPr>
          <w:rFonts w:ascii="Times New Roman" w:eastAsia="Times New Roman" w:hAnsi="Times New Roman" w:cs="Times New Roman"/>
          <w:sz w:val="24"/>
          <w:szCs w:val="24"/>
          <w:lang w:eastAsia="x-none"/>
        </w:rPr>
        <w:t> </w:t>
      </w:r>
      <w:r w:rsidR="006D2AF4" w:rsidRPr="006D2AF4">
        <w:rPr>
          <w:rFonts w:ascii="Times New Roman" w:eastAsia="Times New Roman" w:hAnsi="Times New Roman" w:cs="Times New Roman"/>
          <w:sz w:val="24"/>
          <w:szCs w:val="24"/>
          <w:lang w:eastAsia="x-none"/>
        </w:rPr>
        <w:t>% пенсионеры – 36</w:t>
      </w:r>
      <w:r w:rsidR="006D2AF4">
        <w:rPr>
          <w:rFonts w:ascii="Times New Roman" w:eastAsia="Times New Roman" w:hAnsi="Times New Roman" w:cs="Times New Roman"/>
          <w:sz w:val="24"/>
          <w:szCs w:val="24"/>
          <w:lang w:eastAsia="x-none"/>
        </w:rPr>
        <w:t> </w:t>
      </w:r>
      <w:r w:rsidR="006D2AF4" w:rsidRPr="006D2AF4">
        <w:rPr>
          <w:rFonts w:ascii="Times New Roman" w:eastAsia="Times New Roman" w:hAnsi="Times New Roman" w:cs="Times New Roman"/>
          <w:sz w:val="24"/>
          <w:szCs w:val="24"/>
          <w:lang w:eastAsia="x-none"/>
        </w:rPr>
        <w:t>%, моложе трудоспособного возраста – 7</w:t>
      </w:r>
      <w:r w:rsidR="006D2AF4">
        <w:rPr>
          <w:rFonts w:ascii="Times New Roman" w:eastAsia="Times New Roman" w:hAnsi="Times New Roman" w:cs="Times New Roman"/>
          <w:sz w:val="24"/>
          <w:szCs w:val="24"/>
          <w:lang w:eastAsia="x-none"/>
        </w:rPr>
        <w:t> </w:t>
      </w:r>
      <w:r w:rsidR="006D2AF4" w:rsidRPr="006D2AF4">
        <w:rPr>
          <w:rFonts w:ascii="Times New Roman" w:eastAsia="Times New Roman" w:hAnsi="Times New Roman" w:cs="Times New Roman"/>
          <w:sz w:val="24"/>
          <w:szCs w:val="24"/>
          <w:lang w:eastAsia="x-none"/>
        </w:rPr>
        <w:t>%.</w:t>
      </w:r>
    </w:p>
    <w:p w:rsidR="000A0F7E" w:rsidRDefault="00946060" w:rsidP="000A0F7E">
      <w:pPr>
        <w:pStyle w:val="newncpi"/>
        <w:rPr>
          <w:rFonts w:ascii="Times New Roman" w:eastAsia="Times New Roman" w:hAnsi="Times New Roman"/>
          <w:shd w:val="clear" w:color="auto" w:fill="FFFFFF"/>
          <w:lang w:val="be-BY"/>
        </w:rPr>
      </w:pPr>
      <w:r w:rsidRPr="000A0F7E">
        <w:rPr>
          <w:rFonts w:ascii="Times New Roman" w:eastAsia="Times New Roman" w:hAnsi="Times New Roman"/>
          <w:shd w:val="clear" w:color="auto" w:fill="FFFFFF"/>
          <w:lang w:val="be-BY"/>
        </w:rPr>
        <w:t>В состав земель заказника</w:t>
      </w:r>
      <w:r w:rsidRPr="000A0F7E">
        <w:rPr>
          <w:rFonts w:ascii="Times New Roman" w:eastAsia="Times New Roman" w:hAnsi="Times New Roman"/>
          <w:shd w:val="clear" w:color="auto" w:fill="FFFFFF"/>
        </w:rPr>
        <w:t xml:space="preserve"> </w:t>
      </w:r>
      <w:r w:rsidR="0042232D" w:rsidRPr="000A0F7E">
        <w:rPr>
          <w:rFonts w:ascii="Times New Roman" w:eastAsia="Times New Roman" w:hAnsi="Times New Roman"/>
          <w:shd w:val="clear" w:color="auto" w:fill="FFFFFF"/>
        </w:rPr>
        <w:t>«Яново»</w:t>
      </w:r>
      <w:r w:rsidRPr="000A0F7E">
        <w:rPr>
          <w:rFonts w:ascii="Times New Roman" w:eastAsia="Times New Roman" w:hAnsi="Times New Roman"/>
          <w:shd w:val="clear" w:color="auto" w:fill="FFFFFF"/>
          <w:lang w:val="be-BY"/>
        </w:rPr>
        <w:t xml:space="preserve"> входят земли лесного фонда в кварталах № </w:t>
      </w:r>
      <w:r w:rsidR="006B4FDA" w:rsidRPr="000A0F7E">
        <w:rPr>
          <w:rFonts w:ascii="Times New Roman" w:eastAsia="Times New Roman" w:hAnsi="Times New Roman"/>
          <w:shd w:val="clear" w:color="auto" w:fill="FFFFFF"/>
          <w:lang w:val="be-BY"/>
        </w:rPr>
        <w:t>158 и 160</w:t>
      </w:r>
      <w:r w:rsidR="00C94996" w:rsidRPr="000A0F7E">
        <w:rPr>
          <w:rFonts w:ascii="Times New Roman" w:eastAsia="Times New Roman" w:hAnsi="Times New Roman"/>
          <w:shd w:val="clear" w:color="auto" w:fill="FFFFFF"/>
          <w:lang w:val="be-BY"/>
        </w:rPr>
        <w:t xml:space="preserve"> </w:t>
      </w:r>
      <w:r w:rsidR="006B4FDA" w:rsidRPr="000A0F7E">
        <w:rPr>
          <w:rFonts w:ascii="Times New Roman" w:eastAsia="Times New Roman" w:hAnsi="Times New Roman"/>
          <w:shd w:val="clear" w:color="auto" w:fill="FFFFFF"/>
          <w:lang w:val="be-BY"/>
        </w:rPr>
        <w:t>Холомерского</w:t>
      </w:r>
      <w:r w:rsidR="00C94996" w:rsidRPr="000A0F7E">
        <w:rPr>
          <w:rFonts w:ascii="Times New Roman" w:eastAsia="Times New Roman" w:hAnsi="Times New Roman"/>
          <w:shd w:val="clear" w:color="auto" w:fill="FFFFFF"/>
          <w:lang w:val="be-BY"/>
        </w:rPr>
        <w:t xml:space="preserve"> </w:t>
      </w:r>
      <w:r w:rsidRPr="000A0F7E">
        <w:rPr>
          <w:rFonts w:ascii="Times New Roman" w:eastAsia="Times New Roman" w:hAnsi="Times New Roman"/>
          <w:shd w:val="clear" w:color="auto" w:fill="FFFFFF"/>
          <w:lang w:val="be-BY"/>
        </w:rPr>
        <w:t>лесничества (</w:t>
      </w:r>
      <w:r w:rsidR="000A0F7E" w:rsidRPr="000A0F7E">
        <w:rPr>
          <w:rFonts w:ascii="Times New Roman" w:eastAsia="Times New Roman" w:hAnsi="Times New Roman"/>
          <w:shd w:val="clear" w:color="auto" w:fill="FFFFFF"/>
          <w:lang w:val="be-BY"/>
        </w:rPr>
        <w:t>478,91</w:t>
      </w:r>
      <w:r w:rsidR="00C94996" w:rsidRPr="000A0F7E">
        <w:rPr>
          <w:rFonts w:ascii="Times New Roman" w:eastAsia="Times New Roman" w:hAnsi="Times New Roman"/>
          <w:shd w:val="clear" w:color="auto" w:fill="FFFFFF"/>
          <w:lang w:val="be-BY"/>
        </w:rPr>
        <w:t xml:space="preserve"> га</w:t>
      </w:r>
      <w:r w:rsidRPr="000A0F7E">
        <w:rPr>
          <w:rFonts w:ascii="Times New Roman" w:eastAsia="Times New Roman" w:hAnsi="Times New Roman"/>
          <w:shd w:val="clear" w:color="auto" w:fill="FFFFFF"/>
          <w:lang w:val="be-BY"/>
        </w:rPr>
        <w:t>) государственного лесохозяйственного учреждения «Городокский лесхоз»</w:t>
      </w:r>
      <w:r w:rsidR="000A0F7E">
        <w:rPr>
          <w:rFonts w:ascii="Times New Roman" w:eastAsia="Times New Roman" w:hAnsi="Times New Roman"/>
          <w:shd w:val="clear" w:color="auto" w:fill="FFFFFF"/>
          <w:lang w:val="be-BY"/>
        </w:rPr>
        <w:t>;</w:t>
      </w:r>
    </w:p>
    <w:p w:rsidR="000A0F7E" w:rsidRPr="000A0F7E" w:rsidRDefault="000A0F7E" w:rsidP="000A0F7E">
      <w:pPr>
        <w:pStyle w:val="newncpi"/>
        <w:rPr>
          <w:rFonts w:ascii="Times New Roman" w:eastAsia="Times New Roman" w:hAnsi="Times New Roman"/>
        </w:rPr>
      </w:pPr>
      <w:r>
        <w:rPr>
          <w:rFonts w:ascii="Times New Roman" w:eastAsia="Times New Roman" w:hAnsi="Times New Roman"/>
          <w:shd w:val="clear" w:color="auto" w:fill="FFFFFF"/>
          <w:lang w:val="be-BY"/>
        </w:rPr>
        <w:t xml:space="preserve">Земли сельскохозяйственного назначения </w:t>
      </w:r>
      <w:r w:rsidRPr="000A0F7E">
        <w:rPr>
          <w:rFonts w:ascii="Times New Roman" w:eastAsia="Times New Roman" w:hAnsi="Times New Roman"/>
        </w:rPr>
        <w:t>(частное иностранное унитарное сельскохозяйственное предприятие «Детскосельский-Городок») – 440,23 га;</w:t>
      </w:r>
    </w:p>
    <w:p w:rsidR="000A0F7E" w:rsidRPr="000A0F7E" w:rsidRDefault="000A0F7E" w:rsidP="000A0F7E">
      <w:pPr>
        <w:spacing w:after="0" w:line="240" w:lineRule="auto"/>
        <w:ind w:firstLine="567"/>
        <w:jc w:val="both"/>
        <w:rPr>
          <w:rFonts w:ascii="Times New Roman" w:eastAsia="Times New Roman" w:hAnsi="Times New Roman" w:cs="Times New Roman"/>
          <w:sz w:val="24"/>
          <w:szCs w:val="24"/>
          <w:lang w:eastAsia="ru-RU"/>
        </w:rPr>
      </w:pPr>
      <w:r w:rsidRPr="000A0F7E">
        <w:rPr>
          <w:rFonts w:ascii="Times New Roman" w:eastAsia="Times New Roman" w:hAnsi="Times New Roman" w:cs="Times New Roman"/>
          <w:sz w:val="24"/>
          <w:szCs w:val="24"/>
          <w:lang w:eastAsia="ru-RU"/>
        </w:rPr>
        <w:t>земли запаса – 62,96 га;</w:t>
      </w:r>
    </w:p>
    <w:p w:rsidR="000A0F7E" w:rsidRPr="000A0F7E" w:rsidRDefault="000A0F7E" w:rsidP="000A0F7E">
      <w:pPr>
        <w:spacing w:after="0" w:line="240" w:lineRule="auto"/>
        <w:ind w:firstLine="567"/>
        <w:jc w:val="both"/>
        <w:rPr>
          <w:rFonts w:ascii="Times New Roman" w:eastAsia="Times New Roman" w:hAnsi="Times New Roman" w:cs="Times New Roman"/>
          <w:sz w:val="24"/>
          <w:szCs w:val="24"/>
          <w:lang w:eastAsia="ru-RU"/>
        </w:rPr>
      </w:pPr>
      <w:r w:rsidRPr="000A0F7E">
        <w:rPr>
          <w:rFonts w:ascii="Times New Roman" w:eastAsia="Times New Roman" w:hAnsi="Times New Roman" w:cs="Times New Roman"/>
          <w:sz w:val="24"/>
          <w:szCs w:val="24"/>
          <w:lang w:eastAsia="ru-RU"/>
        </w:rPr>
        <w:t>земли промышленности, транспорта, связи, энергетики, обороны и иного назначения – 12,50 га, в том числе:</w:t>
      </w:r>
    </w:p>
    <w:p w:rsidR="000A0F7E" w:rsidRPr="000A0F7E" w:rsidRDefault="000A0F7E" w:rsidP="000A0F7E">
      <w:pPr>
        <w:spacing w:after="0" w:line="240" w:lineRule="auto"/>
        <w:ind w:firstLine="567"/>
        <w:jc w:val="both"/>
        <w:rPr>
          <w:rFonts w:ascii="Times New Roman" w:eastAsia="Times New Roman" w:hAnsi="Times New Roman" w:cs="Times New Roman"/>
          <w:sz w:val="24"/>
          <w:szCs w:val="24"/>
          <w:lang w:eastAsia="ru-RU"/>
        </w:rPr>
      </w:pPr>
      <w:r w:rsidRPr="000A0F7E">
        <w:rPr>
          <w:rFonts w:ascii="Times New Roman" w:eastAsia="Times New Roman" w:hAnsi="Times New Roman" w:cs="Times New Roman"/>
          <w:sz w:val="24"/>
          <w:szCs w:val="24"/>
          <w:lang w:eastAsia="ru-RU"/>
        </w:rPr>
        <w:t>Витебское республиканское унитарное предприятие электроэнергетики «Витебскэнерго» – 7,48 га;</w:t>
      </w:r>
    </w:p>
    <w:p w:rsidR="000A0F7E" w:rsidRPr="000A0F7E" w:rsidRDefault="000A0F7E" w:rsidP="000A0F7E">
      <w:pPr>
        <w:spacing w:after="0" w:line="240" w:lineRule="auto"/>
        <w:ind w:firstLine="567"/>
        <w:jc w:val="both"/>
        <w:rPr>
          <w:rFonts w:ascii="Times New Roman" w:eastAsia="Times New Roman" w:hAnsi="Times New Roman" w:cs="Times New Roman"/>
          <w:sz w:val="24"/>
          <w:szCs w:val="24"/>
          <w:lang w:eastAsia="ru-RU"/>
        </w:rPr>
      </w:pPr>
      <w:r w:rsidRPr="000A0F7E">
        <w:rPr>
          <w:rFonts w:ascii="Times New Roman" w:eastAsia="Times New Roman" w:hAnsi="Times New Roman" w:cs="Times New Roman"/>
          <w:sz w:val="24"/>
          <w:szCs w:val="24"/>
          <w:lang w:eastAsia="ru-RU"/>
        </w:rPr>
        <w:t>коммунальное проектно-ремонтно-строительное унитарное предприятие «Витебскоблдорстрой» – 5,02 га.</w:t>
      </w:r>
    </w:p>
    <w:p w:rsidR="00946060" w:rsidRDefault="006D2AF4" w:rsidP="000A0F7E">
      <w:pPr>
        <w:widowControl w:val="0"/>
        <w:spacing w:after="0" w:line="240" w:lineRule="auto"/>
        <w:ind w:firstLine="709"/>
        <w:jc w:val="both"/>
        <w:rPr>
          <w:rFonts w:ascii="Times New Roman" w:eastAsia="Times New Roman" w:hAnsi="Times New Roman" w:cs="Times New Roman"/>
          <w:sz w:val="24"/>
          <w:szCs w:val="24"/>
        </w:rPr>
      </w:pPr>
      <w:r w:rsidRPr="006D2AF4">
        <w:rPr>
          <w:rFonts w:ascii="Times New Roman" w:eastAsia="Times New Roman" w:hAnsi="Times New Roman" w:cs="Times New Roman"/>
          <w:sz w:val="24"/>
          <w:szCs w:val="24"/>
        </w:rPr>
        <w:t>К границам заказника примыкают дд. Авдеенки, Яново, Кисели, Верино и аг. Селище</w:t>
      </w:r>
      <w:r w:rsidR="00946060" w:rsidRPr="006D2AF4">
        <w:rPr>
          <w:rFonts w:ascii="Times New Roman" w:eastAsia="Times New Roman" w:hAnsi="Times New Roman" w:cs="Times New Roman"/>
          <w:sz w:val="24"/>
          <w:szCs w:val="24"/>
        </w:rPr>
        <w:t xml:space="preserve">. На удалении до </w:t>
      </w:r>
      <w:r w:rsidR="00581854" w:rsidRPr="006D2AF4">
        <w:rPr>
          <w:rFonts w:ascii="Times New Roman" w:eastAsia="Times New Roman" w:hAnsi="Times New Roman" w:cs="Times New Roman"/>
          <w:sz w:val="24"/>
          <w:szCs w:val="24"/>
        </w:rPr>
        <w:t>3</w:t>
      </w:r>
      <w:r w:rsidR="00946060" w:rsidRPr="006D2AF4">
        <w:rPr>
          <w:rFonts w:ascii="Times New Roman" w:eastAsia="Times New Roman" w:hAnsi="Times New Roman" w:cs="Times New Roman"/>
          <w:sz w:val="24"/>
          <w:szCs w:val="24"/>
        </w:rPr>
        <w:t xml:space="preserve"> км расположены </w:t>
      </w:r>
      <w:r w:rsidRPr="006D2AF4">
        <w:rPr>
          <w:rFonts w:ascii="Times New Roman" w:eastAsia="Times New Roman" w:hAnsi="Times New Roman" w:cs="Times New Roman"/>
          <w:sz w:val="24"/>
          <w:szCs w:val="24"/>
        </w:rPr>
        <w:t>д. Заречье, Шикени</w:t>
      </w:r>
      <w:r w:rsidR="0011129D">
        <w:rPr>
          <w:rFonts w:ascii="Times New Roman" w:eastAsia="Times New Roman" w:hAnsi="Times New Roman" w:cs="Times New Roman"/>
          <w:sz w:val="24"/>
          <w:szCs w:val="24"/>
        </w:rPr>
        <w:t xml:space="preserve">, </w:t>
      </w:r>
      <w:r w:rsidRPr="006D2AF4">
        <w:rPr>
          <w:rFonts w:ascii="Times New Roman" w:eastAsia="Times New Roman" w:hAnsi="Times New Roman" w:cs="Times New Roman"/>
          <w:sz w:val="24"/>
          <w:szCs w:val="24"/>
        </w:rPr>
        <w:t>аг, аг. Долгополье и дд. Малки и Щетники Вировлянского сельского совета</w:t>
      </w:r>
      <w:r w:rsidR="00946060" w:rsidRPr="006D2AF4">
        <w:rPr>
          <w:rFonts w:ascii="Times New Roman" w:eastAsia="Times New Roman" w:hAnsi="Times New Roman" w:cs="Times New Roman"/>
          <w:sz w:val="24"/>
          <w:szCs w:val="24"/>
        </w:rPr>
        <w:t xml:space="preserve">. </w:t>
      </w:r>
      <w:r w:rsidRPr="006D2AF4">
        <w:rPr>
          <w:rFonts w:ascii="Times New Roman" w:eastAsia="Times New Roman" w:hAnsi="Times New Roman" w:cs="Times New Roman"/>
          <w:sz w:val="24"/>
          <w:szCs w:val="24"/>
        </w:rPr>
        <w:t>К</w:t>
      </w:r>
      <w:r w:rsidR="00946060" w:rsidRPr="006D2AF4">
        <w:rPr>
          <w:rFonts w:ascii="Times New Roman" w:eastAsia="Times New Roman" w:hAnsi="Times New Roman" w:cs="Times New Roman"/>
          <w:sz w:val="24"/>
          <w:szCs w:val="24"/>
        </w:rPr>
        <w:t xml:space="preserve">оличество проживающих в них жителей </w:t>
      </w:r>
      <w:r w:rsidR="00946060" w:rsidRPr="00320132">
        <w:rPr>
          <w:rFonts w:ascii="Times New Roman" w:eastAsia="Times New Roman" w:hAnsi="Times New Roman" w:cs="Times New Roman"/>
          <w:sz w:val="24"/>
          <w:szCs w:val="24"/>
        </w:rPr>
        <w:t>представлены в таблице</w:t>
      </w:r>
      <w:r w:rsidR="00320132" w:rsidRPr="00320132">
        <w:rPr>
          <w:rFonts w:ascii="Times New Roman" w:eastAsia="Times New Roman" w:hAnsi="Times New Roman" w:cs="Times New Roman"/>
          <w:sz w:val="24"/>
          <w:szCs w:val="24"/>
        </w:rPr>
        <w:t xml:space="preserve"> 4.1</w:t>
      </w:r>
      <w:r w:rsidR="00946060" w:rsidRPr="00320132">
        <w:rPr>
          <w:rFonts w:ascii="Times New Roman" w:eastAsia="Times New Roman" w:hAnsi="Times New Roman" w:cs="Times New Roman"/>
          <w:sz w:val="24"/>
          <w:szCs w:val="24"/>
        </w:rPr>
        <w:t>.</w:t>
      </w:r>
    </w:p>
    <w:p w:rsidR="003D20D5" w:rsidRPr="0011129D" w:rsidRDefault="003D20D5" w:rsidP="003D20D5">
      <w:pPr>
        <w:spacing w:after="0" w:line="240" w:lineRule="auto"/>
        <w:ind w:firstLine="709"/>
        <w:jc w:val="both"/>
        <w:rPr>
          <w:rFonts w:ascii="Times New Roman" w:eastAsia="Times New Roman" w:hAnsi="Times New Roman" w:cs="Times New Roman"/>
          <w:sz w:val="24"/>
          <w:szCs w:val="24"/>
        </w:rPr>
      </w:pPr>
      <w:r w:rsidRPr="0011129D">
        <w:rPr>
          <w:rFonts w:ascii="Times New Roman" w:eastAsia="Times New Roman" w:hAnsi="Times New Roman" w:cs="Times New Roman"/>
          <w:sz w:val="24"/>
          <w:szCs w:val="24"/>
        </w:rPr>
        <w:t>Густота сети автомобильных дорог в пределах заказника невысокая.</w:t>
      </w:r>
      <w:r w:rsidRPr="0011129D">
        <w:rPr>
          <w:rFonts w:ascii="Times New Roman" w:eastAsia="Times New Roman" w:hAnsi="Times New Roman" w:cs="Times New Roman"/>
          <w:lang w:val="be-BY"/>
        </w:rPr>
        <w:t xml:space="preserve"> </w:t>
      </w:r>
      <w:r w:rsidRPr="0011129D">
        <w:rPr>
          <w:rFonts w:ascii="Times New Roman" w:eastAsia="Times New Roman" w:hAnsi="Times New Roman" w:cs="Times New Roman"/>
        </w:rPr>
        <w:t xml:space="preserve">Наиболее развита </w:t>
      </w:r>
      <w:r w:rsidRPr="0011129D">
        <w:rPr>
          <w:rFonts w:ascii="Times New Roman" w:eastAsia="Times New Roman" w:hAnsi="Times New Roman" w:cs="Times New Roman"/>
          <w:sz w:val="24"/>
          <w:szCs w:val="24"/>
        </w:rPr>
        <w:t xml:space="preserve">сеть грунтовых естественных лесных дорог, обслуживающая производственно-технологические перевозки и соединяющая лесные участки с дорогами общего пользования. На территории Гослесфонда, кроме дорожной сети, для лесохозяйственных нужд заложены просеки и противопожарные разрывы. лесные дороги находятся в ведении и обслуживаются ГЛХУ «Городокский лесхоз». </w:t>
      </w:r>
    </w:p>
    <w:p w:rsidR="00946060" w:rsidRPr="00320132" w:rsidRDefault="00946060" w:rsidP="00946060">
      <w:pPr>
        <w:widowControl w:val="0"/>
        <w:spacing w:after="0" w:line="240" w:lineRule="auto"/>
        <w:ind w:firstLine="709"/>
        <w:jc w:val="both"/>
        <w:rPr>
          <w:rFonts w:ascii="Times New Roman" w:eastAsia="Times New Roman" w:hAnsi="Times New Roman" w:cs="Times New Roman"/>
          <w:sz w:val="16"/>
          <w:szCs w:val="16"/>
        </w:rPr>
      </w:pPr>
    </w:p>
    <w:p w:rsidR="00946060" w:rsidRPr="0011129D" w:rsidRDefault="00946060" w:rsidP="00946060">
      <w:pPr>
        <w:widowControl w:val="0"/>
        <w:spacing w:after="80" w:line="240" w:lineRule="auto"/>
        <w:ind w:firstLine="709"/>
        <w:jc w:val="both"/>
        <w:rPr>
          <w:rFonts w:ascii="Times New Roman" w:eastAsia="Times New Roman" w:hAnsi="Times New Roman" w:cs="Times New Roman"/>
          <w:sz w:val="24"/>
          <w:szCs w:val="24"/>
        </w:rPr>
      </w:pPr>
      <w:r w:rsidRPr="00320132">
        <w:rPr>
          <w:rFonts w:ascii="Times New Roman" w:eastAsia="Times New Roman" w:hAnsi="Times New Roman" w:cs="Times New Roman"/>
          <w:sz w:val="24"/>
          <w:szCs w:val="24"/>
        </w:rPr>
        <w:t xml:space="preserve">Таблица </w:t>
      </w:r>
      <w:r w:rsidR="00320132" w:rsidRPr="00320132">
        <w:rPr>
          <w:rFonts w:ascii="Times New Roman" w:eastAsia="Times New Roman" w:hAnsi="Times New Roman" w:cs="Times New Roman"/>
          <w:sz w:val="24"/>
          <w:szCs w:val="24"/>
        </w:rPr>
        <w:t>4.1</w:t>
      </w:r>
      <w:r w:rsidRPr="00320132">
        <w:rPr>
          <w:rFonts w:ascii="Times New Roman" w:eastAsia="Times New Roman" w:hAnsi="Times New Roman" w:cs="Times New Roman"/>
          <w:sz w:val="24"/>
          <w:szCs w:val="24"/>
        </w:rPr>
        <w:t xml:space="preserve"> – Перечень</w:t>
      </w:r>
      <w:r w:rsidRPr="0011129D">
        <w:rPr>
          <w:rFonts w:ascii="Times New Roman" w:eastAsia="Times New Roman" w:hAnsi="Times New Roman" w:cs="Times New Roman"/>
          <w:sz w:val="24"/>
          <w:szCs w:val="24"/>
        </w:rPr>
        <w:t xml:space="preserve"> населенных пунктов</w:t>
      </w:r>
    </w:p>
    <w:tbl>
      <w:tblPr>
        <w:tblStyle w:val="350"/>
        <w:tblW w:w="8895" w:type="dxa"/>
        <w:jc w:val="center"/>
        <w:tblLook w:val="04A0" w:firstRow="1" w:lastRow="0" w:firstColumn="1" w:lastColumn="0" w:noHBand="0" w:noVBand="1"/>
      </w:tblPr>
      <w:tblGrid>
        <w:gridCol w:w="704"/>
        <w:gridCol w:w="2268"/>
        <w:gridCol w:w="3402"/>
        <w:gridCol w:w="2521"/>
      </w:tblGrid>
      <w:tr w:rsidR="0011129D" w:rsidRPr="0011129D" w:rsidTr="00581854">
        <w:trPr>
          <w:jc w:val="center"/>
        </w:trPr>
        <w:tc>
          <w:tcPr>
            <w:tcW w:w="704" w:type="dxa"/>
            <w:shd w:val="clear" w:color="auto" w:fill="auto"/>
          </w:tcPr>
          <w:p w:rsidR="00946060" w:rsidRPr="0011129D" w:rsidRDefault="00946060" w:rsidP="00946060">
            <w:pPr>
              <w:jc w:val="center"/>
              <w:rPr>
                <w:sz w:val="24"/>
                <w:szCs w:val="24"/>
                <w:lang w:val="be-BY"/>
              </w:rPr>
            </w:pPr>
            <w:r w:rsidRPr="0011129D">
              <w:rPr>
                <w:sz w:val="24"/>
                <w:szCs w:val="24"/>
                <w:lang w:val="be-BY"/>
              </w:rPr>
              <w:t>№</w:t>
            </w:r>
          </w:p>
        </w:tc>
        <w:tc>
          <w:tcPr>
            <w:tcW w:w="2268" w:type="dxa"/>
            <w:shd w:val="clear" w:color="auto" w:fill="auto"/>
          </w:tcPr>
          <w:p w:rsidR="00946060" w:rsidRPr="0011129D" w:rsidRDefault="00946060" w:rsidP="00946060">
            <w:pPr>
              <w:jc w:val="center"/>
              <w:rPr>
                <w:sz w:val="24"/>
                <w:szCs w:val="24"/>
              </w:rPr>
            </w:pPr>
            <w:r w:rsidRPr="0011129D">
              <w:rPr>
                <w:sz w:val="24"/>
                <w:szCs w:val="24"/>
              </w:rPr>
              <w:t>Категория</w:t>
            </w:r>
          </w:p>
        </w:tc>
        <w:tc>
          <w:tcPr>
            <w:tcW w:w="3402" w:type="dxa"/>
            <w:shd w:val="clear" w:color="auto" w:fill="auto"/>
          </w:tcPr>
          <w:p w:rsidR="00946060" w:rsidRPr="0011129D" w:rsidRDefault="00946060" w:rsidP="00946060">
            <w:pPr>
              <w:jc w:val="center"/>
              <w:rPr>
                <w:sz w:val="24"/>
                <w:szCs w:val="24"/>
                <w:lang w:val="be-BY"/>
              </w:rPr>
            </w:pPr>
            <w:r w:rsidRPr="0011129D">
              <w:rPr>
                <w:sz w:val="24"/>
                <w:szCs w:val="24"/>
                <w:lang w:val="be-BY"/>
              </w:rPr>
              <w:t>Название</w:t>
            </w:r>
          </w:p>
        </w:tc>
        <w:tc>
          <w:tcPr>
            <w:tcW w:w="2521" w:type="dxa"/>
            <w:shd w:val="clear" w:color="auto" w:fill="auto"/>
          </w:tcPr>
          <w:p w:rsidR="00946060" w:rsidRPr="0011129D" w:rsidRDefault="00946060" w:rsidP="00946060">
            <w:pPr>
              <w:jc w:val="center"/>
              <w:rPr>
                <w:sz w:val="24"/>
                <w:szCs w:val="24"/>
                <w:lang w:val="be-BY"/>
              </w:rPr>
            </w:pPr>
            <w:r w:rsidRPr="0011129D">
              <w:rPr>
                <w:sz w:val="24"/>
                <w:szCs w:val="24"/>
                <w:lang w:val="be-BY"/>
              </w:rPr>
              <w:t>Число жителей</w:t>
            </w:r>
          </w:p>
        </w:tc>
      </w:tr>
      <w:tr w:rsidR="0011129D" w:rsidRPr="0011129D" w:rsidTr="00805C51">
        <w:trPr>
          <w:jc w:val="center"/>
        </w:trPr>
        <w:tc>
          <w:tcPr>
            <w:tcW w:w="8895" w:type="dxa"/>
            <w:gridSpan w:val="4"/>
            <w:shd w:val="clear" w:color="auto" w:fill="auto"/>
          </w:tcPr>
          <w:p w:rsidR="00581854" w:rsidRPr="0011129D" w:rsidRDefault="006D2AF4" w:rsidP="00946060">
            <w:pPr>
              <w:jc w:val="center"/>
              <w:rPr>
                <w:sz w:val="24"/>
                <w:szCs w:val="24"/>
              </w:rPr>
            </w:pPr>
            <w:r w:rsidRPr="0011129D">
              <w:rPr>
                <w:sz w:val="24"/>
                <w:szCs w:val="24"/>
              </w:rPr>
              <w:t>Долгопольский</w:t>
            </w:r>
            <w:r w:rsidR="00581854" w:rsidRPr="0011129D">
              <w:rPr>
                <w:sz w:val="24"/>
                <w:szCs w:val="24"/>
              </w:rPr>
              <w:t xml:space="preserve"> сельский совет</w:t>
            </w:r>
          </w:p>
        </w:tc>
      </w:tr>
      <w:tr w:rsidR="0011129D" w:rsidRPr="0011129D" w:rsidTr="00581854">
        <w:trPr>
          <w:jc w:val="center"/>
        </w:trPr>
        <w:tc>
          <w:tcPr>
            <w:tcW w:w="704" w:type="dxa"/>
            <w:shd w:val="clear" w:color="auto" w:fill="auto"/>
          </w:tcPr>
          <w:p w:rsidR="00946060" w:rsidRPr="0011129D" w:rsidRDefault="0011129D" w:rsidP="00946060">
            <w:pPr>
              <w:jc w:val="center"/>
              <w:rPr>
                <w:sz w:val="24"/>
                <w:szCs w:val="24"/>
                <w:lang w:val="be-BY"/>
              </w:rPr>
            </w:pPr>
            <w:r>
              <w:rPr>
                <w:sz w:val="24"/>
                <w:szCs w:val="24"/>
                <w:lang w:val="be-BY"/>
              </w:rPr>
              <w:t>1</w:t>
            </w:r>
          </w:p>
        </w:tc>
        <w:tc>
          <w:tcPr>
            <w:tcW w:w="2268" w:type="dxa"/>
            <w:shd w:val="clear" w:color="auto" w:fill="auto"/>
          </w:tcPr>
          <w:p w:rsidR="00946060" w:rsidRPr="0011129D" w:rsidRDefault="00946060" w:rsidP="00946060">
            <w:pPr>
              <w:rPr>
                <w:sz w:val="24"/>
                <w:szCs w:val="24"/>
              </w:rPr>
            </w:pPr>
            <w:r w:rsidRPr="0011129D">
              <w:rPr>
                <w:sz w:val="24"/>
                <w:szCs w:val="24"/>
              </w:rPr>
              <w:t>деревня</w:t>
            </w:r>
          </w:p>
        </w:tc>
        <w:tc>
          <w:tcPr>
            <w:tcW w:w="3402" w:type="dxa"/>
            <w:shd w:val="clear" w:color="auto" w:fill="auto"/>
          </w:tcPr>
          <w:p w:rsidR="00946060" w:rsidRPr="0011129D" w:rsidRDefault="006D2AF4" w:rsidP="00946060">
            <w:pPr>
              <w:rPr>
                <w:sz w:val="24"/>
                <w:szCs w:val="24"/>
              </w:rPr>
            </w:pPr>
            <w:r w:rsidRPr="0011129D">
              <w:rPr>
                <w:sz w:val="24"/>
                <w:szCs w:val="24"/>
              </w:rPr>
              <w:t>Авдеенки</w:t>
            </w:r>
          </w:p>
        </w:tc>
        <w:tc>
          <w:tcPr>
            <w:tcW w:w="2521" w:type="dxa"/>
            <w:shd w:val="clear" w:color="auto" w:fill="auto"/>
          </w:tcPr>
          <w:p w:rsidR="00946060" w:rsidRPr="0011129D" w:rsidRDefault="0011129D" w:rsidP="00946060">
            <w:pPr>
              <w:jc w:val="center"/>
              <w:rPr>
                <w:sz w:val="24"/>
                <w:szCs w:val="24"/>
              </w:rPr>
            </w:pPr>
            <w:r w:rsidRPr="0011129D">
              <w:rPr>
                <w:sz w:val="24"/>
                <w:szCs w:val="24"/>
              </w:rPr>
              <w:t>2</w:t>
            </w:r>
          </w:p>
        </w:tc>
      </w:tr>
      <w:tr w:rsidR="0011129D" w:rsidRPr="0011129D" w:rsidTr="00581854">
        <w:trPr>
          <w:jc w:val="center"/>
        </w:trPr>
        <w:tc>
          <w:tcPr>
            <w:tcW w:w="704" w:type="dxa"/>
            <w:shd w:val="clear" w:color="auto" w:fill="auto"/>
          </w:tcPr>
          <w:p w:rsidR="00946060" w:rsidRPr="0011129D" w:rsidRDefault="0011129D" w:rsidP="00946060">
            <w:pPr>
              <w:jc w:val="center"/>
              <w:rPr>
                <w:sz w:val="24"/>
                <w:szCs w:val="24"/>
              </w:rPr>
            </w:pPr>
            <w:r>
              <w:rPr>
                <w:sz w:val="24"/>
                <w:szCs w:val="24"/>
              </w:rPr>
              <w:t>2</w:t>
            </w:r>
          </w:p>
        </w:tc>
        <w:tc>
          <w:tcPr>
            <w:tcW w:w="2268" w:type="dxa"/>
            <w:shd w:val="clear" w:color="auto" w:fill="auto"/>
          </w:tcPr>
          <w:p w:rsidR="00946060" w:rsidRPr="0011129D" w:rsidRDefault="00946060" w:rsidP="00946060">
            <w:pPr>
              <w:rPr>
                <w:sz w:val="24"/>
                <w:szCs w:val="24"/>
              </w:rPr>
            </w:pPr>
            <w:r w:rsidRPr="0011129D">
              <w:rPr>
                <w:sz w:val="24"/>
                <w:szCs w:val="24"/>
              </w:rPr>
              <w:t>деревня</w:t>
            </w:r>
          </w:p>
        </w:tc>
        <w:tc>
          <w:tcPr>
            <w:tcW w:w="3402" w:type="dxa"/>
            <w:shd w:val="clear" w:color="auto" w:fill="auto"/>
          </w:tcPr>
          <w:p w:rsidR="00946060" w:rsidRPr="0011129D" w:rsidRDefault="0011129D" w:rsidP="00946060">
            <w:pPr>
              <w:rPr>
                <w:sz w:val="24"/>
                <w:szCs w:val="24"/>
              </w:rPr>
            </w:pPr>
            <w:r w:rsidRPr="0011129D">
              <w:rPr>
                <w:sz w:val="24"/>
                <w:szCs w:val="24"/>
              </w:rPr>
              <w:t>Кисели</w:t>
            </w:r>
          </w:p>
        </w:tc>
        <w:tc>
          <w:tcPr>
            <w:tcW w:w="2521" w:type="dxa"/>
            <w:shd w:val="clear" w:color="auto" w:fill="auto"/>
          </w:tcPr>
          <w:p w:rsidR="00946060" w:rsidRPr="0011129D" w:rsidRDefault="0011129D" w:rsidP="00946060">
            <w:pPr>
              <w:jc w:val="center"/>
              <w:rPr>
                <w:sz w:val="24"/>
                <w:szCs w:val="24"/>
              </w:rPr>
            </w:pPr>
            <w:r w:rsidRPr="0011129D">
              <w:rPr>
                <w:sz w:val="24"/>
                <w:szCs w:val="24"/>
              </w:rPr>
              <w:t>12</w:t>
            </w:r>
          </w:p>
        </w:tc>
      </w:tr>
      <w:tr w:rsidR="0011129D" w:rsidRPr="0011129D" w:rsidTr="00581854">
        <w:trPr>
          <w:jc w:val="center"/>
        </w:trPr>
        <w:tc>
          <w:tcPr>
            <w:tcW w:w="704" w:type="dxa"/>
            <w:shd w:val="clear" w:color="auto" w:fill="auto"/>
          </w:tcPr>
          <w:p w:rsidR="00946060" w:rsidRPr="0011129D" w:rsidRDefault="0011129D" w:rsidP="00946060">
            <w:pPr>
              <w:jc w:val="center"/>
              <w:rPr>
                <w:sz w:val="24"/>
                <w:szCs w:val="24"/>
              </w:rPr>
            </w:pPr>
            <w:r>
              <w:rPr>
                <w:sz w:val="24"/>
                <w:szCs w:val="24"/>
              </w:rPr>
              <w:t>3</w:t>
            </w:r>
          </w:p>
        </w:tc>
        <w:tc>
          <w:tcPr>
            <w:tcW w:w="2268" w:type="dxa"/>
            <w:shd w:val="clear" w:color="auto" w:fill="auto"/>
          </w:tcPr>
          <w:p w:rsidR="00946060" w:rsidRPr="0011129D" w:rsidRDefault="00581854" w:rsidP="00946060">
            <w:pPr>
              <w:rPr>
                <w:sz w:val="24"/>
                <w:szCs w:val="24"/>
              </w:rPr>
            </w:pPr>
            <w:r w:rsidRPr="0011129D">
              <w:rPr>
                <w:sz w:val="24"/>
                <w:szCs w:val="24"/>
              </w:rPr>
              <w:t>деревня</w:t>
            </w:r>
          </w:p>
        </w:tc>
        <w:tc>
          <w:tcPr>
            <w:tcW w:w="3402" w:type="dxa"/>
            <w:shd w:val="clear" w:color="auto" w:fill="auto"/>
          </w:tcPr>
          <w:p w:rsidR="00946060" w:rsidRPr="0011129D" w:rsidRDefault="0011129D" w:rsidP="00946060">
            <w:pPr>
              <w:rPr>
                <w:sz w:val="24"/>
                <w:szCs w:val="24"/>
              </w:rPr>
            </w:pPr>
            <w:r w:rsidRPr="0011129D">
              <w:rPr>
                <w:sz w:val="24"/>
                <w:szCs w:val="24"/>
              </w:rPr>
              <w:t>Верино</w:t>
            </w:r>
          </w:p>
        </w:tc>
        <w:tc>
          <w:tcPr>
            <w:tcW w:w="2521" w:type="dxa"/>
            <w:shd w:val="clear" w:color="auto" w:fill="auto"/>
          </w:tcPr>
          <w:p w:rsidR="00946060" w:rsidRPr="0011129D" w:rsidRDefault="0011129D" w:rsidP="00946060">
            <w:pPr>
              <w:jc w:val="center"/>
              <w:rPr>
                <w:sz w:val="24"/>
                <w:szCs w:val="24"/>
              </w:rPr>
            </w:pPr>
            <w:r w:rsidRPr="0011129D">
              <w:rPr>
                <w:sz w:val="24"/>
                <w:szCs w:val="24"/>
              </w:rPr>
              <w:t>5</w:t>
            </w:r>
          </w:p>
        </w:tc>
      </w:tr>
      <w:tr w:rsidR="0011129D" w:rsidRPr="0011129D" w:rsidTr="00581854">
        <w:trPr>
          <w:jc w:val="center"/>
        </w:trPr>
        <w:tc>
          <w:tcPr>
            <w:tcW w:w="704" w:type="dxa"/>
            <w:shd w:val="clear" w:color="auto" w:fill="auto"/>
          </w:tcPr>
          <w:p w:rsidR="0011129D" w:rsidRPr="0011129D" w:rsidRDefault="0011129D" w:rsidP="00946060">
            <w:pPr>
              <w:jc w:val="center"/>
              <w:rPr>
                <w:sz w:val="24"/>
                <w:szCs w:val="24"/>
              </w:rPr>
            </w:pPr>
            <w:r>
              <w:rPr>
                <w:sz w:val="24"/>
                <w:szCs w:val="24"/>
              </w:rPr>
              <w:t>4</w:t>
            </w:r>
          </w:p>
        </w:tc>
        <w:tc>
          <w:tcPr>
            <w:tcW w:w="2268" w:type="dxa"/>
            <w:shd w:val="clear" w:color="auto" w:fill="auto"/>
          </w:tcPr>
          <w:p w:rsidR="0011129D" w:rsidRPr="0011129D" w:rsidRDefault="0011129D" w:rsidP="00946060">
            <w:pPr>
              <w:rPr>
                <w:sz w:val="24"/>
                <w:szCs w:val="24"/>
              </w:rPr>
            </w:pPr>
            <w:r>
              <w:rPr>
                <w:sz w:val="24"/>
                <w:szCs w:val="24"/>
              </w:rPr>
              <w:t>деревня</w:t>
            </w:r>
          </w:p>
        </w:tc>
        <w:tc>
          <w:tcPr>
            <w:tcW w:w="3402" w:type="dxa"/>
            <w:shd w:val="clear" w:color="auto" w:fill="auto"/>
          </w:tcPr>
          <w:p w:rsidR="0011129D" w:rsidRPr="0011129D" w:rsidRDefault="0011129D" w:rsidP="00946060">
            <w:pPr>
              <w:rPr>
                <w:sz w:val="24"/>
                <w:szCs w:val="24"/>
              </w:rPr>
            </w:pPr>
            <w:r>
              <w:rPr>
                <w:sz w:val="24"/>
                <w:szCs w:val="24"/>
              </w:rPr>
              <w:t>Шикени</w:t>
            </w:r>
          </w:p>
        </w:tc>
        <w:tc>
          <w:tcPr>
            <w:tcW w:w="2521" w:type="dxa"/>
            <w:shd w:val="clear" w:color="auto" w:fill="auto"/>
          </w:tcPr>
          <w:p w:rsidR="0011129D" w:rsidRPr="0011129D" w:rsidRDefault="0011129D" w:rsidP="00946060">
            <w:pPr>
              <w:jc w:val="center"/>
              <w:rPr>
                <w:sz w:val="24"/>
                <w:szCs w:val="24"/>
              </w:rPr>
            </w:pPr>
            <w:r>
              <w:rPr>
                <w:sz w:val="24"/>
                <w:szCs w:val="24"/>
              </w:rPr>
              <w:t>5</w:t>
            </w:r>
          </w:p>
        </w:tc>
      </w:tr>
      <w:tr w:rsidR="0011129D" w:rsidRPr="0011129D" w:rsidTr="00581854">
        <w:trPr>
          <w:jc w:val="center"/>
        </w:trPr>
        <w:tc>
          <w:tcPr>
            <w:tcW w:w="704" w:type="dxa"/>
            <w:shd w:val="clear" w:color="auto" w:fill="auto"/>
          </w:tcPr>
          <w:p w:rsidR="00946060" w:rsidRPr="0011129D" w:rsidRDefault="0011129D" w:rsidP="00946060">
            <w:pPr>
              <w:jc w:val="center"/>
              <w:rPr>
                <w:sz w:val="24"/>
                <w:szCs w:val="24"/>
              </w:rPr>
            </w:pPr>
            <w:r>
              <w:rPr>
                <w:sz w:val="24"/>
                <w:szCs w:val="24"/>
              </w:rPr>
              <w:t>5</w:t>
            </w:r>
          </w:p>
        </w:tc>
        <w:tc>
          <w:tcPr>
            <w:tcW w:w="2268" w:type="dxa"/>
            <w:shd w:val="clear" w:color="auto" w:fill="auto"/>
          </w:tcPr>
          <w:p w:rsidR="00946060" w:rsidRPr="0011129D" w:rsidRDefault="0011129D" w:rsidP="00946060">
            <w:pPr>
              <w:rPr>
                <w:sz w:val="24"/>
                <w:szCs w:val="24"/>
              </w:rPr>
            </w:pPr>
            <w:r w:rsidRPr="0011129D">
              <w:rPr>
                <w:sz w:val="24"/>
                <w:szCs w:val="24"/>
              </w:rPr>
              <w:t xml:space="preserve">агрогородок </w:t>
            </w:r>
          </w:p>
        </w:tc>
        <w:tc>
          <w:tcPr>
            <w:tcW w:w="3402" w:type="dxa"/>
            <w:shd w:val="clear" w:color="auto" w:fill="auto"/>
          </w:tcPr>
          <w:p w:rsidR="00946060" w:rsidRPr="0011129D" w:rsidRDefault="0011129D" w:rsidP="00946060">
            <w:pPr>
              <w:rPr>
                <w:sz w:val="24"/>
                <w:szCs w:val="24"/>
              </w:rPr>
            </w:pPr>
            <w:r w:rsidRPr="0011129D">
              <w:rPr>
                <w:sz w:val="24"/>
                <w:szCs w:val="24"/>
              </w:rPr>
              <w:t>Селище</w:t>
            </w:r>
          </w:p>
        </w:tc>
        <w:tc>
          <w:tcPr>
            <w:tcW w:w="2521" w:type="dxa"/>
            <w:shd w:val="clear" w:color="auto" w:fill="auto"/>
          </w:tcPr>
          <w:p w:rsidR="00946060" w:rsidRPr="0011129D" w:rsidRDefault="0011129D" w:rsidP="00946060">
            <w:pPr>
              <w:jc w:val="center"/>
              <w:rPr>
                <w:sz w:val="24"/>
                <w:szCs w:val="24"/>
              </w:rPr>
            </w:pPr>
            <w:r w:rsidRPr="0011129D">
              <w:rPr>
                <w:sz w:val="24"/>
                <w:szCs w:val="24"/>
              </w:rPr>
              <w:t>102</w:t>
            </w:r>
          </w:p>
        </w:tc>
      </w:tr>
      <w:tr w:rsidR="0011129D" w:rsidRPr="0011129D" w:rsidTr="00581854">
        <w:trPr>
          <w:jc w:val="center"/>
        </w:trPr>
        <w:tc>
          <w:tcPr>
            <w:tcW w:w="704" w:type="dxa"/>
            <w:shd w:val="clear" w:color="auto" w:fill="auto"/>
          </w:tcPr>
          <w:p w:rsidR="0011129D" w:rsidRPr="0011129D" w:rsidRDefault="0011129D" w:rsidP="0011129D">
            <w:pPr>
              <w:jc w:val="center"/>
              <w:rPr>
                <w:sz w:val="24"/>
                <w:szCs w:val="24"/>
              </w:rPr>
            </w:pPr>
            <w:r>
              <w:rPr>
                <w:sz w:val="24"/>
                <w:szCs w:val="24"/>
              </w:rPr>
              <w:t>6</w:t>
            </w:r>
          </w:p>
        </w:tc>
        <w:tc>
          <w:tcPr>
            <w:tcW w:w="2268" w:type="dxa"/>
            <w:shd w:val="clear" w:color="auto" w:fill="auto"/>
          </w:tcPr>
          <w:p w:rsidR="0011129D" w:rsidRPr="0011129D" w:rsidRDefault="0011129D" w:rsidP="0011129D">
            <w:pPr>
              <w:rPr>
                <w:sz w:val="24"/>
                <w:szCs w:val="24"/>
              </w:rPr>
            </w:pPr>
            <w:r w:rsidRPr="0011129D">
              <w:rPr>
                <w:sz w:val="24"/>
                <w:szCs w:val="24"/>
              </w:rPr>
              <w:t xml:space="preserve">агрогородок </w:t>
            </w:r>
          </w:p>
        </w:tc>
        <w:tc>
          <w:tcPr>
            <w:tcW w:w="3402" w:type="dxa"/>
            <w:shd w:val="clear" w:color="auto" w:fill="auto"/>
          </w:tcPr>
          <w:p w:rsidR="0011129D" w:rsidRPr="0011129D" w:rsidRDefault="0011129D" w:rsidP="0011129D">
            <w:pPr>
              <w:rPr>
                <w:sz w:val="24"/>
                <w:szCs w:val="24"/>
              </w:rPr>
            </w:pPr>
            <w:r w:rsidRPr="0011129D">
              <w:rPr>
                <w:sz w:val="24"/>
                <w:szCs w:val="24"/>
              </w:rPr>
              <w:t>Долгополье</w:t>
            </w:r>
          </w:p>
        </w:tc>
        <w:tc>
          <w:tcPr>
            <w:tcW w:w="2521" w:type="dxa"/>
            <w:shd w:val="clear" w:color="auto" w:fill="auto"/>
          </w:tcPr>
          <w:p w:rsidR="0011129D" w:rsidRPr="0011129D" w:rsidRDefault="0011129D" w:rsidP="0011129D">
            <w:pPr>
              <w:jc w:val="center"/>
              <w:rPr>
                <w:sz w:val="24"/>
                <w:szCs w:val="24"/>
              </w:rPr>
            </w:pPr>
            <w:r w:rsidRPr="0011129D">
              <w:rPr>
                <w:sz w:val="24"/>
                <w:szCs w:val="24"/>
              </w:rPr>
              <w:t>132</w:t>
            </w:r>
          </w:p>
        </w:tc>
      </w:tr>
      <w:tr w:rsidR="0011129D" w:rsidRPr="0011129D" w:rsidTr="001B59E0">
        <w:trPr>
          <w:jc w:val="center"/>
        </w:trPr>
        <w:tc>
          <w:tcPr>
            <w:tcW w:w="8895" w:type="dxa"/>
            <w:gridSpan w:val="4"/>
            <w:shd w:val="clear" w:color="auto" w:fill="auto"/>
          </w:tcPr>
          <w:p w:rsidR="0011129D" w:rsidRPr="0011129D" w:rsidRDefault="0011129D" w:rsidP="0011129D">
            <w:pPr>
              <w:jc w:val="center"/>
              <w:rPr>
                <w:sz w:val="24"/>
                <w:szCs w:val="24"/>
              </w:rPr>
            </w:pPr>
            <w:r w:rsidRPr="0011129D">
              <w:rPr>
                <w:sz w:val="24"/>
                <w:szCs w:val="24"/>
              </w:rPr>
              <w:t>Вировлянский сельский совет</w:t>
            </w:r>
          </w:p>
        </w:tc>
      </w:tr>
      <w:tr w:rsidR="0011129D" w:rsidRPr="0011129D" w:rsidTr="00581854">
        <w:trPr>
          <w:jc w:val="center"/>
        </w:trPr>
        <w:tc>
          <w:tcPr>
            <w:tcW w:w="704" w:type="dxa"/>
            <w:shd w:val="clear" w:color="auto" w:fill="auto"/>
          </w:tcPr>
          <w:p w:rsidR="0011129D" w:rsidRPr="0011129D" w:rsidRDefault="0011129D" w:rsidP="0011129D">
            <w:pPr>
              <w:jc w:val="center"/>
              <w:rPr>
                <w:sz w:val="24"/>
                <w:szCs w:val="24"/>
              </w:rPr>
            </w:pPr>
            <w:r>
              <w:rPr>
                <w:sz w:val="24"/>
                <w:szCs w:val="24"/>
              </w:rPr>
              <w:t>7</w:t>
            </w:r>
          </w:p>
        </w:tc>
        <w:tc>
          <w:tcPr>
            <w:tcW w:w="2268" w:type="dxa"/>
            <w:shd w:val="clear" w:color="auto" w:fill="auto"/>
          </w:tcPr>
          <w:p w:rsidR="0011129D" w:rsidRPr="0011129D" w:rsidRDefault="0011129D" w:rsidP="0011129D">
            <w:pPr>
              <w:rPr>
                <w:sz w:val="24"/>
                <w:szCs w:val="24"/>
              </w:rPr>
            </w:pPr>
            <w:r w:rsidRPr="0011129D">
              <w:rPr>
                <w:sz w:val="24"/>
                <w:szCs w:val="24"/>
              </w:rPr>
              <w:t>деревня</w:t>
            </w:r>
          </w:p>
        </w:tc>
        <w:tc>
          <w:tcPr>
            <w:tcW w:w="3402" w:type="dxa"/>
            <w:shd w:val="clear" w:color="auto" w:fill="auto"/>
          </w:tcPr>
          <w:p w:rsidR="0011129D" w:rsidRPr="0011129D" w:rsidRDefault="0011129D" w:rsidP="0011129D">
            <w:pPr>
              <w:rPr>
                <w:sz w:val="24"/>
                <w:szCs w:val="24"/>
              </w:rPr>
            </w:pPr>
            <w:r w:rsidRPr="0011129D">
              <w:rPr>
                <w:sz w:val="24"/>
                <w:szCs w:val="24"/>
              </w:rPr>
              <w:t>Малки</w:t>
            </w:r>
          </w:p>
        </w:tc>
        <w:tc>
          <w:tcPr>
            <w:tcW w:w="2521" w:type="dxa"/>
            <w:shd w:val="clear" w:color="auto" w:fill="auto"/>
          </w:tcPr>
          <w:p w:rsidR="0011129D" w:rsidRPr="0011129D" w:rsidRDefault="0011129D" w:rsidP="0011129D">
            <w:pPr>
              <w:jc w:val="center"/>
              <w:rPr>
                <w:sz w:val="24"/>
                <w:szCs w:val="24"/>
              </w:rPr>
            </w:pPr>
            <w:r w:rsidRPr="0011129D">
              <w:rPr>
                <w:sz w:val="24"/>
                <w:szCs w:val="24"/>
              </w:rPr>
              <w:t>1</w:t>
            </w:r>
          </w:p>
        </w:tc>
      </w:tr>
      <w:tr w:rsidR="0011129D" w:rsidRPr="0011129D" w:rsidTr="00581854">
        <w:trPr>
          <w:jc w:val="center"/>
        </w:trPr>
        <w:tc>
          <w:tcPr>
            <w:tcW w:w="704" w:type="dxa"/>
            <w:shd w:val="clear" w:color="auto" w:fill="auto"/>
          </w:tcPr>
          <w:p w:rsidR="0011129D" w:rsidRPr="0011129D" w:rsidRDefault="0011129D" w:rsidP="0011129D">
            <w:pPr>
              <w:jc w:val="center"/>
              <w:rPr>
                <w:sz w:val="24"/>
                <w:szCs w:val="24"/>
              </w:rPr>
            </w:pPr>
            <w:r>
              <w:rPr>
                <w:sz w:val="24"/>
                <w:szCs w:val="24"/>
              </w:rPr>
              <w:t>8</w:t>
            </w:r>
          </w:p>
        </w:tc>
        <w:tc>
          <w:tcPr>
            <w:tcW w:w="2268" w:type="dxa"/>
            <w:shd w:val="clear" w:color="auto" w:fill="auto"/>
          </w:tcPr>
          <w:p w:rsidR="0011129D" w:rsidRPr="0011129D" w:rsidRDefault="0011129D" w:rsidP="0011129D">
            <w:pPr>
              <w:rPr>
                <w:sz w:val="24"/>
                <w:szCs w:val="24"/>
              </w:rPr>
            </w:pPr>
            <w:r w:rsidRPr="0011129D">
              <w:rPr>
                <w:sz w:val="24"/>
                <w:szCs w:val="24"/>
              </w:rPr>
              <w:t>деревня</w:t>
            </w:r>
          </w:p>
        </w:tc>
        <w:tc>
          <w:tcPr>
            <w:tcW w:w="3402" w:type="dxa"/>
            <w:shd w:val="clear" w:color="auto" w:fill="auto"/>
          </w:tcPr>
          <w:p w:rsidR="0011129D" w:rsidRPr="0011129D" w:rsidRDefault="0011129D" w:rsidP="0011129D">
            <w:pPr>
              <w:rPr>
                <w:sz w:val="24"/>
                <w:szCs w:val="24"/>
              </w:rPr>
            </w:pPr>
            <w:r w:rsidRPr="0011129D">
              <w:rPr>
                <w:sz w:val="24"/>
                <w:szCs w:val="24"/>
              </w:rPr>
              <w:t>Щетники</w:t>
            </w:r>
          </w:p>
        </w:tc>
        <w:tc>
          <w:tcPr>
            <w:tcW w:w="2521" w:type="dxa"/>
            <w:shd w:val="clear" w:color="auto" w:fill="auto"/>
          </w:tcPr>
          <w:p w:rsidR="0011129D" w:rsidRPr="0011129D" w:rsidRDefault="0011129D" w:rsidP="0011129D">
            <w:pPr>
              <w:jc w:val="center"/>
              <w:rPr>
                <w:sz w:val="24"/>
                <w:szCs w:val="24"/>
              </w:rPr>
            </w:pPr>
            <w:r w:rsidRPr="0011129D">
              <w:rPr>
                <w:sz w:val="24"/>
                <w:szCs w:val="24"/>
              </w:rPr>
              <w:t>7</w:t>
            </w:r>
          </w:p>
        </w:tc>
      </w:tr>
    </w:tbl>
    <w:p w:rsidR="00946060" w:rsidRPr="0011129D" w:rsidRDefault="00946060" w:rsidP="00946060">
      <w:pPr>
        <w:spacing w:after="0" w:line="240" w:lineRule="auto"/>
        <w:ind w:firstLine="709"/>
        <w:jc w:val="both"/>
        <w:rPr>
          <w:rFonts w:ascii="Times New Roman" w:eastAsia="Times New Roman" w:hAnsi="Times New Roman" w:cs="Times New Roman"/>
          <w:sz w:val="24"/>
          <w:szCs w:val="24"/>
          <w:highlight w:val="yellow"/>
        </w:rPr>
      </w:pPr>
    </w:p>
    <w:p w:rsidR="005E26A3" w:rsidRPr="005E26A3" w:rsidRDefault="005E26A3" w:rsidP="00946060">
      <w:pPr>
        <w:widowControl w:val="0"/>
        <w:spacing w:after="0" w:line="240" w:lineRule="auto"/>
        <w:ind w:firstLine="709"/>
        <w:jc w:val="both"/>
        <w:rPr>
          <w:rFonts w:ascii="Times New Roman" w:eastAsia="Times New Roman" w:hAnsi="Times New Roman" w:cs="Times New Roman"/>
          <w:sz w:val="24"/>
          <w:szCs w:val="24"/>
        </w:rPr>
      </w:pPr>
      <w:r w:rsidRPr="005E26A3">
        <w:rPr>
          <w:rFonts w:ascii="Times New Roman" w:eastAsia="Times New Roman" w:hAnsi="Times New Roman" w:cs="Times New Roman"/>
          <w:sz w:val="24"/>
          <w:szCs w:val="24"/>
        </w:rPr>
        <w:t>В восточной части заказника проходит автомобильная дорога Н-2501 Быки-Козьяны-Оболь. На западе граница заказника проходит по а/д Н-2514 Селище-Кисели-Оболь.</w:t>
      </w:r>
    </w:p>
    <w:p w:rsidR="00946060" w:rsidRPr="00627986" w:rsidRDefault="00946060" w:rsidP="00946060">
      <w:pPr>
        <w:widowControl w:val="0"/>
        <w:spacing w:after="0" w:line="240" w:lineRule="auto"/>
        <w:ind w:firstLine="709"/>
        <w:jc w:val="both"/>
        <w:rPr>
          <w:rFonts w:ascii="Times New Roman" w:eastAsia="Times New Roman" w:hAnsi="Times New Roman" w:cs="Times New Roman"/>
          <w:sz w:val="24"/>
          <w:szCs w:val="24"/>
        </w:rPr>
      </w:pPr>
      <w:r w:rsidRPr="00627986">
        <w:rPr>
          <w:rFonts w:ascii="Times New Roman" w:eastAsia="Times New Roman" w:hAnsi="Times New Roman" w:cs="Times New Roman"/>
          <w:sz w:val="24"/>
          <w:szCs w:val="24"/>
          <w:lang w:val="be-BY"/>
        </w:rPr>
        <w:t xml:space="preserve">В пределах заказника и вблизи его отсутствуют промышленные </w:t>
      </w:r>
      <w:r w:rsidRPr="00627986">
        <w:rPr>
          <w:rFonts w:ascii="Times New Roman" w:eastAsia="Times New Roman" w:hAnsi="Times New Roman" w:cs="Times New Roman"/>
          <w:sz w:val="24"/>
          <w:szCs w:val="24"/>
        </w:rPr>
        <w:t xml:space="preserve">и </w:t>
      </w:r>
      <w:r w:rsidR="00D901C6" w:rsidRPr="00627986">
        <w:rPr>
          <w:rFonts w:ascii="Times New Roman" w:eastAsia="Times New Roman" w:hAnsi="Times New Roman" w:cs="Times New Roman"/>
          <w:sz w:val="24"/>
          <w:szCs w:val="24"/>
        </w:rPr>
        <w:t>с</w:t>
      </w:r>
      <w:r w:rsidRPr="00627986">
        <w:rPr>
          <w:rFonts w:ascii="Times New Roman" w:eastAsia="Times New Roman" w:hAnsi="Times New Roman" w:cs="Times New Roman"/>
          <w:sz w:val="24"/>
          <w:szCs w:val="24"/>
        </w:rPr>
        <w:t xml:space="preserve">ельскохозяйственные </w:t>
      </w:r>
      <w:r w:rsidRPr="00627986">
        <w:rPr>
          <w:rFonts w:ascii="Times New Roman" w:eastAsia="Times New Roman" w:hAnsi="Times New Roman" w:cs="Times New Roman"/>
          <w:sz w:val="24"/>
          <w:szCs w:val="24"/>
          <w:lang w:val="be-BY"/>
        </w:rPr>
        <w:t>предприятия и иные производственные объекты.</w:t>
      </w:r>
      <w:r w:rsidRPr="00627986">
        <w:rPr>
          <w:rFonts w:ascii="Times New Roman" w:eastAsia="Times New Roman" w:hAnsi="Times New Roman" w:cs="Times New Roman"/>
          <w:sz w:val="24"/>
          <w:szCs w:val="24"/>
        </w:rPr>
        <w:t xml:space="preserve"> Их строительство на территории заказника и прилегающих к ней землям не предусматривается и в ближайшей перспективе. </w:t>
      </w:r>
      <w:r w:rsidR="00627986">
        <w:rPr>
          <w:rFonts w:ascii="Times New Roman" w:eastAsia="Times New Roman" w:hAnsi="Times New Roman" w:cs="Times New Roman"/>
          <w:sz w:val="24"/>
          <w:szCs w:val="24"/>
        </w:rPr>
        <w:t>В границах заказника</w:t>
      </w:r>
      <w:r w:rsidR="00803779" w:rsidRPr="00627986">
        <w:rPr>
          <w:rFonts w:ascii="Times New Roman" w:eastAsia="Times New Roman" w:hAnsi="Times New Roman" w:cs="Times New Roman"/>
          <w:sz w:val="24"/>
          <w:szCs w:val="24"/>
        </w:rPr>
        <w:t xml:space="preserve"> расположены сельскохозяйственные земли </w:t>
      </w:r>
      <w:r w:rsidR="00627986" w:rsidRPr="00627986">
        <w:rPr>
          <w:rFonts w:ascii="Times New Roman" w:eastAsia="Times New Roman" w:hAnsi="Times New Roman" w:cs="Times New Roman"/>
          <w:sz w:val="24"/>
          <w:szCs w:val="24"/>
        </w:rPr>
        <w:t xml:space="preserve">Иностранного частного унитарного сельскохозяйственного производственного предприятия </w:t>
      </w:r>
      <w:r w:rsidR="00E752B7">
        <w:rPr>
          <w:rFonts w:ascii="Times New Roman" w:eastAsia="Times New Roman" w:hAnsi="Times New Roman" w:cs="Times New Roman"/>
          <w:sz w:val="24"/>
          <w:szCs w:val="24"/>
        </w:rPr>
        <w:t xml:space="preserve">(ИП) </w:t>
      </w:r>
      <w:r w:rsidR="00627986" w:rsidRPr="00627986">
        <w:rPr>
          <w:rFonts w:ascii="Times New Roman" w:eastAsia="Times New Roman" w:hAnsi="Times New Roman" w:cs="Times New Roman"/>
          <w:sz w:val="24"/>
          <w:szCs w:val="24"/>
        </w:rPr>
        <w:t>«Детскосельский-Городок»</w:t>
      </w:r>
      <w:r w:rsidRPr="00627986">
        <w:rPr>
          <w:rFonts w:ascii="Times New Roman" w:eastAsia="Times New Roman" w:hAnsi="Times New Roman" w:cs="Times New Roman"/>
          <w:sz w:val="24"/>
          <w:szCs w:val="24"/>
        </w:rPr>
        <w:t>.</w:t>
      </w:r>
    </w:p>
    <w:p w:rsidR="00946060" w:rsidRPr="00E752B7" w:rsidRDefault="00946060" w:rsidP="00946060">
      <w:pPr>
        <w:widowControl w:val="0"/>
        <w:spacing w:after="0" w:line="240" w:lineRule="auto"/>
        <w:ind w:firstLine="709"/>
        <w:jc w:val="both"/>
        <w:rPr>
          <w:rFonts w:ascii="Times New Roman" w:eastAsia="Times New Roman" w:hAnsi="Times New Roman" w:cs="Times New Roman"/>
          <w:sz w:val="24"/>
          <w:lang w:val="be-BY"/>
        </w:rPr>
      </w:pPr>
      <w:r w:rsidRPr="00E752B7">
        <w:rPr>
          <w:rFonts w:ascii="Times New Roman" w:eastAsia="Times New Roman" w:hAnsi="Times New Roman" w:cs="Times New Roman"/>
          <w:sz w:val="24"/>
          <w:lang w:val="be-BY"/>
        </w:rPr>
        <w:t>Общий бал кадастровой оценки</w:t>
      </w:r>
      <w:r w:rsidRPr="00E752B7">
        <w:rPr>
          <w:rFonts w:ascii="Times New Roman" w:eastAsia="Times New Roman" w:hAnsi="Times New Roman" w:cs="Times New Roman"/>
          <w:sz w:val="24"/>
        </w:rPr>
        <w:t xml:space="preserve"> земель </w:t>
      </w:r>
      <w:r w:rsidR="00E752B7" w:rsidRPr="00E752B7">
        <w:rPr>
          <w:rFonts w:ascii="Times New Roman" w:eastAsia="Times New Roman" w:hAnsi="Times New Roman" w:cs="Times New Roman"/>
          <w:sz w:val="24"/>
          <w:szCs w:val="24"/>
          <w:shd w:val="clear" w:color="auto" w:fill="FFFFFF"/>
        </w:rPr>
        <w:t>ИП «Детскосельский-Городок»</w:t>
      </w:r>
      <w:r w:rsidRPr="00E752B7">
        <w:rPr>
          <w:rFonts w:ascii="Times New Roman" w:eastAsia="Times New Roman" w:hAnsi="Times New Roman" w:cs="Times New Roman"/>
          <w:sz w:val="24"/>
          <w:lang w:val="be-BY"/>
        </w:rPr>
        <w:t xml:space="preserve">: пахотных и используемых под постоянные культуры – </w:t>
      </w:r>
      <w:r w:rsidR="00E752B7" w:rsidRPr="00E752B7">
        <w:rPr>
          <w:rFonts w:ascii="Times New Roman" w:eastAsia="Times New Roman" w:hAnsi="Times New Roman" w:cs="Times New Roman"/>
          <w:sz w:val="24"/>
        </w:rPr>
        <w:t>18,5</w:t>
      </w:r>
      <w:r w:rsidRPr="00E752B7">
        <w:rPr>
          <w:rFonts w:ascii="Times New Roman" w:eastAsia="Times New Roman" w:hAnsi="Times New Roman" w:cs="Times New Roman"/>
          <w:sz w:val="24"/>
          <w:lang w:val="be-BY"/>
        </w:rPr>
        <w:t>; луговых улучшенных –</w:t>
      </w:r>
      <w:r w:rsidRPr="00E752B7">
        <w:rPr>
          <w:rFonts w:ascii="Times New Roman" w:eastAsia="Times New Roman" w:hAnsi="Times New Roman" w:cs="Times New Roman"/>
          <w:sz w:val="24"/>
        </w:rPr>
        <w:t xml:space="preserve"> </w:t>
      </w:r>
      <w:r w:rsidR="00E752B7" w:rsidRPr="00E752B7">
        <w:rPr>
          <w:rFonts w:ascii="Times New Roman" w:eastAsia="Times New Roman" w:hAnsi="Times New Roman" w:cs="Times New Roman"/>
          <w:sz w:val="24"/>
        </w:rPr>
        <w:t>13,6</w:t>
      </w:r>
      <w:r w:rsidRPr="00E752B7">
        <w:rPr>
          <w:rFonts w:ascii="Times New Roman" w:eastAsia="Times New Roman" w:hAnsi="Times New Roman" w:cs="Times New Roman"/>
          <w:sz w:val="24"/>
          <w:lang w:val="be-BY"/>
        </w:rPr>
        <w:t xml:space="preserve">; луговых естественных – </w:t>
      </w:r>
      <w:r w:rsidR="00E752B7" w:rsidRPr="00E752B7">
        <w:rPr>
          <w:rFonts w:ascii="Times New Roman" w:eastAsia="Times New Roman" w:hAnsi="Times New Roman" w:cs="Times New Roman"/>
          <w:sz w:val="24"/>
        </w:rPr>
        <w:t>8,9</w:t>
      </w:r>
      <w:r w:rsidRPr="00E752B7">
        <w:rPr>
          <w:rFonts w:ascii="Times New Roman" w:eastAsia="Times New Roman" w:hAnsi="Times New Roman" w:cs="Times New Roman"/>
          <w:sz w:val="24"/>
          <w:lang w:val="be-BY"/>
        </w:rPr>
        <w:t xml:space="preserve">; всего сельскохозяйственных – </w:t>
      </w:r>
      <w:r w:rsidR="00E752B7" w:rsidRPr="00E752B7">
        <w:rPr>
          <w:rFonts w:ascii="Times New Roman" w:eastAsia="Times New Roman" w:hAnsi="Times New Roman" w:cs="Times New Roman"/>
          <w:sz w:val="24"/>
        </w:rPr>
        <w:t>15,5</w:t>
      </w:r>
      <w:r w:rsidRPr="00E752B7">
        <w:rPr>
          <w:rFonts w:ascii="Times New Roman" w:eastAsia="Times New Roman" w:hAnsi="Times New Roman" w:cs="Times New Roman"/>
          <w:sz w:val="24"/>
          <w:lang w:val="be-BY"/>
        </w:rPr>
        <w:t xml:space="preserve">. Балл плодородия почв на территории этого хозяйства: пахотных и используемых под постоянные культуры – </w:t>
      </w:r>
      <w:r w:rsidR="00E752B7" w:rsidRPr="00E752B7">
        <w:rPr>
          <w:rFonts w:ascii="Times New Roman" w:eastAsia="Times New Roman" w:hAnsi="Times New Roman" w:cs="Times New Roman"/>
          <w:sz w:val="24"/>
        </w:rPr>
        <w:t>23,4</w:t>
      </w:r>
      <w:r w:rsidRPr="00E752B7">
        <w:rPr>
          <w:rFonts w:ascii="Times New Roman" w:eastAsia="Times New Roman" w:hAnsi="Times New Roman" w:cs="Times New Roman"/>
          <w:sz w:val="24"/>
          <w:lang w:val="be-BY"/>
        </w:rPr>
        <w:t xml:space="preserve">; луговых улучшенных – </w:t>
      </w:r>
      <w:r w:rsidRPr="00E752B7">
        <w:rPr>
          <w:rFonts w:ascii="Times New Roman" w:eastAsia="Times New Roman" w:hAnsi="Times New Roman" w:cs="Times New Roman"/>
          <w:sz w:val="24"/>
        </w:rPr>
        <w:t>21,</w:t>
      </w:r>
      <w:r w:rsidR="00E752B7" w:rsidRPr="00E752B7">
        <w:rPr>
          <w:rFonts w:ascii="Times New Roman" w:eastAsia="Times New Roman" w:hAnsi="Times New Roman" w:cs="Times New Roman"/>
          <w:sz w:val="24"/>
        </w:rPr>
        <w:t>5</w:t>
      </w:r>
      <w:r w:rsidRPr="00E752B7">
        <w:rPr>
          <w:rFonts w:ascii="Times New Roman" w:eastAsia="Times New Roman" w:hAnsi="Times New Roman" w:cs="Times New Roman"/>
          <w:sz w:val="24"/>
          <w:lang w:val="be-BY"/>
        </w:rPr>
        <w:t xml:space="preserve">; луговых естественных – </w:t>
      </w:r>
      <w:r w:rsidRPr="00E752B7">
        <w:rPr>
          <w:rFonts w:ascii="Times New Roman" w:eastAsia="Times New Roman" w:hAnsi="Times New Roman" w:cs="Times New Roman"/>
          <w:sz w:val="24"/>
        </w:rPr>
        <w:t>9,</w:t>
      </w:r>
      <w:r w:rsidR="00E752B7" w:rsidRPr="00E752B7">
        <w:rPr>
          <w:rFonts w:ascii="Times New Roman" w:eastAsia="Times New Roman" w:hAnsi="Times New Roman" w:cs="Times New Roman"/>
          <w:sz w:val="24"/>
        </w:rPr>
        <w:t>9</w:t>
      </w:r>
      <w:r w:rsidRPr="00E752B7">
        <w:rPr>
          <w:rFonts w:ascii="Times New Roman" w:eastAsia="Times New Roman" w:hAnsi="Times New Roman" w:cs="Times New Roman"/>
          <w:sz w:val="24"/>
          <w:lang w:val="be-BY"/>
        </w:rPr>
        <w:t xml:space="preserve">; всего сельскохозяйственных – </w:t>
      </w:r>
      <w:r w:rsidR="00E752B7" w:rsidRPr="00E752B7">
        <w:rPr>
          <w:rFonts w:ascii="Times New Roman" w:eastAsia="Times New Roman" w:hAnsi="Times New Roman" w:cs="Times New Roman"/>
          <w:sz w:val="24"/>
        </w:rPr>
        <w:t>20,5</w:t>
      </w:r>
      <w:r w:rsidRPr="00E752B7">
        <w:rPr>
          <w:rFonts w:ascii="Times New Roman" w:eastAsia="Times New Roman" w:hAnsi="Times New Roman" w:cs="Times New Roman"/>
          <w:sz w:val="24"/>
          <w:lang w:val="be-BY"/>
        </w:rPr>
        <w:t>.</w:t>
      </w:r>
    </w:p>
    <w:p w:rsidR="002702B0" w:rsidRPr="002702B0" w:rsidRDefault="00D4231B" w:rsidP="002702B0">
      <w:pPr>
        <w:spacing w:after="0" w:line="240" w:lineRule="auto"/>
        <w:ind w:firstLine="709"/>
        <w:jc w:val="both"/>
        <w:rPr>
          <w:rFonts w:ascii="Times New Roman" w:eastAsia="Times New Roman" w:hAnsi="Times New Roman" w:cs="Times New Roman"/>
          <w:sz w:val="24"/>
          <w:szCs w:val="24"/>
          <w:lang w:eastAsia="ru-RU"/>
        </w:rPr>
      </w:pPr>
      <w:r w:rsidRPr="002702B0">
        <w:rPr>
          <w:rFonts w:ascii="Times New Roman" w:eastAsia="Times New Roman" w:hAnsi="Times New Roman" w:cs="Times New Roman"/>
          <w:sz w:val="24"/>
          <w:szCs w:val="24"/>
          <w:lang w:eastAsia="ru-RU"/>
        </w:rPr>
        <w:t>Лесохозяйственную деятельность на территории заказника осуществляет ГЛХУ «Городокский лесхоз».</w:t>
      </w:r>
      <w:r w:rsidR="002702B0" w:rsidRPr="002702B0">
        <w:rPr>
          <w:rFonts w:ascii="Times New Roman" w:eastAsia="Times New Roman" w:hAnsi="Times New Roman" w:cs="Times New Roman"/>
          <w:sz w:val="24"/>
          <w:szCs w:val="24"/>
          <w:lang w:eastAsia="ru-RU"/>
        </w:rPr>
        <w:t xml:space="preserve"> Лесхоз имеет сертификаты соответствия на системы лесоуправления и лесопользования, лесную продукцию по признаку происхождения по международной схеме лесной сертификации PEFC в рамках национальной системы лесной сертификации.</w:t>
      </w:r>
    </w:p>
    <w:p w:rsidR="00570C66" w:rsidRPr="00E752B7" w:rsidRDefault="00946060" w:rsidP="00946060">
      <w:pPr>
        <w:spacing w:after="0" w:line="240" w:lineRule="auto"/>
        <w:ind w:firstLine="709"/>
        <w:jc w:val="both"/>
        <w:rPr>
          <w:rFonts w:ascii="Times New Roman" w:eastAsia="Times New Roman" w:hAnsi="Times New Roman" w:cs="Times New Roman"/>
          <w:sz w:val="24"/>
          <w:szCs w:val="24"/>
          <w:lang w:eastAsia="ru-RU"/>
        </w:rPr>
      </w:pPr>
      <w:r w:rsidRPr="00E752B7">
        <w:rPr>
          <w:rFonts w:ascii="Times New Roman" w:eastAsia="Times New Roman" w:hAnsi="Times New Roman" w:cs="Times New Roman"/>
          <w:sz w:val="24"/>
          <w:szCs w:val="24"/>
          <w:lang w:eastAsia="ru-RU"/>
        </w:rPr>
        <w:t xml:space="preserve">На территории заказника арендатором охотничий угодий является </w:t>
      </w:r>
      <w:r w:rsidR="00570C66" w:rsidRPr="00E752B7">
        <w:rPr>
          <w:rFonts w:ascii="Times New Roman" w:eastAsia="Times New Roman" w:hAnsi="Times New Roman" w:cs="Times New Roman"/>
          <w:sz w:val="24"/>
          <w:szCs w:val="24"/>
          <w:lang w:eastAsia="ru-RU"/>
        </w:rPr>
        <w:t>Городокское охотничье хозяйство Витебской Областной Организационной Структуры РГОО «БООР»</w:t>
      </w:r>
      <w:r w:rsidRPr="00E752B7">
        <w:rPr>
          <w:rFonts w:ascii="Times New Roman" w:eastAsia="Times New Roman" w:hAnsi="Times New Roman" w:cs="Times New Roman"/>
          <w:sz w:val="24"/>
          <w:szCs w:val="24"/>
          <w:lang w:eastAsia="ru-RU"/>
        </w:rPr>
        <w:t xml:space="preserve">. </w:t>
      </w:r>
    </w:p>
    <w:p w:rsidR="00570C66" w:rsidRPr="00E752B7" w:rsidRDefault="00570C66" w:rsidP="00570C66">
      <w:pPr>
        <w:spacing w:after="0" w:line="240" w:lineRule="auto"/>
        <w:ind w:firstLine="709"/>
        <w:jc w:val="both"/>
        <w:rPr>
          <w:rFonts w:ascii="Times New Roman" w:eastAsia="Times New Roman" w:hAnsi="Times New Roman" w:cs="Times New Roman"/>
          <w:sz w:val="24"/>
          <w:szCs w:val="24"/>
          <w:lang w:eastAsia="ru-RU"/>
        </w:rPr>
      </w:pPr>
      <w:r w:rsidRPr="00E752B7">
        <w:rPr>
          <w:rFonts w:ascii="Times New Roman" w:eastAsia="Times New Roman" w:hAnsi="Times New Roman" w:cs="Times New Roman"/>
          <w:sz w:val="24"/>
          <w:szCs w:val="24"/>
          <w:lang w:eastAsia="ru-RU"/>
        </w:rPr>
        <w:t>Охотничьи угодья Городокского охотничьего хозяйства Витебской Областной Организационной Структуры РГОО «БООР» переданы в аренду на основании решения Витебского областного исполнительного комитета от 18.09.2017 и договора аренды от 26.09.2017 № 18, заключенного между Витебским областным исполнительным комитетом и учреждением «Городокская МРОС» РГОО «БООР», решения Витебского областного исполнительного комитета от 18.12.2018 № 734 и договора аренды охотничьих угодий от 18.12.2018 № 29, заключенного между Витебским областным исполнительным комитетом и учреждением «Городокская МРОС» РГОО «БООР».</w:t>
      </w:r>
    </w:p>
    <w:p w:rsidR="00570C66" w:rsidRPr="00E752B7" w:rsidRDefault="00570C66" w:rsidP="00570C66">
      <w:pPr>
        <w:spacing w:after="0" w:line="240" w:lineRule="auto"/>
        <w:ind w:firstLine="709"/>
        <w:jc w:val="both"/>
        <w:rPr>
          <w:rFonts w:ascii="Times New Roman" w:eastAsia="Times New Roman" w:hAnsi="Times New Roman" w:cs="Times New Roman"/>
          <w:sz w:val="24"/>
          <w:szCs w:val="24"/>
          <w:lang w:eastAsia="ru-RU"/>
        </w:rPr>
      </w:pPr>
      <w:r w:rsidRPr="00E752B7">
        <w:rPr>
          <w:rFonts w:ascii="Times New Roman" w:eastAsia="Times New Roman" w:hAnsi="Times New Roman" w:cs="Times New Roman"/>
          <w:sz w:val="24"/>
          <w:szCs w:val="24"/>
          <w:lang w:eastAsia="ru-RU"/>
        </w:rPr>
        <w:t>Хозяйство занимается выращиванием рыбы, в связи с чем арендует 6 водоемов общей площадью 86,1 га, которые зарыблены карасем, щукой, линем, белым амуром, толстолобиком, карпом, сомом европейским и др. видами рыб.</w:t>
      </w:r>
    </w:p>
    <w:p w:rsidR="00570C66" w:rsidRPr="00E752B7" w:rsidRDefault="00570C66" w:rsidP="00570C66">
      <w:pPr>
        <w:spacing w:after="0" w:line="240" w:lineRule="auto"/>
        <w:ind w:firstLine="709"/>
        <w:jc w:val="both"/>
        <w:rPr>
          <w:rFonts w:ascii="Times New Roman" w:eastAsia="Times New Roman" w:hAnsi="Times New Roman" w:cs="Times New Roman"/>
          <w:sz w:val="24"/>
          <w:szCs w:val="24"/>
          <w:lang w:eastAsia="ru-RU"/>
        </w:rPr>
      </w:pPr>
      <w:r w:rsidRPr="00E752B7">
        <w:rPr>
          <w:rFonts w:ascii="Times New Roman" w:eastAsia="Times New Roman" w:hAnsi="Times New Roman" w:cs="Times New Roman"/>
          <w:sz w:val="24"/>
          <w:szCs w:val="24"/>
          <w:lang w:eastAsia="ru-RU"/>
        </w:rPr>
        <w:t>Охотхозяйство проводит организацию соревнований по рыбной ловле и стрелковому спорту. Принимает активное участие по работе с молодежью, занимается кинологической работой. В д. Терехи Городокского района для притравки норных собак имеется искусственная П-нора, в которой ежегодно проводится испытание по лисе ранга САСТ (чемпионат).</w:t>
      </w:r>
    </w:p>
    <w:p w:rsidR="00946060" w:rsidRPr="008A3EB9" w:rsidRDefault="00946060" w:rsidP="00570C66">
      <w:pPr>
        <w:spacing w:after="0" w:line="240" w:lineRule="auto"/>
        <w:ind w:firstLine="709"/>
        <w:jc w:val="both"/>
        <w:rPr>
          <w:rFonts w:ascii="Times New Roman" w:eastAsia="Times New Roman" w:hAnsi="Times New Roman" w:cs="Times New Roman"/>
          <w:sz w:val="24"/>
          <w:szCs w:val="24"/>
          <w:highlight w:val="yellow"/>
          <w:lang w:eastAsia="ru-RU"/>
        </w:rPr>
      </w:pPr>
      <w:r w:rsidRPr="00E752B7">
        <w:rPr>
          <w:rFonts w:ascii="Times New Roman" w:eastAsia="Times New Roman" w:hAnsi="Times New Roman" w:cs="Times New Roman"/>
          <w:sz w:val="24"/>
          <w:szCs w:val="24"/>
          <w:lang w:eastAsia="ru-RU"/>
        </w:rPr>
        <w:t>Охота носит спортивно-любительский характер. Основным видом деятельности лесного охотничьего хозяйства является лицензионная добыча ресурсных видов животных, направленная на поддержание их оптимальной плотности. Основными видами, на которые ведется охота в пределах охотхозяйства, являются: кабан, лось, косуля, бобр, лиса, волк, енотовидная собака, утка, тетерев, глухарь.</w:t>
      </w:r>
      <w:r w:rsidR="00E752B7">
        <w:rPr>
          <w:rFonts w:ascii="Times New Roman" w:eastAsia="Times New Roman" w:hAnsi="Times New Roman" w:cs="Times New Roman"/>
          <w:sz w:val="24"/>
          <w:szCs w:val="24"/>
          <w:lang w:eastAsia="ru-RU"/>
        </w:rPr>
        <w:t xml:space="preserve"> На территории заказника «Яново» находится </w:t>
      </w:r>
      <w:r w:rsidR="008A3EB9">
        <w:rPr>
          <w:rFonts w:ascii="Times New Roman" w:eastAsia="Times New Roman" w:hAnsi="Times New Roman" w:cs="Times New Roman"/>
          <w:sz w:val="24"/>
          <w:szCs w:val="24"/>
          <w:lang w:eastAsia="ru-RU"/>
        </w:rPr>
        <w:t>зона ведения охотничьего хозяйства преимущественно на диких копытных животных.</w:t>
      </w:r>
    </w:p>
    <w:p w:rsidR="00946060" w:rsidRPr="00CB4456" w:rsidRDefault="00946060" w:rsidP="00946060">
      <w:pPr>
        <w:autoSpaceDE w:val="0"/>
        <w:autoSpaceDN w:val="0"/>
        <w:adjustRightInd w:val="0"/>
        <w:spacing w:after="0" w:line="240" w:lineRule="auto"/>
        <w:ind w:firstLine="709"/>
        <w:jc w:val="both"/>
        <w:rPr>
          <w:rFonts w:ascii="Times New Roman" w:eastAsia="Calibri" w:hAnsi="Times New Roman" w:cs="Times New Roman"/>
          <w:sz w:val="24"/>
          <w:szCs w:val="24"/>
        </w:rPr>
      </w:pPr>
      <w:r w:rsidRPr="00E752B7">
        <w:rPr>
          <w:rFonts w:ascii="Times New Roman" w:eastAsia="Calibri" w:hAnsi="Times New Roman" w:cs="Times New Roman"/>
          <w:sz w:val="24"/>
          <w:szCs w:val="24"/>
        </w:rPr>
        <w:t xml:space="preserve">Возможности интенсивного развития охотничьего туризма на территории ограничены, так как необходимо выдерживать как природоохранный (ООПТ), так и рекреационный (зона </w:t>
      </w:r>
      <w:r w:rsidRPr="00CB4456">
        <w:rPr>
          <w:rFonts w:ascii="Times New Roman" w:eastAsia="Calibri" w:hAnsi="Times New Roman" w:cs="Times New Roman"/>
          <w:sz w:val="24"/>
          <w:szCs w:val="24"/>
        </w:rPr>
        <w:t>отдыха местного значения) режимы природопользования.</w:t>
      </w:r>
    </w:p>
    <w:p w:rsidR="0047788A" w:rsidRPr="0047788A" w:rsidRDefault="0047788A" w:rsidP="0047788A">
      <w:pPr>
        <w:tabs>
          <w:tab w:val="left" w:pos="8080"/>
        </w:tabs>
        <w:spacing w:after="0" w:line="240" w:lineRule="auto"/>
        <w:ind w:firstLine="709"/>
        <w:jc w:val="both"/>
        <w:rPr>
          <w:rFonts w:ascii="Times New Roman" w:eastAsia="Calibri" w:hAnsi="Times New Roman" w:cs="Times New Roman"/>
          <w:sz w:val="24"/>
          <w:szCs w:val="24"/>
          <w:lang w:eastAsia="ru-RU"/>
        </w:rPr>
      </w:pPr>
      <w:r w:rsidRPr="00CB4456">
        <w:rPr>
          <w:rFonts w:ascii="Times New Roman" w:eastAsia="Calibri" w:hAnsi="Times New Roman" w:cs="Times New Roman"/>
          <w:sz w:val="24"/>
          <w:szCs w:val="24"/>
          <w:lang w:eastAsia="ru-RU"/>
        </w:rPr>
        <w:t>Схема рекомендуемых мест размещения информационно-указательных знаков, мест организации рекреационной деятельности и мест размещения временного хранения отходов приводится в приложении</w:t>
      </w:r>
      <w:r w:rsidR="00325E40" w:rsidRPr="00CB4456">
        <w:rPr>
          <w:rFonts w:ascii="Times New Roman" w:eastAsia="Calibri" w:hAnsi="Times New Roman" w:cs="Times New Roman"/>
          <w:sz w:val="24"/>
          <w:szCs w:val="24"/>
          <w:lang w:eastAsia="ru-RU"/>
        </w:rPr>
        <w:t xml:space="preserve"> </w:t>
      </w:r>
      <w:r w:rsidR="003D20D5" w:rsidRPr="00CB4456">
        <w:rPr>
          <w:rFonts w:ascii="Times New Roman" w:eastAsia="Calibri" w:hAnsi="Times New Roman" w:cs="Times New Roman"/>
          <w:sz w:val="24"/>
          <w:szCs w:val="24"/>
          <w:lang w:eastAsia="ru-RU"/>
        </w:rPr>
        <w:t>И</w:t>
      </w:r>
      <w:r w:rsidRPr="00CB4456">
        <w:rPr>
          <w:rFonts w:ascii="Times New Roman" w:eastAsia="Calibri" w:hAnsi="Times New Roman" w:cs="Times New Roman"/>
          <w:sz w:val="24"/>
          <w:szCs w:val="24"/>
          <w:lang w:eastAsia="ru-RU"/>
        </w:rPr>
        <w:t>.</w:t>
      </w:r>
      <w:r w:rsidRPr="0047788A">
        <w:rPr>
          <w:rFonts w:ascii="Times New Roman" w:eastAsia="Calibri" w:hAnsi="Times New Roman" w:cs="Times New Roman"/>
          <w:sz w:val="24"/>
          <w:szCs w:val="24"/>
          <w:lang w:eastAsia="ru-RU"/>
        </w:rPr>
        <w:t xml:space="preserve"> </w:t>
      </w:r>
    </w:p>
    <w:p w:rsidR="00946060" w:rsidRPr="006523AB" w:rsidRDefault="00954A0E" w:rsidP="00C94996">
      <w:pPr>
        <w:spacing w:after="0" w:line="240" w:lineRule="auto"/>
        <w:ind w:firstLine="709"/>
        <w:jc w:val="both"/>
        <w:rPr>
          <w:rFonts w:ascii="Times New Roman" w:eastAsia="Calibri" w:hAnsi="Times New Roman" w:cs="Times New Roman"/>
          <w:spacing w:val="-6"/>
          <w:sz w:val="24"/>
          <w:szCs w:val="24"/>
          <w:lang w:eastAsia="ru-RU"/>
        </w:rPr>
      </w:pPr>
      <w:r w:rsidRPr="006523AB">
        <w:rPr>
          <w:rFonts w:ascii="Times New Roman" w:eastAsia="Calibri" w:hAnsi="Times New Roman" w:cs="Times New Roman"/>
          <w:spacing w:val="-6"/>
          <w:sz w:val="24"/>
          <w:szCs w:val="24"/>
          <w:lang w:eastAsia="ru-RU"/>
        </w:rPr>
        <w:t>В соответствии с Генеральной схемой размещения зон и объектов оздоровления, туризма и отдыха Республики Беларусь на 2016–2020 годы и на период до 2030 года территори</w:t>
      </w:r>
      <w:r w:rsidR="003D6694" w:rsidRPr="006523AB">
        <w:rPr>
          <w:rFonts w:ascii="Times New Roman" w:eastAsia="Calibri" w:hAnsi="Times New Roman" w:cs="Times New Roman"/>
          <w:spacing w:val="-6"/>
          <w:sz w:val="24"/>
          <w:szCs w:val="24"/>
          <w:lang w:eastAsia="ru-RU"/>
        </w:rPr>
        <w:t xml:space="preserve">я заказника </w:t>
      </w:r>
      <w:r w:rsidR="006523AB" w:rsidRPr="006523AB">
        <w:rPr>
          <w:rFonts w:ascii="Times New Roman" w:eastAsia="Calibri" w:hAnsi="Times New Roman" w:cs="Times New Roman"/>
          <w:spacing w:val="-6"/>
          <w:sz w:val="24"/>
          <w:szCs w:val="24"/>
          <w:lang w:eastAsia="ru-RU"/>
        </w:rPr>
        <w:t xml:space="preserve">не </w:t>
      </w:r>
      <w:r w:rsidR="003D6694" w:rsidRPr="006523AB">
        <w:rPr>
          <w:rFonts w:ascii="Times New Roman" w:eastAsia="Calibri" w:hAnsi="Times New Roman" w:cs="Times New Roman"/>
          <w:spacing w:val="-6"/>
          <w:sz w:val="24"/>
          <w:szCs w:val="24"/>
          <w:lang w:eastAsia="ru-RU"/>
        </w:rPr>
        <w:t>входит в</w:t>
      </w:r>
      <w:r w:rsidRPr="006523AB">
        <w:rPr>
          <w:rFonts w:ascii="Times New Roman" w:eastAsia="Calibri" w:hAnsi="Times New Roman" w:cs="Times New Roman"/>
          <w:spacing w:val="-6"/>
          <w:sz w:val="24"/>
          <w:szCs w:val="24"/>
          <w:lang w:eastAsia="ru-RU"/>
        </w:rPr>
        <w:t xml:space="preserve"> туристско-рекреационн</w:t>
      </w:r>
      <w:r w:rsidR="006523AB" w:rsidRPr="006523AB">
        <w:rPr>
          <w:rFonts w:ascii="Times New Roman" w:eastAsia="Calibri" w:hAnsi="Times New Roman" w:cs="Times New Roman"/>
          <w:spacing w:val="-6"/>
          <w:sz w:val="24"/>
          <w:szCs w:val="24"/>
          <w:lang w:eastAsia="ru-RU"/>
        </w:rPr>
        <w:t>ые</w:t>
      </w:r>
      <w:r w:rsidRPr="006523AB">
        <w:rPr>
          <w:rFonts w:ascii="Times New Roman" w:eastAsia="Calibri" w:hAnsi="Times New Roman" w:cs="Times New Roman"/>
          <w:spacing w:val="-6"/>
          <w:sz w:val="24"/>
          <w:szCs w:val="24"/>
          <w:lang w:eastAsia="ru-RU"/>
        </w:rPr>
        <w:t xml:space="preserve"> </w:t>
      </w:r>
      <w:r w:rsidR="003D6694" w:rsidRPr="006523AB">
        <w:rPr>
          <w:rFonts w:ascii="Times New Roman" w:eastAsia="Calibri" w:hAnsi="Times New Roman" w:cs="Times New Roman"/>
          <w:spacing w:val="-6"/>
          <w:sz w:val="24"/>
          <w:szCs w:val="24"/>
          <w:lang w:eastAsia="ru-RU"/>
        </w:rPr>
        <w:t>зон</w:t>
      </w:r>
      <w:r w:rsidR="006523AB" w:rsidRPr="006523AB">
        <w:rPr>
          <w:rFonts w:ascii="Times New Roman" w:eastAsia="Calibri" w:hAnsi="Times New Roman" w:cs="Times New Roman"/>
          <w:spacing w:val="-6"/>
          <w:sz w:val="24"/>
          <w:szCs w:val="24"/>
          <w:lang w:eastAsia="ru-RU"/>
        </w:rPr>
        <w:t>ы</w:t>
      </w:r>
      <w:r w:rsidRPr="006523AB">
        <w:rPr>
          <w:rFonts w:ascii="Times New Roman" w:eastAsia="Calibri" w:hAnsi="Times New Roman" w:cs="Times New Roman"/>
          <w:spacing w:val="-6"/>
          <w:sz w:val="24"/>
          <w:szCs w:val="24"/>
          <w:lang w:eastAsia="ru-RU"/>
        </w:rPr>
        <w:t xml:space="preserve"> отдыха</w:t>
      </w:r>
      <w:r w:rsidR="00805C51" w:rsidRPr="006523AB">
        <w:rPr>
          <w:rFonts w:ascii="Times New Roman" w:eastAsia="Calibri" w:hAnsi="Times New Roman" w:cs="Times New Roman"/>
          <w:spacing w:val="-6"/>
          <w:sz w:val="24"/>
          <w:szCs w:val="24"/>
          <w:lang w:eastAsia="ru-RU"/>
        </w:rPr>
        <w:t>.</w:t>
      </w:r>
      <w:r w:rsidR="003D6694" w:rsidRPr="006523AB">
        <w:rPr>
          <w:rFonts w:ascii="Times New Roman" w:eastAsia="Calibri" w:hAnsi="Times New Roman" w:cs="Times New Roman"/>
          <w:spacing w:val="-6"/>
          <w:sz w:val="24"/>
          <w:szCs w:val="24"/>
          <w:lang w:eastAsia="ru-RU"/>
        </w:rPr>
        <w:t xml:space="preserve"> </w:t>
      </w:r>
    </w:p>
    <w:p w:rsidR="00570C66" w:rsidRPr="006523AB" w:rsidRDefault="006523AB" w:rsidP="006523AB">
      <w:pPr>
        <w:spacing w:after="0" w:line="240" w:lineRule="auto"/>
        <w:ind w:firstLine="709"/>
        <w:jc w:val="both"/>
        <w:rPr>
          <w:rFonts w:ascii="Times New Roman" w:eastAsia="Calibri" w:hAnsi="Times New Roman" w:cs="Times New Roman"/>
          <w:spacing w:val="-6"/>
          <w:sz w:val="24"/>
          <w:szCs w:val="24"/>
          <w:lang w:eastAsia="ru-RU"/>
        </w:rPr>
      </w:pPr>
      <w:r w:rsidRPr="006523AB">
        <w:rPr>
          <w:rFonts w:ascii="Times New Roman" w:eastAsia="Calibri" w:hAnsi="Times New Roman" w:cs="Times New Roman"/>
          <w:spacing w:val="-6"/>
          <w:sz w:val="24"/>
          <w:szCs w:val="24"/>
          <w:lang w:eastAsia="ru-RU"/>
        </w:rPr>
        <w:t>В настоящее время з</w:t>
      </w:r>
      <w:r w:rsidR="007E6A7F" w:rsidRPr="006523AB">
        <w:rPr>
          <w:rFonts w:ascii="Times New Roman" w:eastAsia="Calibri" w:hAnsi="Times New Roman" w:cs="Times New Roman"/>
          <w:spacing w:val="-6"/>
          <w:sz w:val="24"/>
          <w:szCs w:val="24"/>
          <w:lang w:eastAsia="ru-RU"/>
        </w:rPr>
        <w:t xml:space="preserve">аказник </w:t>
      </w:r>
      <w:r w:rsidRPr="006523AB">
        <w:rPr>
          <w:rFonts w:ascii="Times New Roman" w:eastAsia="Calibri" w:hAnsi="Times New Roman" w:cs="Times New Roman"/>
          <w:spacing w:val="-6"/>
          <w:sz w:val="24"/>
          <w:szCs w:val="24"/>
          <w:lang w:eastAsia="ru-RU"/>
        </w:rPr>
        <w:t xml:space="preserve">не </w:t>
      </w:r>
      <w:r w:rsidR="007E6A7F" w:rsidRPr="006523AB">
        <w:rPr>
          <w:rFonts w:ascii="Times New Roman" w:eastAsia="Calibri" w:hAnsi="Times New Roman" w:cs="Times New Roman"/>
          <w:spacing w:val="-6"/>
          <w:sz w:val="24"/>
          <w:szCs w:val="24"/>
          <w:lang w:eastAsia="ru-RU"/>
        </w:rPr>
        <w:t>является тури</w:t>
      </w:r>
      <w:r w:rsidRPr="006523AB">
        <w:rPr>
          <w:rFonts w:ascii="Times New Roman" w:eastAsia="Calibri" w:hAnsi="Times New Roman" w:cs="Times New Roman"/>
          <w:spacing w:val="-6"/>
          <w:sz w:val="24"/>
          <w:szCs w:val="24"/>
          <w:lang w:eastAsia="ru-RU"/>
        </w:rPr>
        <w:t>стско-рекреационной территорией в связи с труднодоступностью для туристов и отдыхающих. На территории заказника ведется любительское рыболовство в озерах Добрынино, Шалынец и Верино.</w:t>
      </w:r>
    </w:p>
    <w:p w:rsidR="00B5583E" w:rsidRPr="0042232D" w:rsidRDefault="00B5583E" w:rsidP="00B5583E">
      <w:pPr>
        <w:spacing w:after="0" w:line="240" w:lineRule="auto"/>
        <w:ind w:firstLine="709"/>
        <w:jc w:val="both"/>
        <w:rPr>
          <w:rFonts w:ascii="Times New Roman" w:eastAsia="Calibri" w:hAnsi="Times New Roman" w:cs="Times New Roman"/>
          <w:color w:val="FF0000"/>
          <w:spacing w:val="-6"/>
          <w:sz w:val="24"/>
          <w:szCs w:val="24"/>
          <w:lang w:eastAsia="ru-RU"/>
        </w:rPr>
      </w:pPr>
    </w:p>
    <w:p w:rsidR="00070108" w:rsidRPr="007361FD" w:rsidRDefault="00C2248D" w:rsidP="007361FD">
      <w:pPr>
        <w:pStyle w:val="20"/>
        <w:rPr>
          <w:rFonts w:ascii="Times New Roman" w:hAnsi="Times New Roman"/>
          <w:sz w:val="24"/>
        </w:rPr>
      </w:pPr>
      <w:bookmarkStart w:id="26" w:name="_Toc211608613"/>
      <w:r w:rsidRPr="007361FD">
        <w:rPr>
          <w:rFonts w:ascii="Times New Roman" w:hAnsi="Times New Roman"/>
          <w:sz w:val="24"/>
        </w:rPr>
        <w:t>5</w:t>
      </w:r>
      <w:r w:rsidR="00070108" w:rsidRPr="007361FD">
        <w:rPr>
          <w:rFonts w:ascii="Times New Roman" w:hAnsi="Times New Roman"/>
          <w:sz w:val="24"/>
        </w:rPr>
        <w:t xml:space="preserve"> Оценка ценных природных комплексов и объектов в целях определения приоритетов в их охране и использовании</w:t>
      </w:r>
      <w:bookmarkEnd w:id="26"/>
    </w:p>
    <w:p w:rsidR="00C2248D" w:rsidRPr="00F13A76" w:rsidRDefault="00C2248D" w:rsidP="0030544A">
      <w:pPr>
        <w:spacing w:after="0" w:line="240" w:lineRule="auto"/>
        <w:rPr>
          <w:lang w:eastAsia="ru-RU"/>
        </w:rPr>
      </w:pPr>
    </w:p>
    <w:p w:rsidR="00070108" w:rsidRDefault="00070108" w:rsidP="00A65E7E">
      <w:pPr>
        <w:spacing w:after="0" w:line="240" w:lineRule="auto"/>
        <w:ind w:firstLine="709"/>
        <w:jc w:val="both"/>
        <w:rPr>
          <w:rFonts w:ascii="Times New Roman" w:eastAsia="Calibri" w:hAnsi="Times New Roman" w:cs="Times New Roman"/>
          <w:sz w:val="24"/>
          <w:szCs w:val="24"/>
        </w:rPr>
      </w:pPr>
      <w:r w:rsidRPr="00F13A76">
        <w:rPr>
          <w:rFonts w:ascii="Times New Roman" w:eastAsia="Calibri" w:hAnsi="Times New Roman" w:cs="Times New Roman"/>
          <w:sz w:val="24"/>
          <w:szCs w:val="24"/>
        </w:rPr>
        <w:t>Ценные природные комплексы и объекты — уникальные, эталонные и (или) невосполнимые природные комплексы и объекты, естественные экологические системы, имеющие особое экологическое, научное и (или) эстетическое значение, типичные и редкие природные ландшафты и биотопы, редкие и находящиеся под угрозой исчезновения виды диких животных и дикорастущих растений, места их обитания и произрастания.</w:t>
      </w:r>
    </w:p>
    <w:p w:rsidR="00F40617" w:rsidRDefault="00F40617" w:rsidP="00A65E7E">
      <w:pPr>
        <w:spacing w:after="0" w:line="240" w:lineRule="auto"/>
        <w:ind w:firstLine="709"/>
        <w:jc w:val="both"/>
        <w:rPr>
          <w:rFonts w:ascii="Times New Roman" w:eastAsia="Calibri" w:hAnsi="Times New Roman" w:cs="Times New Roman"/>
          <w:sz w:val="24"/>
          <w:szCs w:val="24"/>
        </w:rPr>
      </w:pPr>
    </w:p>
    <w:p w:rsidR="00F40617" w:rsidRPr="00320132" w:rsidRDefault="00F40617" w:rsidP="00320132">
      <w:pPr>
        <w:pStyle w:val="217"/>
        <w:ind w:firstLine="709"/>
        <w:jc w:val="both"/>
        <w:rPr>
          <w:rFonts w:ascii="Times New Roman" w:hAnsi="Times New Roman"/>
          <w:b/>
          <w:sz w:val="24"/>
          <w:szCs w:val="24"/>
        </w:rPr>
      </w:pPr>
      <w:bookmarkStart w:id="27" w:name="_Toc211608614"/>
      <w:r w:rsidRPr="00320132">
        <w:rPr>
          <w:rFonts w:ascii="Times New Roman" w:hAnsi="Times New Roman"/>
          <w:b/>
          <w:sz w:val="24"/>
          <w:szCs w:val="24"/>
        </w:rPr>
        <w:t>5.1 Оценка биологического и ландшафтного разнообразия</w:t>
      </w:r>
      <w:bookmarkEnd w:id="27"/>
    </w:p>
    <w:p w:rsidR="00F40617" w:rsidRPr="00C20D11" w:rsidRDefault="00F40617" w:rsidP="00A65E7E">
      <w:pPr>
        <w:spacing w:after="0" w:line="240" w:lineRule="auto"/>
        <w:ind w:firstLine="709"/>
        <w:jc w:val="both"/>
        <w:rPr>
          <w:rFonts w:ascii="Times New Roman" w:eastAsia="Calibri" w:hAnsi="Times New Roman" w:cs="Times New Roman"/>
          <w:b/>
          <w:sz w:val="20"/>
          <w:szCs w:val="20"/>
        </w:rPr>
      </w:pPr>
    </w:p>
    <w:p w:rsidR="00070108" w:rsidRPr="00F13A76" w:rsidRDefault="00F40617" w:rsidP="00A65E7E">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Особо охраняемые природные </w:t>
      </w:r>
      <w:r w:rsidR="00070108" w:rsidRPr="00F13A76">
        <w:rPr>
          <w:rFonts w:ascii="Times New Roman" w:eastAsia="Calibri" w:hAnsi="Times New Roman" w:cs="Times New Roman"/>
          <w:sz w:val="24"/>
          <w:szCs w:val="24"/>
        </w:rPr>
        <w:t>территории характеризуются высок</w:t>
      </w:r>
      <w:r>
        <w:rPr>
          <w:rFonts w:ascii="Times New Roman" w:eastAsia="Calibri" w:hAnsi="Times New Roman" w:cs="Times New Roman"/>
          <w:sz w:val="24"/>
          <w:szCs w:val="24"/>
        </w:rPr>
        <w:t xml:space="preserve">им уровнем сохранности природно-территориальных комплексов, </w:t>
      </w:r>
      <w:r w:rsidR="00070108" w:rsidRPr="00F13A76">
        <w:rPr>
          <w:rFonts w:ascii="Times New Roman" w:eastAsia="Calibri" w:hAnsi="Times New Roman" w:cs="Times New Roman"/>
          <w:sz w:val="24"/>
          <w:szCs w:val="24"/>
        </w:rPr>
        <w:t xml:space="preserve">обеспечивают </w:t>
      </w:r>
      <w:r>
        <w:rPr>
          <w:rFonts w:ascii="Times New Roman" w:eastAsia="Calibri" w:hAnsi="Times New Roman" w:cs="Times New Roman"/>
          <w:sz w:val="24"/>
          <w:szCs w:val="24"/>
        </w:rPr>
        <w:t>поддержание</w:t>
      </w:r>
      <w:r w:rsidR="00070108" w:rsidRPr="00F13A76">
        <w:rPr>
          <w:rFonts w:ascii="Times New Roman" w:eastAsia="Calibri" w:hAnsi="Times New Roman" w:cs="Times New Roman"/>
          <w:sz w:val="24"/>
          <w:szCs w:val="24"/>
        </w:rPr>
        <w:t xml:space="preserve"> природного равновесия, биологического </w:t>
      </w:r>
      <w:r>
        <w:rPr>
          <w:rFonts w:ascii="Times New Roman" w:eastAsia="Calibri" w:hAnsi="Times New Roman" w:cs="Times New Roman"/>
          <w:sz w:val="24"/>
          <w:szCs w:val="24"/>
        </w:rPr>
        <w:t xml:space="preserve">и ландшафтного </w:t>
      </w:r>
      <w:r w:rsidR="00070108" w:rsidRPr="00F13A76">
        <w:rPr>
          <w:rFonts w:ascii="Times New Roman" w:eastAsia="Calibri" w:hAnsi="Times New Roman" w:cs="Times New Roman"/>
          <w:sz w:val="24"/>
          <w:szCs w:val="24"/>
        </w:rPr>
        <w:t>разнообразия, в том числе генетического фонда, служат центрами воспроизводства объектов растительного и животного мира</w:t>
      </w:r>
      <w:r>
        <w:rPr>
          <w:rFonts w:ascii="Times New Roman" w:eastAsia="Calibri" w:hAnsi="Times New Roman" w:cs="Times New Roman"/>
          <w:sz w:val="24"/>
          <w:szCs w:val="24"/>
        </w:rPr>
        <w:t>,</w:t>
      </w:r>
      <w:r w:rsidR="00070108" w:rsidRPr="00F13A76">
        <w:rPr>
          <w:rFonts w:ascii="Times New Roman" w:eastAsia="Calibri" w:hAnsi="Times New Roman" w:cs="Times New Roman"/>
          <w:sz w:val="24"/>
          <w:szCs w:val="24"/>
        </w:rPr>
        <w:t xml:space="preserve"> </w:t>
      </w:r>
      <w:r w:rsidR="00B07C1C">
        <w:rPr>
          <w:rFonts w:ascii="Times New Roman" w:eastAsia="Calibri" w:hAnsi="Times New Roman" w:cs="Times New Roman"/>
          <w:sz w:val="24"/>
          <w:szCs w:val="24"/>
        </w:rPr>
        <w:t>способствуют</w:t>
      </w:r>
      <w:r w:rsidR="0003577D">
        <w:rPr>
          <w:rFonts w:ascii="Times New Roman" w:eastAsia="Calibri" w:hAnsi="Times New Roman" w:cs="Times New Roman"/>
          <w:sz w:val="24"/>
          <w:szCs w:val="24"/>
        </w:rPr>
        <w:t xml:space="preserve"> </w:t>
      </w:r>
      <w:r w:rsidR="00070108" w:rsidRPr="00F13A76">
        <w:rPr>
          <w:rFonts w:ascii="Times New Roman" w:eastAsia="Calibri" w:hAnsi="Times New Roman" w:cs="Times New Roman"/>
          <w:sz w:val="24"/>
          <w:szCs w:val="24"/>
        </w:rPr>
        <w:t>сохранени</w:t>
      </w:r>
      <w:r w:rsidR="0003577D">
        <w:rPr>
          <w:rFonts w:ascii="Times New Roman" w:eastAsia="Calibri" w:hAnsi="Times New Roman" w:cs="Times New Roman"/>
          <w:sz w:val="24"/>
          <w:szCs w:val="24"/>
        </w:rPr>
        <w:t>е</w:t>
      </w:r>
      <w:r w:rsidR="00070108" w:rsidRPr="00F13A76">
        <w:rPr>
          <w:rFonts w:ascii="Times New Roman" w:eastAsia="Calibri" w:hAnsi="Times New Roman" w:cs="Times New Roman"/>
          <w:sz w:val="24"/>
          <w:szCs w:val="24"/>
        </w:rPr>
        <w:t xml:space="preserve"> в естественном состоянии редких и типичных ландшафтов и биотопов, пойменных лугов, старовозрастных лесов, болотных массивов и водных объектов, играющих важную роль в формировании микроклимата и улучшении экологической ситуации.</w:t>
      </w:r>
      <w:r w:rsidR="004B4ABC">
        <w:rPr>
          <w:rFonts w:ascii="Times New Roman" w:eastAsia="Calibri" w:hAnsi="Times New Roman" w:cs="Times New Roman"/>
          <w:sz w:val="24"/>
          <w:szCs w:val="24"/>
        </w:rPr>
        <w:t xml:space="preserve"> Оценка б</w:t>
      </w:r>
      <w:r w:rsidR="004B4ABC" w:rsidRPr="004B4ABC">
        <w:rPr>
          <w:rFonts w:ascii="Times New Roman" w:eastAsia="Calibri" w:hAnsi="Times New Roman" w:cs="Times New Roman"/>
          <w:sz w:val="24"/>
          <w:szCs w:val="24"/>
        </w:rPr>
        <w:t>иологическо</w:t>
      </w:r>
      <w:r w:rsidR="004B4ABC">
        <w:rPr>
          <w:rFonts w:ascii="Times New Roman" w:eastAsia="Calibri" w:hAnsi="Times New Roman" w:cs="Times New Roman"/>
          <w:sz w:val="24"/>
          <w:szCs w:val="24"/>
        </w:rPr>
        <w:t>го</w:t>
      </w:r>
      <w:r w:rsidR="004B4ABC" w:rsidRPr="004B4ABC">
        <w:rPr>
          <w:rFonts w:ascii="Times New Roman" w:eastAsia="Calibri" w:hAnsi="Times New Roman" w:cs="Times New Roman"/>
          <w:sz w:val="24"/>
          <w:szCs w:val="24"/>
        </w:rPr>
        <w:t xml:space="preserve"> и ландшафтно</w:t>
      </w:r>
      <w:r w:rsidR="004B4ABC">
        <w:rPr>
          <w:rFonts w:ascii="Times New Roman" w:eastAsia="Calibri" w:hAnsi="Times New Roman" w:cs="Times New Roman"/>
          <w:sz w:val="24"/>
          <w:szCs w:val="24"/>
        </w:rPr>
        <w:t>го</w:t>
      </w:r>
      <w:r w:rsidR="004B4ABC" w:rsidRPr="004B4ABC">
        <w:rPr>
          <w:rFonts w:ascii="Times New Roman" w:eastAsia="Calibri" w:hAnsi="Times New Roman" w:cs="Times New Roman"/>
          <w:sz w:val="24"/>
          <w:szCs w:val="24"/>
        </w:rPr>
        <w:t xml:space="preserve"> разнообрази</w:t>
      </w:r>
      <w:r w:rsidR="004B4ABC">
        <w:rPr>
          <w:rFonts w:ascii="Times New Roman" w:eastAsia="Calibri" w:hAnsi="Times New Roman" w:cs="Times New Roman"/>
          <w:sz w:val="24"/>
          <w:szCs w:val="24"/>
        </w:rPr>
        <w:t>я</w:t>
      </w:r>
      <w:r w:rsidR="004B4ABC" w:rsidRPr="004B4ABC">
        <w:rPr>
          <w:rFonts w:ascii="Times New Roman" w:eastAsia="Calibri" w:hAnsi="Times New Roman" w:cs="Times New Roman"/>
          <w:sz w:val="24"/>
          <w:szCs w:val="24"/>
        </w:rPr>
        <w:t xml:space="preserve"> заказника «Яново»</w:t>
      </w:r>
      <w:r w:rsidR="004B4ABC">
        <w:rPr>
          <w:rFonts w:ascii="Times New Roman" w:eastAsia="Calibri" w:hAnsi="Times New Roman" w:cs="Times New Roman"/>
          <w:sz w:val="24"/>
          <w:szCs w:val="24"/>
        </w:rPr>
        <w:t xml:space="preserve"> приводится в таблице 5.1</w:t>
      </w:r>
    </w:p>
    <w:p w:rsidR="00161C90" w:rsidRPr="00C20D11" w:rsidRDefault="00161C90" w:rsidP="00A65E7E">
      <w:pPr>
        <w:spacing w:after="0" w:line="240" w:lineRule="auto"/>
        <w:ind w:firstLine="709"/>
        <w:jc w:val="both"/>
        <w:rPr>
          <w:rFonts w:ascii="Times New Roman" w:eastAsia="Calibri" w:hAnsi="Times New Roman" w:cs="Times New Roman"/>
          <w:spacing w:val="-6"/>
          <w:sz w:val="20"/>
          <w:szCs w:val="20"/>
          <w:lang w:eastAsia="ru-RU"/>
        </w:rPr>
      </w:pPr>
    </w:p>
    <w:p w:rsidR="00161C90" w:rsidRPr="00F13A76" w:rsidRDefault="00161C90" w:rsidP="00F33DA8">
      <w:pPr>
        <w:spacing w:after="0" w:line="360" w:lineRule="auto"/>
        <w:ind w:firstLine="709"/>
        <w:jc w:val="both"/>
        <w:rPr>
          <w:rFonts w:ascii="Times New Roman" w:eastAsia="Calibri" w:hAnsi="Times New Roman" w:cs="Times New Roman"/>
          <w:spacing w:val="-6"/>
          <w:sz w:val="24"/>
          <w:szCs w:val="24"/>
          <w:lang w:eastAsia="ru-RU"/>
        </w:rPr>
      </w:pPr>
      <w:r w:rsidRPr="00F13A76">
        <w:rPr>
          <w:rFonts w:ascii="Times New Roman" w:eastAsia="Calibri" w:hAnsi="Times New Roman" w:cs="Times New Roman"/>
          <w:spacing w:val="-6"/>
          <w:sz w:val="24"/>
          <w:szCs w:val="24"/>
          <w:lang w:eastAsia="ru-RU"/>
        </w:rPr>
        <w:t xml:space="preserve">Таблица 5.1 – Биологическое и ландшафтное разнообразие заказника </w:t>
      </w:r>
      <w:r w:rsidR="0042232D" w:rsidRPr="00F13A76">
        <w:rPr>
          <w:rFonts w:ascii="Times New Roman" w:eastAsia="Calibri" w:hAnsi="Times New Roman" w:cs="Times New Roman"/>
          <w:spacing w:val="-6"/>
          <w:sz w:val="24"/>
          <w:szCs w:val="24"/>
          <w:lang w:eastAsia="ru-RU"/>
        </w:rPr>
        <w:t>«Яново»</w:t>
      </w:r>
    </w:p>
    <w:tbl>
      <w:tblPr>
        <w:tblW w:w="9771" w:type="dxa"/>
        <w:tblInd w:w="-5" w:type="dxa"/>
        <w:tblLayout w:type="fixed"/>
        <w:tblCellMar>
          <w:left w:w="0" w:type="dxa"/>
          <w:right w:w="0" w:type="dxa"/>
        </w:tblCellMar>
        <w:tblLook w:val="0000" w:firstRow="0" w:lastRow="0" w:firstColumn="0" w:lastColumn="0" w:noHBand="0" w:noVBand="0"/>
      </w:tblPr>
      <w:tblGrid>
        <w:gridCol w:w="1701"/>
        <w:gridCol w:w="1134"/>
        <w:gridCol w:w="6936"/>
      </w:tblGrid>
      <w:tr w:rsidR="0030544A" w:rsidRPr="00C05B0D" w:rsidTr="00287D7F">
        <w:trPr>
          <w:trHeight w:val="514"/>
          <w:tblHeader/>
        </w:trPr>
        <w:tc>
          <w:tcPr>
            <w:tcW w:w="1701" w:type="dxa"/>
            <w:tcBorders>
              <w:top w:val="single" w:sz="4" w:space="0" w:color="auto"/>
              <w:left w:val="single" w:sz="4" w:space="0" w:color="auto"/>
              <w:bottom w:val="nil"/>
              <w:right w:val="nil"/>
            </w:tcBorders>
            <w:vAlign w:val="center"/>
          </w:tcPr>
          <w:p w:rsidR="00161C90" w:rsidRPr="00C05B0D" w:rsidRDefault="00161C90" w:rsidP="006A57A8">
            <w:pPr>
              <w:spacing w:after="0" w:line="240" w:lineRule="auto"/>
              <w:jc w:val="center"/>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Компоненты</w:t>
            </w:r>
          </w:p>
        </w:tc>
        <w:tc>
          <w:tcPr>
            <w:tcW w:w="1134" w:type="dxa"/>
            <w:tcBorders>
              <w:top w:val="single" w:sz="4" w:space="0" w:color="auto"/>
              <w:left w:val="single" w:sz="4" w:space="0" w:color="auto"/>
              <w:bottom w:val="nil"/>
              <w:right w:val="nil"/>
            </w:tcBorders>
            <w:vAlign w:val="center"/>
          </w:tcPr>
          <w:p w:rsidR="00161C90" w:rsidRPr="00C05B0D" w:rsidRDefault="00161C90" w:rsidP="006A57A8">
            <w:pPr>
              <w:spacing w:after="0" w:line="233" w:lineRule="auto"/>
              <w:jc w:val="center"/>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Степень значимости</w:t>
            </w:r>
          </w:p>
        </w:tc>
        <w:tc>
          <w:tcPr>
            <w:tcW w:w="6936" w:type="dxa"/>
            <w:tcBorders>
              <w:top w:val="single" w:sz="4" w:space="0" w:color="auto"/>
              <w:left w:val="single" w:sz="4" w:space="0" w:color="auto"/>
              <w:bottom w:val="nil"/>
              <w:right w:val="single" w:sz="4" w:space="0" w:color="auto"/>
            </w:tcBorders>
            <w:vAlign w:val="center"/>
          </w:tcPr>
          <w:p w:rsidR="00161C90" w:rsidRPr="00C05B0D" w:rsidRDefault="00161C90" w:rsidP="006A57A8">
            <w:pPr>
              <w:spacing w:after="0" w:line="240" w:lineRule="auto"/>
              <w:jc w:val="center"/>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Обоснование</w:t>
            </w:r>
          </w:p>
        </w:tc>
      </w:tr>
      <w:tr w:rsidR="0030544A" w:rsidRPr="00C05B0D" w:rsidTr="003B7F92">
        <w:trPr>
          <w:trHeight w:val="570"/>
        </w:trPr>
        <w:tc>
          <w:tcPr>
            <w:tcW w:w="1701" w:type="dxa"/>
            <w:tcBorders>
              <w:top w:val="single" w:sz="4" w:space="0" w:color="auto"/>
              <w:left w:val="single" w:sz="4" w:space="0" w:color="auto"/>
              <w:bottom w:val="nil"/>
              <w:right w:val="nil"/>
            </w:tcBorders>
            <w:vAlign w:val="center"/>
          </w:tcPr>
          <w:p w:rsidR="00161C90" w:rsidRPr="00C05B0D" w:rsidRDefault="00161C90" w:rsidP="006A57A8">
            <w:pPr>
              <w:spacing w:after="0" w:line="240" w:lineRule="auto"/>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Ландшафты</w:t>
            </w:r>
          </w:p>
        </w:tc>
        <w:tc>
          <w:tcPr>
            <w:tcW w:w="1134" w:type="dxa"/>
            <w:tcBorders>
              <w:top w:val="single" w:sz="4" w:space="0" w:color="auto"/>
              <w:left w:val="single" w:sz="4" w:space="0" w:color="auto"/>
              <w:bottom w:val="nil"/>
              <w:right w:val="nil"/>
            </w:tcBorders>
            <w:vAlign w:val="center"/>
          </w:tcPr>
          <w:p w:rsidR="00161C90" w:rsidRPr="00C05B0D" w:rsidRDefault="00161C90" w:rsidP="006A57A8">
            <w:pPr>
              <w:spacing w:after="0" w:line="240" w:lineRule="auto"/>
              <w:jc w:val="center"/>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3</w:t>
            </w:r>
          </w:p>
        </w:tc>
        <w:tc>
          <w:tcPr>
            <w:tcW w:w="6936" w:type="dxa"/>
            <w:tcBorders>
              <w:top w:val="single" w:sz="4" w:space="0" w:color="auto"/>
              <w:left w:val="single" w:sz="4" w:space="0" w:color="auto"/>
              <w:bottom w:val="nil"/>
              <w:right w:val="single" w:sz="4" w:space="0" w:color="auto"/>
            </w:tcBorders>
            <w:vAlign w:val="bottom"/>
          </w:tcPr>
          <w:p w:rsidR="0030544A" w:rsidRPr="00C05B0D" w:rsidRDefault="00161C90" w:rsidP="00287D7F">
            <w:pPr>
              <w:spacing w:after="0" w:line="240" w:lineRule="auto"/>
              <w:jc w:val="both"/>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 xml:space="preserve">Заказник находится в пределах </w:t>
            </w:r>
            <w:r w:rsidR="0030544A" w:rsidRPr="00C05B0D">
              <w:rPr>
                <w:rFonts w:ascii="Times New Roman" w:eastAsia="Times New Roman" w:hAnsi="Times New Roman" w:cs="Times New Roman"/>
                <w:lang w:eastAsia="ru-RU"/>
              </w:rPr>
              <w:t>мелкохолмисто-увалистой моренной возвышенности с камами, озами, озерами, долинным и ложбинным расчленением с массивами сосновых и мелколиственных лесов на дерново-подзолистых заболоченных супесчаных и песчаных почвах, болотами на торфяно-болотных почвах.</w:t>
            </w:r>
          </w:p>
          <w:p w:rsidR="00161C90" w:rsidRPr="00C05B0D" w:rsidRDefault="00161C90" w:rsidP="00287D7F">
            <w:pPr>
              <w:spacing w:after="0" w:line="240" w:lineRule="auto"/>
              <w:jc w:val="both"/>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Территория заказника является эталонной для подзоны бореальных смешанно-лесных ландшафтов с преобладанием холмисто-моренно-озерных, холмисто-волнистых, озерно-ледниковых и водно-ледниковых ландшафтов с сосновыми, широколиственно-еловыми и мелколиственными лесами на дерново-подзолистых, местами заболоченных почвах Поозерской ландшафтной провинции Облик ландшафта заказника формируется в результате сложного сочетания разнообразных природно-территориальных комплексов более мелкого ранга</w:t>
            </w:r>
          </w:p>
        </w:tc>
      </w:tr>
      <w:tr w:rsidR="0030544A" w:rsidRPr="00C05B0D" w:rsidTr="00161C90">
        <w:trPr>
          <w:trHeight w:val="264"/>
        </w:trPr>
        <w:tc>
          <w:tcPr>
            <w:tcW w:w="9771" w:type="dxa"/>
            <w:gridSpan w:val="3"/>
            <w:tcBorders>
              <w:top w:val="single" w:sz="4" w:space="0" w:color="auto"/>
              <w:left w:val="single" w:sz="4" w:space="0" w:color="auto"/>
              <w:bottom w:val="nil"/>
              <w:right w:val="single" w:sz="4" w:space="0" w:color="auto"/>
            </w:tcBorders>
          </w:tcPr>
          <w:p w:rsidR="00161C90" w:rsidRPr="00C05B0D" w:rsidRDefault="00161C90" w:rsidP="006A57A8">
            <w:pPr>
              <w:spacing w:after="0" w:line="240" w:lineRule="auto"/>
              <w:rPr>
                <w:rFonts w:ascii="Times New Roman" w:eastAsia="Times New Roman" w:hAnsi="Times New Roman" w:cs="Times New Roman"/>
                <w:i/>
                <w:lang w:eastAsia="ru-RU"/>
              </w:rPr>
            </w:pPr>
            <w:r w:rsidRPr="00C05B0D">
              <w:rPr>
                <w:rFonts w:ascii="Times New Roman" w:eastAsia="Times New Roman" w:hAnsi="Times New Roman" w:cs="Times New Roman"/>
                <w:i/>
                <w:lang w:eastAsia="ru-RU"/>
              </w:rPr>
              <w:t>Экосистемы</w:t>
            </w:r>
          </w:p>
        </w:tc>
      </w:tr>
      <w:tr w:rsidR="0042232D" w:rsidRPr="00C05B0D" w:rsidTr="004B4ABC">
        <w:trPr>
          <w:trHeight w:val="475"/>
        </w:trPr>
        <w:tc>
          <w:tcPr>
            <w:tcW w:w="1701" w:type="dxa"/>
            <w:tcBorders>
              <w:top w:val="single" w:sz="4" w:space="0" w:color="auto"/>
              <w:left w:val="single" w:sz="4" w:space="0" w:color="auto"/>
              <w:bottom w:val="nil"/>
              <w:right w:val="nil"/>
            </w:tcBorders>
            <w:vAlign w:val="center"/>
          </w:tcPr>
          <w:p w:rsidR="00161C90" w:rsidRPr="00C05B0D" w:rsidRDefault="00161C90" w:rsidP="006A57A8">
            <w:pPr>
              <w:spacing w:after="0" w:line="240" w:lineRule="auto"/>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Водные</w:t>
            </w:r>
          </w:p>
        </w:tc>
        <w:tc>
          <w:tcPr>
            <w:tcW w:w="1134" w:type="dxa"/>
            <w:tcBorders>
              <w:top w:val="single" w:sz="4" w:space="0" w:color="auto"/>
              <w:left w:val="single" w:sz="4" w:space="0" w:color="auto"/>
              <w:bottom w:val="nil"/>
              <w:right w:val="nil"/>
            </w:tcBorders>
            <w:vAlign w:val="center"/>
          </w:tcPr>
          <w:p w:rsidR="00161C90" w:rsidRPr="00C05B0D" w:rsidRDefault="00161C90" w:rsidP="006A57A8">
            <w:pPr>
              <w:spacing w:after="0" w:line="240" w:lineRule="auto"/>
              <w:jc w:val="center"/>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3</w:t>
            </w:r>
          </w:p>
        </w:tc>
        <w:tc>
          <w:tcPr>
            <w:tcW w:w="6936" w:type="dxa"/>
            <w:tcBorders>
              <w:top w:val="single" w:sz="4" w:space="0" w:color="auto"/>
              <w:left w:val="single" w:sz="4" w:space="0" w:color="auto"/>
              <w:bottom w:val="nil"/>
              <w:right w:val="single" w:sz="4" w:space="0" w:color="auto"/>
            </w:tcBorders>
            <w:vAlign w:val="bottom"/>
          </w:tcPr>
          <w:p w:rsidR="00161C90" w:rsidRPr="00C05B0D" w:rsidRDefault="00161C90" w:rsidP="00287D7F">
            <w:pPr>
              <w:spacing w:after="0" w:line="240" w:lineRule="auto"/>
              <w:jc w:val="both"/>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На территории заказника представлены водоемы разных генетических типов и трофности. Биологическое разнообразие обусловлено богатым видовым составом фито- и зоопланктона, бентоса, перифитона и высшей водной растительностью произрастающих и обитающих в озер</w:t>
            </w:r>
            <w:r w:rsidR="00BD0353" w:rsidRPr="00C05B0D">
              <w:rPr>
                <w:rFonts w:ascii="Times New Roman" w:eastAsia="Times New Roman" w:hAnsi="Times New Roman" w:cs="Times New Roman"/>
                <w:lang w:eastAsia="ru-RU"/>
              </w:rPr>
              <w:t>ах</w:t>
            </w:r>
            <w:r w:rsidRPr="00C05B0D">
              <w:rPr>
                <w:rFonts w:ascii="Times New Roman" w:eastAsia="Times New Roman" w:hAnsi="Times New Roman" w:cs="Times New Roman"/>
                <w:lang w:eastAsia="ru-RU"/>
              </w:rPr>
              <w:t xml:space="preserve"> и </w:t>
            </w:r>
            <w:r w:rsidR="00BD0353" w:rsidRPr="00C05B0D">
              <w:rPr>
                <w:rFonts w:ascii="Times New Roman" w:eastAsia="Times New Roman" w:hAnsi="Times New Roman" w:cs="Times New Roman"/>
                <w:lang w:eastAsia="ru-RU"/>
              </w:rPr>
              <w:t xml:space="preserve">небольших </w:t>
            </w:r>
            <w:r w:rsidRPr="00C05B0D">
              <w:rPr>
                <w:rFonts w:ascii="Times New Roman" w:eastAsia="Times New Roman" w:hAnsi="Times New Roman" w:cs="Times New Roman"/>
                <w:lang w:eastAsia="ru-RU"/>
              </w:rPr>
              <w:t xml:space="preserve">водотоках. </w:t>
            </w:r>
          </w:p>
          <w:p w:rsidR="00161C90" w:rsidRPr="00C05B0D" w:rsidRDefault="00161C90" w:rsidP="00287D7F">
            <w:pPr>
              <w:spacing w:after="0" w:line="240" w:lineRule="auto"/>
              <w:jc w:val="both"/>
              <w:rPr>
                <w:rFonts w:ascii="Times New Roman" w:eastAsia="Times New Roman" w:hAnsi="Times New Roman" w:cs="Times New Roman"/>
                <w:color w:val="FF0000"/>
                <w:lang w:eastAsia="ru-RU"/>
              </w:rPr>
            </w:pPr>
            <w:r w:rsidRPr="00C05B0D">
              <w:rPr>
                <w:rFonts w:ascii="Times New Roman" w:eastAsia="Times New Roman" w:hAnsi="Times New Roman" w:cs="Times New Roman"/>
                <w:lang w:eastAsia="ru-RU"/>
              </w:rPr>
              <w:t>Озер</w:t>
            </w:r>
            <w:r w:rsidR="0065670F" w:rsidRPr="00C05B0D">
              <w:rPr>
                <w:rFonts w:ascii="Times New Roman" w:eastAsia="Times New Roman" w:hAnsi="Times New Roman" w:cs="Times New Roman"/>
                <w:lang w:eastAsia="ru-RU"/>
              </w:rPr>
              <w:t>а Шалынец и Добрынино являются</w:t>
            </w:r>
            <w:r w:rsidRPr="00C05B0D">
              <w:rPr>
                <w:rFonts w:ascii="Times New Roman" w:eastAsia="Times New Roman" w:hAnsi="Times New Roman" w:cs="Times New Roman"/>
                <w:lang w:eastAsia="ru-RU"/>
              </w:rPr>
              <w:t xml:space="preserve"> </w:t>
            </w:r>
            <w:r w:rsidR="0065670F" w:rsidRPr="00C05B0D">
              <w:rPr>
                <w:rFonts w:ascii="Times New Roman" w:eastAsia="Times New Roman" w:hAnsi="Times New Roman" w:cs="Times New Roman"/>
                <w:lang w:eastAsia="ru-RU"/>
              </w:rPr>
              <w:t>типичными биотопами 2.4 Дистрофные озера в границах береговой линии озер</w:t>
            </w:r>
          </w:p>
        </w:tc>
      </w:tr>
      <w:tr w:rsidR="0040649F" w:rsidRPr="00C05B0D" w:rsidTr="004B4ABC">
        <w:trPr>
          <w:trHeight w:val="518"/>
        </w:trPr>
        <w:tc>
          <w:tcPr>
            <w:tcW w:w="1701" w:type="dxa"/>
            <w:tcBorders>
              <w:top w:val="single" w:sz="4" w:space="0" w:color="auto"/>
              <w:left w:val="single" w:sz="4" w:space="0" w:color="auto"/>
              <w:bottom w:val="nil"/>
              <w:right w:val="nil"/>
            </w:tcBorders>
            <w:vAlign w:val="center"/>
          </w:tcPr>
          <w:p w:rsidR="00161C90" w:rsidRPr="00C05B0D" w:rsidRDefault="00161C90" w:rsidP="006A57A8">
            <w:pPr>
              <w:spacing w:after="0" w:line="240" w:lineRule="auto"/>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Болотные</w:t>
            </w:r>
          </w:p>
        </w:tc>
        <w:tc>
          <w:tcPr>
            <w:tcW w:w="1134" w:type="dxa"/>
            <w:tcBorders>
              <w:top w:val="single" w:sz="4" w:space="0" w:color="auto"/>
              <w:left w:val="single" w:sz="4" w:space="0" w:color="auto"/>
              <w:bottom w:val="nil"/>
              <w:right w:val="nil"/>
            </w:tcBorders>
            <w:vAlign w:val="center"/>
          </w:tcPr>
          <w:p w:rsidR="00161C90" w:rsidRPr="00C05B0D" w:rsidRDefault="00161C90" w:rsidP="006A57A8">
            <w:pPr>
              <w:spacing w:after="0" w:line="240" w:lineRule="auto"/>
              <w:jc w:val="center"/>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3</w:t>
            </w:r>
          </w:p>
        </w:tc>
        <w:tc>
          <w:tcPr>
            <w:tcW w:w="6936" w:type="dxa"/>
            <w:tcBorders>
              <w:top w:val="single" w:sz="4" w:space="0" w:color="auto"/>
              <w:left w:val="single" w:sz="4" w:space="0" w:color="auto"/>
              <w:bottom w:val="nil"/>
              <w:right w:val="single" w:sz="4" w:space="0" w:color="auto"/>
            </w:tcBorders>
            <w:vAlign w:val="bottom"/>
          </w:tcPr>
          <w:p w:rsidR="00161C90" w:rsidRPr="00C05B0D" w:rsidRDefault="00161C90" w:rsidP="00287D7F">
            <w:pPr>
              <w:spacing w:after="0" w:line="240" w:lineRule="auto"/>
              <w:jc w:val="both"/>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 xml:space="preserve">На территории заказника представлены </w:t>
            </w:r>
            <w:r w:rsidR="0040649F" w:rsidRPr="00C05B0D">
              <w:rPr>
                <w:rFonts w:ascii="Times New Roman" w:eastAsia="Times New Roman" w:hAnsi="Times New Roman" w:cs="Times New Roman"/>
                <w:lang w:eastAsia="ru-RU"/>
              </w:rPr>
              <w:t>в основном</w:t>
            </w:r>
            <w:r w:rsidRPr="00C05B0D">
              <w:rPr>
                <w:rFonts w:ascii="Times New Roman" w:eastAsia="Times New Roman" w:hAnsi="Times New Roman" w:cs="Times New Roman"/>
                <w:lang w:eastAsia="ru-RU"/>
              </w:rPr>
              <w:t xml:space="preserve"> низинные</w:t>
            </w:r>
            <w:r w:rsidR="0040649F" w:rsidRPr="00C05B0D">
              <w:rPr>
                <w:rFonts w:ascii="Times New Roman" w:eastAsia="Times New Roman" w:hAnsi="Times New Roman" w:cs="Times New Roman"/>
                <w:lang w:eastAsia="ru-RU"/>
              </w:rPr>
              <w:t xml:space="preserve"> болота</w:t>
            </w:r>
            <w:r w:rsidRPr="00C05B0D">
              <w:rPr>
                <w:rFonts w:ascii="Times New Roman" w:eastAsia="Times New Roman" w:hAnsi="Times New Roman" w:cs="Times New Roman"/>
                <w:lang w:eastAsia="ru-RU"/>
              </w:rPr>
              <w:t xml:space="preserve">. Низинные болота представлены осоковыми и </w:t>
            </w:r>
            <w:r w:rsidR="007361FD" w:rsidRPr="00C05B0D">
              <w:rPr>
                <w:rFonts w:ascii="Times New Roman" w:eastAsia="Times New Roman" w:hAnsi="Times New Roman" w:cs="Times New Roman"/>
                <w:lang w:eastAsia="ru-RU"/>
              </w:rPr>
              <w:t>осоково-сфагновыми ассоциациями. Открытые болотные участки занимают около 1% территории заказника.</w:t>
            </w:r>
          </w:p>
        </w:tc>
      </w:tr>
      <w:tr w:rsidR="0042232D" w:rsidRPr="00C05B0D" w:rsidTr="004B4ABC">
        <w:trPr>
          <w:trHeight w:val="1022"/>
        </w:trPr>
        <w:tc>
          <w:tcPr>
            <w:tcW w:w="1701" w:type="dxa"/>
            <w:tcBorders>
              <w:top w:val="single" w:sz="4" w:space="0" w:color="auto"/>
              <w:left w:val="single" w:sz="4" w:space="0" w:color="auto"/>
              <w:bottom w:val="nil"/>
              <w:right w:val="nil"/>
            </w:tcBorders>
            <w:vAlign w:val="center"/>
          </w:tcPr>
          <w:p w:rsidR="00161C90" w:rsidRPr="00C05B0D" w:rsidRDefault="00161C90" w:rsidP="006A57A8">
            <w:pPr>
              <w:spacing w:after="0" w:line="240" w:lineRule="auto"/>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Луговые</w:t>
            </w:r>
          </w:p>
        </w:tc>
        <w:tc>
          <w:tcPr>
            <w:tcW w:w="1134" w:type="dxa"/>
            <w:tcBorders>
              <w:top w:val="single" w:sz="4" w:space="0" w:color="auto"/>
              <w:left w:val="single" w:sz="4" w:space="0" w:color="auto"/>
              <w:bottom w:val="nil"/>
              <w:right w:val="nil"/>
            </w:tcBorders>
            <w:vAlign w:val="center"/>
          </w:tcPr>
          <w:p w:rsidR="00161C90" w:rsidRPr="00C05B0D" w:rsidRDefault="0040649F" w:rsidP="006A57A8">
            <w:pPr>
              <w:spacing w:after="0" w:line="240" w:lineRule="auto"/>
              <w:jc w:val="center"/>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2</w:t>
            </w:r>
          </w:p>
        </w:tc>
        <w:tc>
          <w:tcPr>
            <w:tcW w:w="6936" w:type="dxa"/>
            <w:tcBorders>
              <w:top w:val="single" w:sz="4" w:space="0" w:color="auto"/>
              <w:left w:val="single" w:sz="4" w:space="0" w:color="auto"/>
              <w:bottom w:val="nil"/>
              <w:right w:val="single" w:sz="4" w:space="0" w:color="auto"/>
            </w:tcBorders>
            <w:vAlign w:val="bottom"/>
          </w:tcPr>
          <w:p w:rsidR="00161C90" w:rsidRPr="00C05B0D" w:rsidRDefault="00161C90" w:rsidP="00626B81">
            <w:pPr>
              <w:spacing w:after="0" w:line="240" w:lineRule="auto"/>
              <w:jc w:val="both"/>
              <w:rPr>
                <w:rFonts w:ascii="Times New Roman" w:eastAsia="Times New Roman" w:hAnsi="Times New Roman" w:cs="Times New Roman"/>
                <w:color w:val="FF0000"/>
                <w:lang w:eastAsia="ru-RU"/>
              </w:rPr>
            </w:pPr>
            <w:r w:rsidRPr="00C05B0D">
              <w:rPr>
                <w:rFonts w:ascii="Times New Roman" w:eastAsia="Times New Roman" w:hAnsi="Times New Roman" w:cs="Times New Roman"/>
                <w:lang w:eastAsia="ru-RU"/>
              </w:rPr>
              <w:t xml:space="preserve">Под луговыми ландшафтами находится не более </w:t>
            </w:r>
            <w:r w:rsidR="0040649F" w:rsidRPr="00C05B0D">
              <w:rPr>
                <w:rFonts w:ascii="Times New Roman" w:eastAsia="Times New Roman" w:hAnsi="Times New Roman" w:cs="Times New Roman"/>
                <w:lang w:eastAsia="ru-RU"/>
              </w:rPr>
              <w:t>20 </w:t>
            </w:r>
            <w:r w:rsidRPr="00C05B0D">
              <w:rPr>
                <w:rFonts w:ascii="Times New Roman" w:eastAsia="Times New Roman" w:hAnsi="Times New Roman" w:cs="Times New Roman"/>
                <w:lang w:eastAsia="ru-RU"/>
              </w:rPr>
              <w:t>% территории</w:t>
            </w:r>
            <w:r w:rsidR="007361FD" w:rsidRPr="00C05B0D">
              <w:rPr>
                <w:rFonts w:ascii="Times New Roman" w:eastAsia="Times New Roman" w:hAnsi="Times New Roman" w:cs="Times New Roman"/>
                <w:lang w:eastAsia="ru-RU"/>
              </w:rPr>
              <w:t>. В основном это внепойменные луга, которые относятся к следующим группам: эумезофитные (настоящие) луга, злаковые гигромезо-оксиломезофитные луга, мелкоосоковые луга и влажноразнотравные луга.</w:t>
            </w:r>
          </w:p>
        </w:tc>
      </w:tr>
      <w:tr w:rsidR="0042232D" w:rsidRPr="00C05B0D" w:rsidTr="004B4ABC">
        <w:trPr>
          <w:trHeight w:val="264"/>
        </w:trPr>
        <w:tc>
          <w:tcPr>
            <w:tcW w:w="1701" w:type="dxa"/>
            <w:tcBorders>
              <w:top w:val="single" w:sz="4" w:space="0" w:color="auto"/>
              <w:left w:val="single" w:sz="4" w:space="0" w:color="auto"/>
              <w:bottom w:val="nil"/>
              <w:right w:val="nil"/>
            </w:tcBorders>
            <w:vAlign w:val="center"/>
          </w:tcPr>
          <w:p w:rsidR="00161C90" w:rsidRPr="00C05B0D" w:rsidRDefault="00161C90" w:rsidP="006A57A8">
            <w:pPr>
              <w:spacing w:after="0" w:line="240" w:lineRule="auto"/>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Кустарниковые</w:t>
            </w:r>
          </w:p>
        </w:tc>
        <w:tc>
          <w:tcPr>
            <w:tcW w:w="1134" w:type="dxa"/>
            <w:tcBorders>
              <w:top w:val="single" w:sz="4" w:space="0" w:color="auto"/>
              <w:left w:val="single" w:sz="4" w:space="0" w:color="auto"/>
              <w:bottom w:val="nil"/>
              <w:right w:val="nil"/>
            </w:tcBorders>
            <w:vAlign w:val="center"/>
          </w:tcPr>
          <w:p w:rsidR="00161C90" w:rsidRPr="00C05B0D" w:rsidRDefault="00161C90" w:rsidP="006A57A8">
            <w:pPr>
              <w:spacing w:after="0" w:line="240" w:lineRule="auto"/>
              <w:jc w:val="center"/>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1</w:t>
            </w:r>
          </w:p>
        </w:tc>
        <w:tc>
          <w:tcPr>
            <w:tcW w:w="6936" w:type="dxa"/>
            <w:tcBorders>
              <w:top w:val="single" w:sz="4" w:space="0" w:color="auto"/>
              <w:left w:val="single" w:sz="4" w:space="0" w:color="auto"/>
              <w:bottom w:val="nil"/>
              <w:right w:val="single" w:sz="4" w:space="0" w:color="auto"/>
            </w:tcBorders>
            <w:vAlign w:val="bottom"/>
          </w:tcPr>
          <w:p w:rsidR="00161C90" w:rsidRPr="00C05B0D" w:rsidRDefault="00161C90" w:rsidP="00626B81">
            <w:pPr>
              <w:spacing w:after="0" w:line="240" w:lineRule="auto"/>
              <w:jc w:val="both"/>
              <w:rPr>
                <w:rFonts w:ascii="Times New Roman" w:eastAsia="Times New Roman" w:hAnsi="Times New Roman" w:cs="Times New Roman"/>
                <w:color w:val="FF0000"/>
                <w:lang w:eastAsia="ru-RU"/>
              </w:rPr>
            </w:pPr>
            <w:r w:rsidRPr="00C05B0D">
              <w:rPr>
                <w:rFonts w:ascii="Times New Roman" w:eastAsia="Times New Roman" w:hAnsi="Times New Roman" w:cs="Times New Roman"/>
                <w:lang w:eastAsia="ru-RU"/>
              </w:rPr>
              <w:t xml:space="preserve">Древесно-кустарниковая растительность в заказнике представлена на площади </w:t>
            </w:r>
            <w:r w:rsidR="0040649F" w:rsidRPr="00C05B0D">
              <w:rPr>
                <w:rFonts w:ascii="Times New Roman" w:eastAsia="Times New Roman" w:hAnsi="Times New Roman" w:cs="Times New Roman"/>
                <w:lang w:eastAsia="ru-RU"/>
              </w:rPr>
              <w:t>около 22</w:t>
            </w:r>
            <w:r w:rsidRPr="00C05B0D">
              <w:rPr>
                <w:rFonts w:ascii="Times New Roman" w:eastAsia="Times New Roman" w:hAnsi="Times New Roman" w:cs="Times New Roman"/>
                <w:lang w:eastAsia="ru-RU"/>
              </w:rPr>
              <w:t xml:space="preserve"> %</w:t>
            </w:r>
          </w:p>
        </w:tc>
      </w:tr>
      <w:tr w:rsidR="0042232D" w:rsidRPr="00C05B0D" w:rsidTr="004B4ABC">
        <w:trPr>
          <w:trHeight w:val="1526"/>
        </w:trPr>
        <w:tc>
          <w:tcPr>
            <w:tcW w:w="1701" w:type="dxa"/>
            <w:tcBorders>
              <w:top w:val="single" w:sz="4" w:space="0" w:color="auto"/>
              <w:left w:val="single" w:sz="4" w:space="0" w:color="auto"/>
              <w:bottom w:val="nil"/>
              <w:right w:val="nil"/>
            </w:tcBorders>
            <w:vAlign w:val="center"/>
          </w:tcPr>
          <w:p w:rsidR="00161C90" w:rsidRPr="00C05B0D" w:rsidRDefault="00161C90" w:rsidP="006A57A8">
            <w:pPr>
              <w:spacing w:after="0" w:line="240" w:lineRule="auto"/>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Лесные</w:t>
            </w:r>
          </w:p>
        </w:tc>
        <w:tc>
          <w:tcPr>
            <w:tcW w:w="1134" w:type="dxa"/>
            <w:tcBorders>
              <w:top w:val="single" w:sz="4" w:space="0" w:color="auto"/>
              <w:left w:val="single" w:sz="4" w:space="0" w:color="auto"/>
              <w:bottom w:val="nil"/>
              <w:right w:val="nil"/>
            </w:tcBorders>
            <w:vAlign w:val="center"/>
          </w:tcPr>
          <w:p w:rsidR="00161C90" w:rsidRPr="00C05B0D" w:rsidRDefault="003D257E" w:rsidP="006A57A8">
            <w:pPr>
              <w:spacing w:after="0" w:line="240" w:lineRule="auto"/>
              <w:jc w:val="center"/>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2</w:t>
            </w:r>
          </w:p>
        </w:tc>
        <w:tc>
          <w:tcPr>
            <w:tcW w:w="6936" w:type="dxa"/>
            <w:tcBorders>
              <w:top w:val="single" w:sz="4" w:space="0" w:color="auto"/>
              <w:left w:val="single" w:sz="4" w:space="0" w:color="auto"/>
              <w:bottom w:val="nil"/>
              <w:right w:val="single" w:sz="4" w:space="0" w:color="auto"/>
            </w:tcBorders>
            <w:vAlign w:val="bottom"/>
          </w:tcPr>
          <w:p w:rsidR="00161C90" w:rsidRPr="00C05B0D" w:rsidRDefault="00161C90" w:rsidP="00287D7F">
            <w:pPr>
              <w:spacing w:after="0" w:line="240" w:lineRule="auto"/>
              <w:jc w:val="both"/>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 xml:space="preserve">Земли лесного фонда занимают в заказнике </w:t>
            </w:r>
            <w:r w:rsidR="0040649F" w:rsidRPr="00C05B0D">
              <w:rPr>
                <w:rFonts w:ascii="Times New Roman" w:eastAsia="Times New Roman" w:hAnsi="Times New Roman" w:cs="Times New Roman"/>
                <w:lang w:eastAsia="ru-RU"/>
              </w:rPr>
              <w:t>48,07</w:t>
            </w:r>
            <w:r w:rsidRPr="00C05B0D">
              <w:rPr>
                <w:rFonts w:ascii="Times New Roman" w:eastAsia="Times New Roman" w:hAnsi="Times New Roman" w:cs="Times New Roman"/>
                <w:lang w:eastAsia="ru-RU"/>
              </w:rPr>
              <w:t xml:space="preserve"> % его территории</w:t>
            </w:r>
            <w:r w:rsidR="00287D7F">
              <w:rPr>
                <w:rFonts w:ascii="Times New Roman" w:eastAsia="Times New Roman" w:hAnsi="Times New Roman" w:cs="Times New Roman"/>
                <w:lang w:eastAsia="ru-RU"/>
              </w:rPr>
              <w:t>.</w:t>
            </w:r>
          </w:p>
          <w:p w:rsidR="00161C90" w:rsidRPr="00C05B0D" w:rsidRDefault="00161C90" w:rsidP="00287D7F">
            <w:pPr>
              <w:spacing w:after="0" w:line="240" w:lineRule="auto"/>
              <w:jc w:val="both"/>
              <w:rPr>
                <w:rFonts w:ascii="Times New Roman" w:eastAsia="Times New Roman" w:hAnsi="Times New Roman" w:cs="Times New Roman"/>
                <w:color w:val="FF0000"/>
                <w:lang w:eastAsia="ru-RU"/>
              </w:rPr>
            </w:pPr>
            <w:r w:rsidRPr="00C05B0D">
              <w:rPr>
                <w:rFonts w:ascii="Times New Roman" w:eastAsia="Times New Roman" w:hAnsi="Times New Roman" w:cs="Times New Roman"/>
                <w:lang w:eastAsia="ru-RU"/>
              </w:rPr>
              <w:t xml:space="preserve">В заказнике представлен широкий спектр экологических условий. </w:t>
            </w:r>
            <w:r w:rsidR="0044744B" w:rsidRPr="00C05B0D">
              <w:rPr>
                <w:rFonts w:ascii="Times New Roman" w:eastAsia="Times New Roman" w:hAnsi="Times New Roman" w:cs="Times New Roman"/>
                <w:lang w:eastAsia="ru-RU"/>
              </w:rPr>
              <w:t>Классификационная схема лесной растительности на землях лесного фонда включает 6 формаций и 18 типов леса. В составе лесов преобладают сероольховые (42,7%) и осиновые (30%) леса, формирующиеся преимущественно на месте брошенных пашен, сенокосов и выпасов, а также на эродированных землях и вырубках. В отношении типологического разнообразия преобладают насаждения кисличной (75,2%), снытевой (15,7), мшистой (5,4) серий типов леса. Доля других серий значительно меньше. Средний возраст лесных насаждений составляет 45 лет.</w:t>
            </w:r>
          </w:p>
        </w:tc>
      </w:tr>
      <w:tr w:rsidR="003D257E" w:rsidRPr="00C05B0D" w:rsidTr="00161C90">
        <w:trPr>
          <w:trHeight w:val="274"/>
        </w:trPr>
        <w:tc>
          <w:tcPr>
            <w:tcW w:w="9771" w:type="dxa"/>
            <w:gridSpan w:val="3"/>
            <w:tcBorders>
              <w:top w:val="single" w:sz="4" w:space="0" w:color="auto"/>
              <w:left w:val="single" w:sz="4" w:space="0" w:color="auto"/>
              <w:bottom w:val="single" w:sz="4" w:space="0" w:color="auto"/>
              <w:right w:val="single" w:sz="4" w:space="0" w:color="auto"/>
            </w:tcBorders>
            <w:vAlign w:val="bottom"/>
          </w:tcPr>
          <w:p w:rsidR="00161C90" w:rsidRPr="00C05B0D" w:rsidRDefault="00161C90" w:rsidP="006A57A8">
            <w:pPr>
              <w:spacing w:after="0" w:line="240" w:lineRule="auto"/>
              <w:rPr>
                <w:rFonts w:ascii="Times New Roman" w:eastAsia="Times New Roman" w:hAnsi="Times New Roman" w:cs="Times New Roman"/>
                <w:i/>
                <w:lang w:eastAsia="ru-RU"/>
              </w:rPr>
            </w:pPr>
            <w:r w:rsidRPr="00C05B0D">
              <w:rPr>
                <w:rFonts w:ascii="Times New Roman" w:eastAsia="Times New Roman" w:hAnsi="Times New Roman" w:cs="Times New Roman"/>
                <w:i/>
                <w:lang w:eastAsia="ru-RU"/>
              </w:rPr>
              <w:t>Флора</w:t>
            </w:r>
          </w:p>
        </w:tc>
      </w:tr>
      <w:tr w:rsidR="003D257E" w:rsidRPr="00C05B0D" w:rsidTr="00287D7F">
        <w:trPr>
          <w:trHeight w:val="1038"/>
        </w:trPr>
        <w:tc>
          <w:tcPr>
            <w:tcW w:w="1701" w:type="dxa"/>
            <w:tcBorders>
              <w:top w:val="single" w:sz="4" w:space="0" w:color="auto"/>
              <w:left w:val="single" w:sz="4" w:space="0" w:color="auto"/>
              <w:bottom w:val="nil"/>
              <w:right w:val="nil"/>
            </w:tcBorders>
            <w:vAlign w:val="center"/>
          </w:tcPr>
          <w:p w:rsidR="003D257E" w:rsidRPr="00C05B0D" w:rsidRDefault="003D257E" w:rsidP="003D257E">
            <w:pPr>
              <w:spacing w:after="0" w:line="240" w:lineRule="auto"/>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Высшие сосудистые растения</w:t>
            </w:r>
          </w:p>
        </w:tc>
        <w:tc>
          <w:tcPr>
            <w:tcW w:w="1134" w:type="dxa"/>
            <w:tcBorders>
              <w:top w:val="single" w:sz="4" w:space="0" w:color="auto"/>
              <w:left w:val="single" w:sz="4" w:space="0" w:color="auto"/>
              <w:bottom w:val="nil"/>
              <w:right w:val="nil"/>
            </w:tcBorders>
            <w:vAlign w:val="center"/>
          </w:tcPr>
          <w:p w:rsidR="003D257E" w:rsidRPr="00C05B0D" w:rsidRDefault="003D257E" w:rsidP="003D257E">
            <w:pPr>
              <w:spacing w:after="0" w:line="240" w:lineRule="auto"/>
              <w:jc w:val="center"/>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3</w:t>
            </w:r>
          </w:p>
        </w:tc>
        <w:tc>
          <w:tcPr>
            <w:tcW w:w="6936" w:type="dxa"/>
            <w:tcBorders>
              <w:top w:val="single" w:sz="4" w:space="0" w:color="auto"/>
              <w:left w:val="single" w:sz="4" w:space="0" w:color="auto"/>
              <w:bottom w:val="nil"/>
              <w:right w:val="single" w:sz="4" w:space="0" w:color="auto"/>
            </w:tcBorders>
            <w:vAlign w:val="bottom"/>
          </w:tcPr>
          <w:p w:rsidR="003D257E" w:rsidRPr="00C05B0D" w:rsidRDefault="003D257E" w:rsidP="00287D7F">
            <w:pPr>
              <w:spacing w:after="0" w:line="240" w:lineRule="auto"/>
              <w:jc w:val="both"/>
              <w:rPr>
                <w:rFonts w:ascii="Times New Roman" w:hAnsi="Times New Roman" w:cs="Times New Roman"/>
                <w:lang w:eastAsia="ru-RU"/>
              </w:rPr>
            </w:pPr>
            <w:r w:rsidRPr="00C05B0D">
              <w:rPr>
                <w:rFonts w:ascii="Times New Roman" w:hAnsi="Times New Roman" w:cs="Times New Roman"/>
                <w:shd w:val="clear" w:color="auto" w:fill="FFFFFF"/>
              </w:rPr>
              <w:t>Во флоре заказника «Яново» отмечено 180 видов сосудистых растений, в том числе 2 видов плаунообразных, 5 – хвощеобразных, 7 – папоротникообразных, 3 – голосеменных, 237 видов покрытосеменных растений (45 видов однодольных и 118 видов двудольных). Во флоре заказника отмечено также много хозяйственно-ценных видов растений.</w:t>
            </w:r>
          </w:p>
        </w:tc>
      </w:tr>
      <w:tr w:rsidR="003D257E" w:rsidRPr="00C05B0D" w:rsidTr="004B4ABC">
        <w:trPr>
          <w:trHeight w:val="179"/>
        </w:trPr>
        <w:tc>
          <w:tcPr>
            <w:tcW w:w="1701" w:type="dxa"/>
            <w:tcBorders>
              <w:top w:val="single" w:sz="4" w:space="0" w:color="auto"/>
              <w:left w:val="single" w:sz="4" w:space="0" w:color="auto"/>
              <w:bottom w:val="nil"/>
              <w:right w:val="nil"/>
            </w:tcBorders>
            <w:vAlign w:val="center"/>
          </w:tcPr>
          <w:p w:rsidR="003D257E" w:rsidRPr="00C05B0D" w:rsidRDefault="003D257E" w:rsidP="003D257E">
            <w:pPr>
              <w:spacing w:after="0" w:line="240" w:lineRule="auto"/>
              <w:rPr>
                <w:rFonts w:ascii="Times New Roman" w:eastAsia="Times New Roman" w:hAnsi="Times New Roman" w:cs="Times New Roman"/>
                <w:lang w:eastAsia="ru-RU"/>
              </w:rPr>
            </w:pPr>
            <w:r w:rsidRPr="00C05B0D">
              <w:rPr>
                <w:rFonts w:ascii="Times New Roman" w:eastAsia="Times New Roman" w:hAnsi="Times New Roman" w:cs="Times New Roman"/>
                <w:iCs/>
                <w:lang w:eastAsia="ru-RU"/>
              </w:rPr>
              <w:t>Редкие и эталонные растительных сообщества</w:t>
            </w:r>
          </w:p>
        </w:tc>
        <w:tc>
          <w:tcPr>
            <w:tcW w:w="1134" w:type="dxa"/>
            <w:tcBorders>
              <w:top w:val="single" w:sz="4" w:space="0" w:color="auto"/>
              <w:left w:val="single" w:sz="4" w:space="0" w:color="auto"/>
              <w:bottom w:val="nil"/>
              <w:right w:val="nil"/>
            </w:tcBorders>
            <w:vAlign w:val="center"/>
          </w:tcPr>
          <w:p w:rsidR="003D257E" w:rsidRPr="00C05B0D" w:rsidRDefault="003D257E" w:rsidP="003D257E">
            <w:pPr>
              <w:spacing w:after="0" w:line="240" w:lineRule="auto"/>
              <w:jc w:val="center"/>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3</w:t>
            </w:r>
          </w:p>
        </w:tc>
        <w:tc>
          <w:tcPr>
            <w:tcW w:w="6936" w:type="dxa"/>
            <w:tcBorders>
              <w:top w:val="single" w:sz="4" w:space="0" w:color="auto"/>
              <w:left w:val="single" w:sz="4" w:space="0" w:color="auto"/>
              <w:bottom w:val="nil"/>
              <w:right w:val="single" w:sz="4" w:space="0" w:color="auto"/>
            </w:tcBorders>
            <w:vAlign w:val="center"/>
          </w:tcPr>
          <w:p w:rsidR="003D257E" w:rsidRPr="00C05B0D" w:rsidRDefault="003D257E" w:rsidP="00535135">
            <w:pPr>
              <w:spacing w:after="0" w:line="240" w:lineRule="auto"/>
              <w:jc w:val="both"/>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На территории заказника выделен</w:t>
            </w:r>
            <w:r w:rsidR="00C05B0D">
              <w:rPr>
                <w:rFonts w:ascii="Times New Roman" w:eastAsia="Times New Roman" w:hAnsi="Times New Roman" w:cs="Times New Roman"/>
                <w:lang w:eastAsia="ru-RU"/>
              </w:rPr>
              <w:t>ы</w:t>
            </w:r>
            <w:r w:rsidRPr="00C05B0D">
              <w:rPr>
                <w:rFonts w:ascii="Times New Roman" w:eastAsia="Times New Roman" w:hAnsi="Times New Roman" w:cs="Times New Roman"/>
                <w:lang w:eastAsia="ru-RU"/>
              </w:rPr>
              <w:t xml:space="preserve"> </w:t>
            </w:r>
            <w:r w:rsidR="00C05B0D">
              <w:rPr>
                <w:rFonts w:ascii="Times New Roman" w:eastAsia="Times New Roman" w:hAnsi="Times New Roman" w:cs="Times New Roman"/>
                <w:lang w:eastAsia="ru-RU"/>
              </w:rPr>
              <w:t xml:space="preserve">типичные биотопы </w:t>
            </w:r>
            <w:r w:rsidR="00535135">
              <w:rPr>
                <w:rFonts w:ascii="Times New Roman" w:eastAsia="Times New Roman" w:hAnsi="Times New Roman" w:cs="Times New Roman"/>
                <w:lang w:eastAsia="ru-RU"/>
              </w:rPr>
              <w:t xml:space="preserve">низинных болот и озер, </w:t>
            </w:r>
            <w:r w:rsidR="00535135" w:rsidRPr="00535135">
              <w:rPr>
                <w:rFonts w:ascii="Times New Roman" w:eastAsia="Times New Roman" w:hAnsi="Times New Roman" w:cs="Times New Roman"/>
                <w:lang w:eastAsia="ru-RU"/>
              </w:rPr>
              <w:t>ценны</w:t>
            </w:r>
            <w:r w:rsidR="00535135">
              <w:rPr>
                <w:rFonts w:ascii="Times New Roman" w:eastAsia="Times New Roman" w:hAnsi="Times New Roman" w:cs="Times New Roman"/>
                <w:lang w:eastAsia="ru-RU"/>
              </w:rPr>
              <w:t>е</w:t>
            </w:r>
            <w:r w:rsidR="00535135" w:rsidRPr="00535135">
              <w:rPr>
                <w:rFonts w:ascii="Times New Roman" w:eastAsia="Times New Roman" w:hAnsi="Times New Roman" w:cs="Times New Roman"/>
                <w:lang w:eastAsia="ru-RU"/>
              </w:rPr>
              <w:t xml:space="preserve"> лесны</w:t>
            </w:r>
            <w:r w:rsidR="00535135">
              <w:rPr>
                <w:rFonts w:ascii="Times New Roman" w:eastAsia="Times New Roman" w:hAnsi="Times New Roman" w:cs="Times New Roman"/>
                <w:lang w:eastAsia="ru-RU"/>
              </w:rPr>
              <w:t>е</w:t>
            </w:r>
            <w:r w:rsidR="00535135" w:rsidRPr="00535135">
              <w:rPr>
                <w:rFonts w:ascii="Times New Roman" w:eastAsia="Times New Roman" w:hAnsi="Times New Roman" w:cs="Times New Roman"/>
                <w:lang w:eastAsia="ru-RU"/>
              </w:rPr>
              <w:t xml:space="preserve"> участк</w:t>
            </w:r>
            <w:r w:rsidR="00535135">
              <w:rPr>
                <w:rFonts w:ascii="Times New Roman" w:eastAsia="Times New Roman" w:hAnsi="Times New Roman" w:cs="Times New Roman"/>
                <w:lang w:eastAsia="ru-RU"/>
              </w:rPr>
              <w:t>и экосистем</w:t>
            </w:r>
            <w:r w:rsidR="00535135" w:rsidRPr="00535135">
              <w:rPr>
                <w:rFonts w:ascii="Times New Roman" w:eastAsia="Times New Roman" w:hAnsi="Times New Roman" w:cs="Times New Roman"/>
                <w:lang w:eastAsia="ru-RU"/>
              </w:rPr>
              <w:t xml:space="preserve"> долин рек и ручьев и котловин озер с комплексом водно-болотной растительности и фауны, включая редкие и уязвимые виды. </w:t>
            </w:r>
          </w:p>
        </w:tc>
      </w:tr>
      <w:tr w:rsidR="003D257E" w:rsidRPr="00C05B0D" w:rsidTr="00161C90">
        <w:trPr>
          <w:trHeight w:val="264"/>
        </w:trPr>
        <w:tc>
          <w:tcPr>
            <w:tcW w:w="9771" w:type="dxa"/>
            <w:gridSpan w:val="3"/>
            <w:tcBorders>
              <w:top w:val="single" w:sz="4" w:space="0" w:color="auto"/>
              <w:left w:val="single" w:sz="4" w:space="0" w:color="auto"/>
              <w:bottom w:val="nil"/>
              <w:right w:val="single" w:sz="4" w:space="0" w:color="auto"/>
            </w:tcBorders>
            <w:vAlign w:val="bottom"/>
          </w:tcPr>
          <w:p w:rsidR="003D257E" w:rsidRPr="004B4ABC" w:rsidRDefault="003D257E" w:rsidP="003D257E">
            <w:pPr>
              <w:spacing w:after="0" w:line="240" w:lineRule="auto"/>
              <w:rPr>
                <w:rFonts w:ascii="Times New Roman" w:eastAsia="Times New Roman" w:hAnsi="Times New Roman" w:cs="Times New Roman"/>
                <w:i/>
                <w:lang w:eastAsia="ru-RU"/>
              </w:rPr>
            </w:pPr>
            <w:r w:rsidRPr="004B4ABC">
              <w:rPr>
                <w:rFonts w:ascii="Times New Roman" w:eastAsia="Times New Roman" w:hAnsi="Times New Roman" w:cs="Times New Roman"/>
                <w:i/>
                <w:lang w:eastAsia="ru-RU"/>
              </w:rPr>
              <w:t>Фауна</w:t>
            </w:r>
          </w:p>
        </w:tc>
      </w:tr>
      <w:tr w:rsidR="003D257E" w:rsidRPr="00C05B0D" w:rsidTr="004B4ABC">
        <w:trPr>
          <w:trHeight w:val="264"/>
        </w:trPr>
        <w:tc>
          <w:tcPr>
            <w:tcW w:w="1701" w:type="dxa"/>
            <w:tcBorders>
              <w:top w:val="single" w:sz="4" w:space="0" w:color="auto"/>
              <w:left w:val="single" w:sz="4" w:space="0" w:color="auto"/>
              <w:bottom w:val="nil"/>
              <w:right w:val="nil"/>
            </w:tcBorders>
            <w:vAlign w:val="center"/>
          </w:tcPr>
          <w:p w:rsidR="003D257E" w:rsidRPr="00C05B0D" w:rsidRDefault="003D257E" w:rsidP="003D257E">
            <w:pPr>
              <w:spacing w:after="0" w:line="240" w:lineRule="auto"/>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Рыбы</w:t>
            </w:r>
          </w:p>
        </w:tc>
        <w:tc>
          <w:tcPr>
            <w:tcW w:w="1134" w:type="dxa"/>
            <w:tcBorders>
              <w:top w:val="single" w:sz="4" w:space="0" w:color="auto"/>
              <w:left w:val="single" w:sz="4" w:space="0" w:color="auto"/>
              <w:bottom w:val="nil"/>
              <w:right w:val="nil"/>
            </w:tcBorders>
            <w:vAlign w:val="center"/>
          </w:tcPr>
          <w:p w:rsidR="003D257E" w:rsidRPr="00C05B0D" w:rsidRDefault="003D257E" w:rsidP="003D257E">
            <w:pPr>
              <w:spacing w:after="0" w:line="240" w:lineRule="auto"/>
              <w:jc w:val="center"/>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3</w:t>
            </w:r>
          </w:p>
        </w:tc>
        <w:tc>
          <w:tcPr>
            <w:tcW w:w="6936" w:type="dxa"/>
            <w:tcBorders>
              <w:top w:val="single" w:sz="4" w:space="0" w:color="auto"/>
              <w:left w:val="single" w:sz="4" w:space="0" w:color="auto"/>
              <w:bottom w:val="nil"/>
              <w:right w:val="single" w:sz="4" w:space="0" w:color="auto"/>
            </w:tcBorders>
            <w:vAlign w:val="bottom"/>
          </w:tcPr>
          <w:p w:rsidR="003D257E" w:rsidRPr="00C05B0D" w:rsidRDefault="003D257E" w:rsidP="003D257E">
            <w:pPr>
              <w:spacing w:after="0" w:line="240" w:lineRule="auto"/>
              <w:rPr>
                <w:rFonts w:ascii="Times New Roman" w:eastAsia="Times New Roman" w:hAnsi="Times New Roman" w:cs="Times New Roman"/>
                <w:lang w:eastAsia="ru-RU"/>
              </w:rPr>
            </w:pPr>
            <w:r w:rsidRPr="00C05B0D">
              <w:rPr>
                <w:rFonts w:ascii="Times New Roman" w:eastAsia="Times New Roman" w:hAnsi="Times New Roman"/>
                <w:lang w:eastAsia="ru-RU"/>
              </w:rPr>
              <w:t>Встречаются 14 видов рыб, относящихся к 5 отрядам и 5 семействам</w:t>
            </w:r>
          </w:p>
        </w:tc>
      </w:tr>
      <w:tr w:rsidR="003D257E" w:rsidRPr="00C05B0D" w:rsidTr="004B4ABC">
        <w:trPr>
          <w:trHeight w:val="514"/>
        </w:trPr>
        <w:tc>
          <w:tcPr>
            <w:tcW w:w="1701" w:type="dxa"/>
            <w:tcBorders>
              <w:top w:val="single" w:sz="4" w:space="0" w:color="auto"/>
              <w:left w:val="single" w:sz="4" w:space="0" w:color="auto"/>
              <w:bottom w:val="nil"/>
              <w:right w:val="nil"/>
            </w:tcBorders>
            <w:vAlign w:val="center"/>
          </w:tcPr>
          <w:p w:rsidR="003D257E" w:rsidRPr="00C05B0D" w:rsidRDefault="003D257E" w:rsidP="003D257E">
            <w:pPr>
              <w:spacing w:after="0" w:line="240" w:lineRule="auto"/>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Амфибии и реп</w:t>
            </w:r>
            <w:r w:rsidRPr="00C05B0D">
              <w:rPr>
                <w:rFonts w:ascii="Times New Roman" w:eastAsia="Times New Roman" w:hAnsi="Times New Roman" w:cs="Times New Roman"/>
                <w:lang w:eastAsia="ru-RU"/>
              </w:rPr>
              <w:softHyphen/>
              <w:t>тилии</w:t>
            </w:r>
          </w:p>
        </w:tc>
        <w:tc>
          <w:tcPr>
            <w:tcW w:w="1134" w:type="dxa"/>
            <w:tcBorders>
              <w:top w:val="single" w:sz="4" w:space="0" w:color="auto"/>
              <w:left w:val="single" w:sz="4" w:space="0" w:color="auto"/>
              <w:bottom w:val="nil"/>
              <w:right w:val="nil"/>
            </w:tcBorders>
            <w:vAlign w:val="center"/>
          </w:tcPr>
          <w:p w:rsidR="003D257E" w:rsidRPr="00C05B0D" w:rsidRDefault="003D257E" w:rsidP="003D257E">
            <w:pPr>
              <w:spacing w:after="0" w:line="240" w:lineRule="auto"/>
              <w:jc w:val="center"/>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3</w:t>
            </w:r>
          </w:p>
        </w:tc>
        <w:tc>
          <w:tcPr>
            <w:tcW w:w="6936" w:type="dxa"/>
            <w:tcBorders>
              <w:top w:val="single" w:sz="4" w:space="0" w:color="auto"/>
              <w:left w:val="single" w:sz="4" w:space="0" w:color="auto"/>
              <w:bottom w:val="nil"/>
              <w:right w:val="single" w:sz="4" w:space="0" w:color="auto"/>
            </w:tcBorders>
            <w:vAlign w:val="bottom"/>
          </w:tcPr>
          <w:p w:rsidR="003D257E" w:rsidRPr="00C05B0D" w:rsidRDefault="003D257E" w:rsidP="00287D7F">
            <w:pPr>
              <w:spacing w:after="0" w:line="240" w:lineRule="auto"/>
              <w:jc w:val="both"/>
              <w:rPr>
                <w:rFonts w:ascii="Times New Roman" w:eastAsia="Times New Roman" w:hAnsi="Times New Roman" w:cs="Times New Roman"/>
                <w:lang w:eastAsia="ru-RU"/>
              </w:rPr>
            </w:pPr>
            <w:r w:rsidRPr="00C05B0D">
              <w:rPr>
                <w:rFonts w:ascii="Times New Roman" w:eastAsia="Times New Roman" w:hAnsi="Times New Roman"/>
                <w:lang w:eastAsia="ru-RU"/>
              </w:rPr>
              <w:t>К настоящему времени установлено обитание 7 видов земноводных (53,9 % фауны Беларуси)  и 5 видов пресмыкающихся (71,4 % фауны Беларуси).</w:t>
            </w:r>
          </w:p>
        </w:tc>
      </w:tr>
      <w:tr w:rsidR="003D257E" w:rsidRPr="00C05B0D" w:rsidTr="004B4ABC">
        <w:trPr>
          <w:trHeight w:val="518"/>
        </w:trPr>
        <w:tc>
          <w:tcPr>
            <w:tcW w:w="1701" w:type="dxa"/>
            <w:tcBorders>
              <w:top w:val="single" w:sz="4" w:space="0" w:color="auto"/>
              <w:left w:val="single" w:sz="4" w:space="0" w:color="auto"/>
              <w:bottom w:val="single" w:sz="4" w:space="0" w:color="auto"/>
              <w:right w:val="nil"/>
            </w:tcBorders>
            <w:vAlign w:val="center"/>
          </w:tcPr>
          <w:p w:rsidR="003D257E" w:rsidRPr="00C05B0D" w:rsidRDefault="003D257E" w:rsidP="003D257E">
            <w:pPr>
              <w:spacing w:after="0" w:line="240" w:lineRule="auto"/>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Птицы</w:t>
            </w:r>
          </w:p>
        </w:tc>
        <w:tc>
          <w:tcPr>
            <w:tcW w:w="1134" w:type="dxa"/>
            <w:tcBorders>
              <w:top w:val="single" w:sz="4" w:space="0" w:color="auto"/>
              <w:left w:val="single" w:sz="4" w:space="0" w:color="auto"/>
              <w:bottom w:val="single" w:sz="4" w:space="0" w:color="auto"/>
              <w:right w:val="nil"/>
            </w:tcBorders>
            <w:vAlign w:val="center"/>
          </w:tcPr>
          <w:p w:rsidR="003D257E" w:rsidRPr="00C05B0D" w:rsidRDefault="003D257E" w:rsidP="003D257E">
            <w:pPr>
              <w:spacing w:after="0" w:line="240" w:lineRule="auto"/>
              <w:jc w:val="center"/>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3</w:t>
            </w:r>
          </w:p>
        </w:tc>
        <w:tc>
          <w:tcPr>
            <w:tcW w:w="6936" w:type="dxa"/>
            <w:tcBorders>
              <w:top w:val="single" w:sz="4" w:space="0" w:color="auto"/>
              <w:left w:val="single" w:sz="4" w:space="0" w:color="auto"/>
              <w:bottom w:val="single" w:sz="4" w:space="0" w:color="auto"/>
              <w:right w:val="single" w:sz="4" w:space="0" w:color="auto"/>
            </w:tcBorders>
            <w:vAlign w:val="bottom"/>
          </w:tcPr>
          <w:p w:rsidR="003D257E" w:rsidRPr="00C05B0D" w:rsidRDefault="003D257E" w:rsidP="00287D7F">
            <w:pPr>
              <w:spacing w:after="0" w:line="240" w:lineRule="auto"/>
              <w:jc w:val="both"/>
              <w:rPr>
                <w:rFonts w:ascii="Times New Roman" w:eastAsia="Times New Roman" w:hAnsi="Times New Roman" w:cs="Times New Roman"/>
                <w:lang w:eastAsia="ru-RU"/>
              </w:rPr>
            </w:pPr>
            <w:r w:rsidRPr="00C05B0D">
              <w:rPr>
                <w:rFonts w:ascii="Times New Roman" w:eastAsia="Times New Roman" w:hAnsi="Times New Roman"/>
                <w:lang w:eastAsia="ru-RU"/>
              </w:rPr>
              <w:t>На территории заказника зарегистрировано обитание 112 видов птиц, что составляет 32,7 % от списка орнитофауны Республики Беларусь. Здесь хорошо представлены структурированные, выравненные сообщества птиц коренных лесных и болотных биоценозов. По результатам исследований выявлено 105 видов гнездящихся птиц.</w:t>
            </w:r>
          </w:p>
        </w:tc>
      </w:tr>
      <w:tr w:rsidR="003D257E" w:rsidRPr="00C05B0D" w:rsidTr="00CB4456">
        <w:trPr>
          <w:trHeight w:val="768"/>
        </w:trPr>
        <w:tc>
          <w:tcPr>
            <w:tcW w:w="1701" w:type="dxa"/>
            <w:tcBorders>
              <w:top w:val="single" w:sz="4" w:space="0" w:color="auto"/>
              <w:left w:val="single" w:sz="4" w:space="0" w:color="auto"/>
              <w:bottom w:val="single" w:sz="4" w:space="0" w:color="auto"/>
              <w:right w:val="nil"/>
            </w:tcBorders>
            <w:vAlign w:val="center"/>
          </w:tcPr>
          <w:p w:rsidR="003D257E" w:rsidRPr="00C05B0D" w:rsidRDefault="003D257E" w:rsidP="00CB4456">
            <w:pPr>
              <w:spacing w:after="0" w:line="240" w:lineRule="auto"/>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Млекопитающие</w:t>
            </w:r>
          </w:p>
        </w:tc>
        <w:tc>
          <w:tcPr>
            <w:tcW w:w="1134" w:type="dxa"/>
            <w:tcBorders>
              <w:top w:val="single" w:sz="4" w:space="0" w:color="auto"/>
              <w:left w:val="single" w:sz="4" w:space="0" w:color="auto"/>
              <w:bottom w:val="single" w:sz="4" w:space="0" w:color="auto"/>
              <w:right w:val="nil"/>
            </w:tcBorders>
            <w:vAlign w:val="center"/>
          </w:tcPr>
          <w:p w:rsidR="003D257E" w:rsidRPr="00C05B0D" w:rsidRDefault="003D257E" w:rsidP="003D257E">
            <w:pPr>
              <w:spacing w:after="0" w:line="240" w:lineRule="auto"/>
              <w:jc w:val="center"/>
              <w:rPr>
                <w:rFonts w:ascii="Times New Roman" w:eastAsia="Times New Roman" w:hAnsi="Times New Roman" w:cs="Times New Roman"/>
                <w:lang w:eastAsia="ru-RU"/>
              </w:rPr>
            </w:pPr>
            <w:r w:rsidRPr="00C05B0D">
              <w:rPr>
                <w:rFonts w:ascii="Times New Roman" w:eastAsia="Times New Roman" w:hAnsi="Times New Roman" w:cs="Times New Roman"/>
                <w:lang w:eastAsia="ru-RU"/>
              </w:rPr>
              <w:t>3</w:t>
            </w:r>
          </w:p>
        </w:tc>
        <w:tc>
          <w:tcPr>
            <w:tcW w:w="6936" w:type="dxa"/>
            <w:tcBorders>
              <w:top w:val="single" w:sz="4" w:space="0" w:color="auto"/>
              <w:left w:val="single" w:sz="4" w:space="0" w:color="auto"/>
              <w:bottom w:val="single" w:sz="4" w:space="0" w:color="auto"/>
              <w:right w:val="single" w:sz="4" w:space="0" w:color="auto"/>
            </w:tcBorders>
            <w:vAlign w:val="bottom"/>
          </w:tcPr>
          <w:p w:rsidR="003D257E" w:rsidRPr="00C05B0D" w:rsidRDefault="003D257E" w:rsidP="00287D7F">
            <w:pPr>
              <w:spacing w:after="0" w:line="240" w:lineRule="auto"/>
              <w:jc w:val="both"/>
              <w:rPr>
                <w:rFonts w:ascii="Times New Roman" w:eastAsia="Times New Roman" w:hAnsi="Times New Roman" w:cs="Times New Roman"/>
                <w:lang w:eastAsia="ru-RU"/>
              </w:rPr>
            </w:pPr>
            <w:r w:rsidRPr="00C05B0D">
              <w:rPr>
                <w:rFonts w:ascii="Times New Roman" w:eastAsia="Times New Roman" w:hAnsi="Times New Roman"/>
                <w:lang w:eastAsia="ru-RU"/>
              </w:rPr>
              <w:t>На исследуемой территории установлено визуально и по следам деятельности обитание не менее 32 видов, относящихся к 6  отрядам, что составляет 39,0 % териофауны республики.</w:t>
            </w:r>
          </w:p>
        </w:tc>
      </w:tr>
    </w:tbl>
    <w:p w:rsidR="00161C90" w:rsidRDefault="00161C90" w:rsidP="00161C90">
      <w:pPr>
        <w:spacing w:after="0" w:line="240" w:lineRule="auto"/>
        <w:rPr>
          <w:rFonts w:ascii="Times New Roman" w:eastAsia="Times New Roman" w:hAnsi="Times New Roman" w:cs="Times New Roman"/>
          <w:sz w:val="20"/>
          <w:szCs w:val="20"/>
          <w:lang w:eastAsia="ru-RU"/>
        </w:rPr>
      </w:pPr>
      <w:r w:rsidRPr="006C2A16">
        <w:rPr>
          <w:rFonts w:ascii="Times New Roman" w:eastAsia="Times New Roman" w:hAnsi="Times New Roman" w:cs="Times New Roman"/>
          <w:sz w:val="20"/>
          <w:szCs w:val="20"/>
          <w:lang w:eastAsia="ru-RU"/>
        </w:rPr>
        <w:t xml:space="preserve">Примечание. Здесь и далее в разделе 5: 3 балла </w:t>
      </w:r>
      <w:r w:rsidR="009C3052" w:rsidRPr="006C2A16">
        <w:rPr>
          <w:rFonts w:ascii="Times New Roman" w:eastAsia="Times New Roman" w:hAnsi="Times New Roman" w:cs="Times New Roman"/>
          <w:sz w:val="20"/>
          <w:szCs w:val="20"/>
          <w:lang w:eastAsia="ru-RU"/>
        </w:rPr>
        <w:t>–</w:t>
      </w:r>
      <w:r w:rsidRPr="006C2A16">
        <w:rPr>
          <w:rFonts w:ascii="Times New Roman" w:eastAsia="Times New Roman" w:hAnsi="Times New Roman" w:cs="Times New Roman"/>
          <w:sz w:val="20"/>
          <w:szCs w:val="20"/>
          <w:lang w:eastAsia="ru-RU"/>
        </w:rPr>
        <w:t xml:space="preserve"> максимальная оценка; 1 </w:t>
      </w:r>
      <w:r w:rsidR="009C3052" w:rsidRPr="006C2A16">
        <w:rPr>
          <w:rFonts w:ascii="Times New Roman" w:eastAsia="Times New Roman" w:hAnsi="Times New Roman" w:cs="Times New Roman"/>
          <w:sz w:val="20"/>
          <w:szCs w:val="20"/>
          <w:lang w:eastAsia="ru-RU"/>
        </w:rPr>
        <w:t>–</w:t>
      </w:r>
      <w:r w:rsidRPr="006C2A16">
        <w:rPr>
          <w:rFonts w:ascii="Times New Roman" w:eastAsia="Times New Roman" w:hAnsi="Times New Roman" w:cs="Times New Roman"/>
          <w:sz w:val="20"/>
          <w:szCs w:val="20"/>
          <w:lang w:eastAsia="ru-RU"/>
        </w:rPr>
        <w:t xml:space="preserve"> минимальная.</w:t>
      </w:r>
    </w:p>
    <w:p w:rsidR="00320132" w:rsidRPr="006C2A16" w:rsidRDefault="00320132" w:rsidP="00161C90">
      <w:pPr>
        <w:spacing w:after="0" w:line="240" w:lineRule="auto"/>
        <w:rPr>
          <w:rFonts w:ascii="Times New Roman" w:eastAsia="Times New Roman" w:hAnsi="Times New Roman" w:cs="Times New Roman"/>
          <w:sz w:val="24"/>
          <w:szCs w:val="24"/>
          <w:lang w:eastAsia="ru-RU"/>
        </w:rPr>
      </w:pPr>
    </w:p>
    <w:p w:rsidR="00161C90" w:rsidRPr="00320132" w:rsidRDefault="00161C90" w:rsidP="00320132">
      <w:pPr>
        <w:pStyle w:val="217"/>
        <w:ind w:firstLine="709"/>
        <w:jc w:val="both"/>
        <w:rPr>
          <w:rFonts w:ascii="Times New Roman" w:hAnsi="Times New Roman"/>
          <w:b/>
          <w:sz w:val="24"/>
          <w:szCs w:val="24"/>
        </w:rPr>
      </w:pPr>
      <w:bookmarkStart w:id="28" w:name="_Toc211608615"/>
      <w:r w:rsidRPr="00320132">
        <w:rPr>
          <w:rFonts w:ascii="Times New Roman" w:hAnsi="Times New Roman"/>
          <w:b/>
          <w:sz w:val="24"/>
          <w:szCs w:val="24"/>
        </w:rPr>
        <w:t>5.2 Типичность и репрезентативность</w:t>
      </w:r>
      <w:bookmarkEnd w:id="28"/>
    </w:p>
    <w:p w:rsidR="00161C90" w:rsidRPr="00C20D11" w:rsidRDefault="00161C90" w:rsidP="00161C90">
      <w:pPr>
        <w:spacing w:after="0" w:line="240" w:lineRule="auto"/>
        <w:ind w:firstLine="360"/>
        <w:rPr>
          <w:rFonts w:ascii="Times New Roman" w:eastAsia="Times New Roman" w:hAnsi="Times New Roman" w:cs="Times New Roman"/>
          <w:sz w:val="20"/>
          <w:szCs w:val="20"/>
          <w:lang w:eastAsia="ru-RU"/>
        </w:rPr>
      </w:pPr>
    </w:p>
    <w:p w:rsidR="00161C90" w:rsidRPr="00F13A76" w:rsidRDefault="00161C90" w:rsidP="00161C90">
      <w:pPr>
        <w:spacing w:after="0" w:line="240" w:lineRule="auto"/>
        <w:ind w:firstLine="360"/>
        <w:jc w:val="both"/>
        <w:rPr>
          <w:rFonts w:ascii="Times New Roman" w:eastAsia="Times New Roman" w:hAnsi="Times New Roman" w:cs="Times New Roman"/>
          <w:sz w:val="24"/>
          <w:szCs w:val="24"/>
          <w:lang w:eastAsia="ru-RU"/>
        </w:rPr>
      </w:pPr>
      <w:r w:rsidRPr="00F13A76">
        <w:rPr>
          <w:rFonts w:ascii="Times New Roman" w:eastAsia="Times New Roman" w:hAnsi="Times New Roman" w:cs="Times New Roman"/>
          <w:sz w:val="24"/>
          <w:szCs w:val="24"/>
          <w:lang w:eastAsia="ru-RU"/>
        </w:rPr>
        <w:t>Территория заказника находится в пределах Суражско-Лучесского геоботанического района Западно-Двинского округа подзоны дубово-темнохвойных подтаежных лесов В системе флористического районирования, территория находится в границах Озерного (Северного) флористического района.</w:t>
      </w:r>
    </w:p>
    <w:p w:rsidR="00161C90" w:rsidRPr="00F13A76" w:rsidRDefault="00161C90" w:rsidP="00161C90">
      <w:pPr>
        <w:spacing w:after="0" w:line="240" w:lineRule="auto"/>
        <w:ind w:firstLine="360"/>
        <w:jc w:val="both"/>
        <w:rPr>
          <w:rFonts w:ascii="Times New Roman" w:eastAsia="Times New Roman" w:hAnsi="Times New Roman" w:cs="Times New Roman"/>
          <w:sz w:val="24"/>
          <w:szCs w:val="24"/>
          <w:lang w:eastAsia="ru-RU"/>
        </w:rPr>
      </w:pPr>
      <w:r w:rsidRPr="00F13A76">
        <w:rPr>
          <w:rFonts w:ascii="Times New Roman" w:eastAsia="Times New Roman" w:hAnsi="Times New Roman" w:cs="Times New Roman"/>
          <w:sz w:val="24"/>
          <w:szCs w:val="24"/>
          <w:lang w:eastAsia="ru-RU"/>
        </w:rPr>
        <w:t>Географическое расположение заказника в совокупности с особенностями почвенно</w:t>
      </w:r>
      <w:r w:rsidRPr="00F13A76">
        <w:rPr>
          <w:rFonts w:ascii="Times New Roman" w:eastAsia="Times New Roman" w:hAnsi="Times New Roman" w:cs="Times New Roman"/>
          <w:sz w:val="24"/>
          <w:szCs w:val="24"/>
          <w:lang w:eastAsia="ru-RU"/>
        </w:rPr>
        <w:softHyphen/>
        <w:t xml:space="preserve">геоморфологических условий обуславливает типичное и репрезентативное фитоценотическое и флористическое разнообразие растительности </w:t>
      </w:r>
      <w:r w:rsidRPr="00D364C2">
        <w:rPr>
          <w:rFonts w:ascii="Times New Roman" w:eastAsia="Times New Roman" w:hAnsi="Times New Roman" w:cs="Times New Roman"/>
          <w:sz w:val="24"/>
          <w:szCs w:val="24"/>
          <w:lang w:eastAsia="ru-RU"/>
        </w:rPr>
        <w:t>(таблица 5.2).</w:t>
      </w:r>
    </w:p>
    <w:p w:rsidR="00161C90" w:rsidRPr="00F13A76" w:rsidRDefault="00161C90" w:rsidP="00161C90">
      <w:pPr>
        <w:spacing w:after="0" w:line="240" w:lineRule="auto"/>
        <w:ind w:firstLine="360"/>
        <w:jc w:val="both"/>
        <w:rPr>
          <w:rFonts w:ascii="Times New Roman" w:eastAsia="Times New Roman" w:hAnsi="Times New Roman" w:cs="Times New Roman"/>
          <w:sz w:val="24"/>
          <w:szCs w:val="24"/>
          <w:lang w:eastAsia="ru-RU"/>
        </w:rPr>
      </w:pPr>
      <w:r w:rsidRPr="00F13A76">
        <w:rPr>
          <w:rFonts w:ascii="Times New Roman" w:eastAsia="Times New Roman" w:hAnsi="Times New Roman" w:cs="Times New Roman"/>
          <w:sz w:val="24"/>
          <w:szCs w:val="24"/>
          <w:lang w:eastAsia="ru-RU"/>
        </w:rPr>
        <w:t>Фауна заказника достаточно репрезентативно отражает животный мир региона.</w:t>
      </w:r>
    </w:p>
    <w:p w:rsidR="00535135" w:rsidRPr="00C20D11" w:rsidRDefault="00535135" w:rsidP="00161C90">
      <w:pPr>
        <w:spacing w:after="0" w:line="240" w:lineRule="auto"/>
        <w:ind w:firstLine="360"/>
        <w:rPr>
          <w:rFonts w:ascii="Times New Roman" w:eastAsia="Times New Roman" w:hAnsi="Times New Roman" w:cs="Times New Roman"/>
          <w:sz w:val="20"/>
          <w:szCs w:val="20"/>
          <w:lang w:eastAsia="ru-RU"/>
        </w:rPr>
      </w:pPr>
    </w:p>
    <w:p w:rsidR="00161C90" w:rsidRPr="00F13A76" w:rsidRDefault="00161C90" w:rsidP="00161C90">
      <w:pPr>
        <w:spacing w:after="0" w:line="240" w:lineRule="auto"/>
        <w:ind w:firstLine="360"/>
        <w:jc w:val="both"/>
        <w:rPr>
          <w:rFonts w:ascii="Times New Roman" w:eastAsia="Times New Roman" w:hAnsi="Times New Roman" w:cs="Times New Roman"/>
          <w:sz w:val="24"/>
          <w:szCs w:val="24"/>
          <w:lang w:eastAsia="ru-RU"/>
        </w:rPr>
      </w:pPr>
      <w:r w:rsidRPr="00F13A76">
        <w:rPr>
          <w:rFonts w:ascii="Times New Roman" w:eastAsia="Times New Roman" w:hAnsi="Times New Roman" w:cs="Times New Roman"/>
          <w:sz w:val="24"/>
          <w:szCs w:val="24"/>
          <w:lang w:eastAsia="ru-RU"/>
        </w:rPr>
        <w:t xml:space="preserve">Таблица 5.2 – Типичность и репрезентативность компонентов экосистем заказника </w:t>
      </w:r>
      <w:r w:rsidR="0042232D" w:rsidRPr="00F13A76">
        <w:rPr>
          <w:rFonts w:ascii="Times New Roman" w:eastAsia="Times New Roman" w:hAnsi="Times New Roman" w:cs="Times New Roman"/>
          <w:sz w:val="24"/>
          <w:szCs w:val="24"/>
          <w:lang w:eastAsia="ru-RU"/>
        </w:rPr>
        <w:t>«Яново»</w:t>
      </w:r>
    </w:p>
    <w:tbl>
      <w:tblPr>
        <w:tblW w:w="9634" w:type="dxa"/>
        <w:tblLayout w:type="fixed"/>
        <w:tblCellMar>
          <w:left w:w="0" w:type="dxa"/>
          <w:right w:w="0" w:type="dxa"/>
        </w:tblCellMar>
        <w:tblLook w:val="0000" w:firstRow="0" w:lastRow="0" w:firstColumn="0" w:lastColumn="0" w:noHBand="0" w:noVBand="0"/>
      </w:tblPr>
      <w:tblGrid>
        <w:gridCol w:w="1696"/>
        <w:gridCol w:w="1985"/>
        <w:gridCol w:w="5953"/>
      </w:tblGrid>
      <w:tr w:rsidR="00F13A76" w:rsidRPr="00F13A76" w:rsidTr="00CB4456">
        <w:trPr>
          <w:trHeight w:val="514"/>
          <w:tblHeader/>
        </w:trPr>
        <w:tc>
          <w:tcPr>
            <w:tcW w:w="1696" w:type="dxa"/>
            <w:tcBorders>
              <w:top w:val="single" w:sz="4" w:space="0" w:color="auto"/>
              <w:left w:val="single" w:sz="4" w:space="0" w:color="auto"/>
              <w:bottom w:val="nil"/>
              <w:right w:val="nil"/>
            </w:tcBorders>
            <w:vAlign w:val="center"/>
          </w:tcPr>
          <w:p w:rsidR="00161C90" w:rsidRPr="00F13A76" w:rsidRDefault="00161C90" w:rsidP="006A57A8">
            <w:pPr>
              <w:spacing w:after="0" w:line="240" w:lineRule="auto"/>
              <w:jc w:val="center"/>
              <w:rPr>
                <w:rFonts w:ascii="Times New Roman" w:eastAsia="Times New Roman" w:hAnsi="Times New Roman" w:cs="Times New Roman"/>
                <w:sz w:val="24"/>
                <w:szCs w:val="24"/>
                <w:lang w:eastAsia="ru-RU"/>
              </w:rPr>
            </w:pPr>
            <w:r w:rsidRPr="00F13A76">
              <w:rPr>
                <w:rFonts w:ascii="Times New Roman" w:eastAsia="Times New Roman" w:hAnsi="Times New Roman" w:cs="Times New Roman"/>
                <w:lang w:eastAsia="ru-RU"/>
              </w:rPr>
              <w:t>Компоненты</w:t>
            </w:r>
          </w:p>
        </w:tc>
        <w:tc>
          <w:tcPr>
            <w:tcW w:w="1985" w:type="dxa"/>
            <w:tcBorders>
              <w:top w:val="single" w:sz="4" w:space="0" w:color="auto"/>
              <w:left w:val="single" w:sz="4" w:space="0" w:color="auto"/>
              <w:bottom w:val="nil"/>
              <w:right w:val="nil"/>
            </w:tcBorders>
            <w:vAlign w:val="center"/>
          </w:tcPr>
          <w:p w:rsidR="00161C90" w:rsidRPr="00F13A76" w:rsidRDefault="00161C90" w:rsidP="006A57A8">
            <w:pPr>
              <w:spacing w:after="0" w:line="240" w:lineRule="auto"/>
              <w:jc w:val="center"/>
              <w:rPr>
                <w:rFonts w:ascii="Times New Roman" w:eastAsia="Times New Roman" w:hAnsi="Times New Roman" w:cs="Times New Roman"/>
                <w:sz w:val="24"/>
                <w:szCs w:val="24"/>
                <w:lang w:eastAsia="ru-RU"/>
              </w:rPr>
            </w:pPr>
            <w:r w:rsidRPr="00F13A76">
              <w:rPr>
                <w:rFonts w:ascii="Times New Roman" w:eastAsia="Times New Roman" w:hAnsi="Times New Roman" w:cs="Times New Roman"/>
                <w:lang w:eastAsia="ru-RU"/>
              </w:rPr>
              <w:t>Степень репрезентативности</w:t>
            </w:r>
          </w:p>
        </w:tc>
        <w:tc>
          <w:tcPr>
            <w:tcW w:w="5953" w:type="dxa"/>
            <w:tcBorders>
              <w:top w:val="single" w:sz="4" w:space="0" w:color="auto"/>
              <w:left w:val="single" w:sz="4" w:space="0" w:color="auto"/>
              <w:bottom w:val="nil"/>
              <w:right w:val="single" w:sz="4" w:space="0" w:color="auto"/>
            </w:tcBorders>
            <w:vAlign w:val="center"/>
          </w:tcPr>
          <w:p w:rsidR="00161C90" w:rsidRPr="00F13A76" w:rsidRDefault="00161C90" w:rsidP="006A57A8">
            <w:pPr>
              <w:spacing w:after="0" w:line="240" w:lineRule="auto"/>
              <w:jc w:val="center"/>
              <w:rPr>
                <w:rFonts w:ascii="Times New Roman" w:eastAsia="Times New Roman" w:hAnsi="Times New Roman" w:cs="Times New Roman"/>
                <w:sz w:val="24"/>
                <w:szCs w:val="24"/>
                <w:lang w:eastAsia="ru-RU"/>
              </w:rPr>
            </w:pPr>
            <w:r w:rsidRPr="00F13A76">
              <w:rPr>
                <w:rFonts w:ascii="Times New Roman" w:eastAsia="Times New Roman" w:hAnsi="Times New Roman" w:cs="Times New Roman"/>
                <w:lang w:eastAsia="ru-RU"/>
              </w:rPr>
              <w:t>Обоснование</w:t>
            </w:r>
          </w:p>
        </w:tc>
      </w:tr>
      <w:tr w:rsidR="00F13A76" w:rsidRPr="00F13A76" w:rsidTr="00626B81">
        <w:trPr>
          <w:trHeight w:val="591"/>
        </w:trPr>
        <w:tc>
          <w:tcPr>
            <w:tcW w:w="1696" w:type="dxa"/>
            <w:tcBorders>
              <w:top w:val="single" w:sz="4" w:space="0" w:color="auto"/>
              <w:left w:val="single" w:sz="4" w:space="0" w:color="auto"/>
              <w:bottom w:val="nil"/>
              <w:right w:val="nil"/>
            </w:tcBorders>
            <w:vAlign w:val="center"/>
          </w:tcPr>
          <w:p w:rsidR="00161C90" w:rsidRPr="00F13A76" w:rsidRDefault="00161C90" w:rsidP="006A57A8">
            <w:pPr>
              <w:spacing w:after="0" w:line="240" w:lineRule="auto"/>
              <w:rPr>
                <w:rFonts w:ascii="Times New Roman" w:eastAsia="Times New Roman" w:hAnsi="Times New Roman" w:cs="Times New Roman"/>
                <w:sz w:val="24"/>
                <w:szCs w:val="24"/>
                <w:lang w:eastAsia="ru-RU"/>
              </w:rPr>
            </w:pPr>
            <w:r w:rsidRPr="00F13A76">
              <w:rPr>
                <w:rFonts w:ascii="Times New Roman" w:eastAsia="Times New Roman" w:hAnsi="Times New Roman" w:cs="Times New Roman"/>
                <w:lang w:eastAsia="ru-RU"/>
              </w:rPr>
              <w:t>Ландшафты</w:t>
            </w:r>
          </w:p>
        </w:tc>
        <w:tc>
          <w:tcPr>
            <w:tcW w:w="1985" w:type="dxa"/>
            <w:tcBorders>
              <w:top w:val="single" w:sz="4" w:space="0" w:color="auto"/>
              <w:left w:val="single" w:sz="4" w:space="0" w:color="auto"/>
              <w:bottom w:val="nil"/>
              <w:right w:val="nil"/>
            </w:tcBorders>
            <w:vAlign w:val="center"/>
          </w:tcPr>
          <w:p w:rsidR="00161C90" w:rsidRPr="00F13A76" w:rsidRDefault="00161C90" w:rsidP="006A57A8">
            <w:pPr>
              <w:spacing w:after="0" w:line="240" w:lineRule="auto"/>
              <w:jc w:val="center"/>
              <w:rPr>
                <w:rFonts w:ascii="Times New Roman" w:eastAsia="Times New Roman" w:hAnsi="Times New Roman" w:cs="Times New Roman"/>
                <w:sz w:val="24"/>
                <w:szCs w:val="24"/>
                <w:lang w:eastAsia="ru-RU"/>
              </w:rPr>
            </w:pPr>
            <w:r w:rsidRPr="00F13A76">
              <w:rPr>
                <w:rFonts w:ascii="Times New Roman" w:eastAsia="Times New Roman" w:hAnsi="Times New Roman" w:cs="Times New Roman"/>
                <w:lang w:eastAsia="ru-RU"/>
              </w:rPr>
              <w:t>3</w:t>
            </w:r>
          </w:p>
        </w:tc>
        <w:tc>
          <w:tcPr>
            <w:tcW w:w="5953" w:type="dxa"/>
            <w:tcBorders>
              <w:top w:val="single" w:sz="4" w:space="0" w:color="auto"/>
              <w:left w:val="single" w:sz="4" w:space="0" w:color="auto"/>
              <w:bottom w:val="nil"/>
              <w:right w:val="single" w:sz="4" w:space="0" w:color="auto"/>
            </w:tcBorders>
            <w:vAlign w:val="bottom"/>
          </w:tcPr>
          <w:p w:rsidR="00161C90" w:rsidRPr="00F13A76" w:rsidRDefault="00161C90" w:rsidP="0065670F">
            <w:pPr>
              <w:spacing w:after="0" w:line="240" w:lineRule="auto"/>
              <w:jc w:val="both"/>
              <w:rPr>
                <w:rFonts w:ascii="Times New Roman" w:eastAsia="Times New Roman" w:hAnsi="Times New Roman" w:cs="Times New Roman"/>
                <w:sz w:val="24"/>
                <w:szCs w:val="24"/>
                <w:lang w:eastAsia="ru-RU"/>
              </w:rPr>
            </w:pPr>
            <w:r w:rsidRPr="00F13A76">
              <w:rPr>
                <w:rFonts w:ascii="Times New Roman" w:eastAsia="Times New Roman" w:hAnsi="Times New Roman" w:cs="Times New Roman"/>
                <w:lang w:eastAsia="ru-RU"/>
              </w:rPr>
              <w:t>Ландшафтная структура территории заказника репрезентативна для Освейско-Езерищенского камово-моренно-озерного и водно-ледникового</w:t>
            </w:r>
            <w:r w:rsidR="00C2248D" w:rsidRPr="00F13A76">
              <w:rPr>
                <w:rFonts w:ascii="Times New Roman" w:eastAsia="Times New Roman" w:hAnsi="Times New Roman" w:cs="Times New Roman"/>
                <w:lang w:eastAsia="ru-RU"/>
              </w:rPr>
              <w:t xml:space="preserve"> </w:t>
            </w:r>
            <w:r w:rsidRPr="00F13A76">
              <w:rPr>
                <w:rFonts w:ascii="Times New Roman" w:eastAsia="Times New Roman" w:hAnsi="Times New Roman" w:cs="Times New Roman"/>
                <w:lang w:eastAsia="ru-RU"/>
              </w:rPr>
              <w:t>с сосняками ландшафтного района Поозерской провинции озерно-ледниковых, моренно-озерных и холмисто-моренно-озерных ландшафтов с еловыми, сосновыми лесами на дерново-подзолистых, часто заболоченных почвах, мелколиственными лесами на болотах</w:t>
            </w:r>
          </w:p>
        </w:tc>
      </w:tr>
      <w:tr w:rsidR="0042232D" w:rsidRPr="0040649F" w:rsidTr="00535135">
        <w:trPr>
          <w:trHeight w:val="64"/>
        </w:trPr>
        <w:tc>
          <w:tcPr>
            <w:tcW w:w="9634" w:type="dxa"/>
            <w:gridSpan w:val="3"/>
            <w:tcBorders>
              <w:top w:val="single" w:sz="4" w:space="0" w:color="auto"/>
              <w:left w:val="single" w:sz="4" w:space="0" w:color="auto"/>
              <w:bottom w:val="nil"/>
              <w:right w:val="single" w:sz="4" w:space="0" w:color="auto"/>
            </w:tcBorders>
            <w:vAlign w:val="bottom"/>
          </w:tcPr>
          <w:p w:rsidR="00161C90" w:rsidRPr="0040649F" w:rsidRDefault="00161C90" w:rsidP="0065670F">
            <w:pPr>
              <w:spacing w:after="0" w:line="240" w:lineRule="auto"/>
              <w:jc w:val="both"/>
              <w:rPr>
                <w:rFonts w:ascii="Times New Roman" w:eastAsia="Times New Roman" w:hAnsi="Times New Roman" w:cs="Times New Roman"/>
                <w:i/>
                <w:sz w:val="24"/>
                <w:szCs w:val="24"/>
                <w:lang w:eastAsia="ru-RU"/>
              </w:rPr>
            </w:pPr>
            <w:r w:rsidRPr="0040649F">
              <w:rPr>
                <w:rFonts w:ascii="Times New Roman" w:eastAsia="Times New Roman" w:hAnsi="Times New Roman" w:cs="Times New Roman"/>
                <w:i/>
                <w:lang w:eastAsia="ru-RU"/>
              </w:rPr>
              <w:t>Экосистемы</w:t>
            </w:r>
          </w:p>
        </w:tc>
      </w:tr>
      <w:tr w:rsidR="0040649F" w:rsidRPr="0040649F" w:rsidTr="00535135">
        <w:trPr>
          <w:trHeight w:val="587"/>
        </w:trPr>
        <w:tc>
          <w:tcPr>
            <w:tcW w:w="1696" w:type="dxa"/>
            <w:tcBorders>
              <w:top w:val="single" w:sz="4" w:space="0" w:color="auto"/>
              <w:left w:val="single" w:sz="4" w:space="0" w:color="auto"/>
              <w:bottom w:val="nil"/>
              <w:right w:val="nil"/>
            </w:tcBorders>
            <w:vAlign w:val="center"/>
          </w:tcPr>
          <w:p w:rsidR="00161C90" w:rsidRPr="0040649F" w:rsidRDefault="00161C90" w:rsidP="006A57A8">
            <w:pPr>
              <w:spacing w:after="0" w:line="240" w:lineRule="auto"/>
              <w:rPr>
                <w:rFonts w:ascii="Times New Roman" w:eastAsia="Times New Roman" w:hAnsi="Times New Roman" w:cs="Times New Roman"/>
                <w:sz w:val="24"/>
                <w:szCs w:val="24"/>
                <w:lang w:eastAsia="ru-RU"/>
              </w:rPr>
            </w:pPr>
            <w:r w:rsidRPr="0040649F">
              <w:rPr>
                <w:rFonts w:ascii="Times New Roman" w:eastAsia="Times New Roman" w:hAnsi="Times New Roman" w:cs="Times New Roman"/>
                <w:lang w:eastAsia="ru-RU"/>
              </w:rPr>
              <w:t>Водные</w:t>
            </w:r>
          </w:p>
        </w:tc>
        <w:tc>
          <w:tcPr>
            <w:tcW w:w="1985" w:type="dxa"/>
            <w:tcBorders>
              <w:top w:val="single" w:sz="4" w:space="0" w:color="auto"/>
              <w:left w:val="single" w:sz="4" w:space="0" w:color="auto"/>
              <w:bottom w:val="nil"/>
              <w:right w:val="nil"/>
            </w:tcBorders>
            <w:vAlign w:val="center"/>
          </w:tcPr>
          <w:p w:rsidR="00161C90" w:rsidRPr="0040649F" w:rsidRDefault="00161C90" w:rsidP="006A57A8">
            <w:pPr>
              <w:spacing w:after="0" w:line="240" w:lineRule="auto"/>
              <w:jc w:val="center"/>
              <w:rPr>
                <w:rFonts w:ascii="Times New Roman" w:eastAsia="Times New Roman" w:hAnsi="Times New Roman" w:cs="Times New Roman"/>
                <w:sz w:val="24"/>
                <w:szCs w:val="24"/>
                <w:lang w:eastAsia="ru-RU"/>
              </w:rPr>
            </w:pPr>
            <w:r w:rsidRPr="0040649F">
              <w:rPr>
                <w:rFonts w:ascii="Times New Roman" w:eastAsia="Times New Roman" w:hAnsi="Times New Roman" w:cs="Times New Roman"/>
                <w:lang w:eastAsia="ru-RU"/>
              </w:rPr>
              <w:t>3</w:t>
            </w:r>
          </w:p>
        </w:tc>
        <w:tc>
          <w:tcPr>
            <w:tcW w:w="5953" w:type="dxa"/>
            <w:tcBorders>
              <w:top w:val="single" w:sz="4" w:space="0" w:color="auto"/>
              <w:left w:val="single" w:sz="4" w:space="0" w:color="auto"/>
              <w:bottom w:val="nil"/>
              <w:right w:val="single" w:sz="4" w:space="0" w:color="auto"/>
            </w:tcBorders>
            <w:vAlign w:val="bottom"/>
          </w:tcPr>
          <w:p w:rsidR="00161C90" w:rsidRPr="0040649F" w:rsidRDefault="00161C90" w:rsidP="0065670F">
            <w:pPr>
              <w:spacing w:after="0" w:line="240" w:lineRule="auto"/>
              <w:jc w:val="both"/>
              <w:rPr>
                <w:rFonts w:ascii="Times New Roman" w:eastAsia="Times New Roman" w:hAnsi="Times New Roman" w:cs="Times New Roman"/>
                <w:sz w:val="24"/>
                <w:szCs w:val="24"/>
                <w:lang w:eastAsia="ru-RU"/>
              </w:rPr>
            </w:pPr>
            <w:r w:rsidRPr="0040649F">
              <w:rPr>
                <w:rFonts w:ascii="Times New Roman" w:eastAsia="Calibri" w:hAnsi="Times New Roman" w:cs="Times New Roman"/>
                <w:bCs/>
                <w:lang w:val="be-BY" w:eastAsia="ru-RU"/>
              </w:rPr>
              <w:t>Водные экосистемы заказника типичны для</w:t>
            </w:r>
            <w:r w:rsidRPr="0040649F">
              <w:rPr>
                <w:rFonts w:ascii="Times New Roman" w:eastAsia="Calibri" w:hAnsi="Times New Roman" w:cs="Times New Roman"/>
                <w:bCs/>
                <w:lang w:eastAsia="ru-RU"/>
              </w:rPr>
              <w:t xml:space="preserve"> </w:t>
            </w:r>
            <w:r w:rsidRPr="0040649F">
              <w:rPr>
                <w:rFonts w:ascii="Times New Roman" w:eastAsia="Calibri" w:hAnsi="Times New Roman" w:cs="Times New Roman"/>
                <w:bCs/>
                <w:lang w:val="be-BY" w:eastAsia="ru-RU"/>
              </w:rPr>
              <w:t>региона и репрезентативно представляют такие виды природных водных экосистем, как</w:t>
            </w:r>
            <w:r w:rsidRPr="0040649F">
              <w:rPr>
                <w:rFonts w:ascii="Times New Roman" w:eastAsia="Calibri" w:hAnsi="Times New Roman" w:cs="Times New Roman"/>
                <w:bCs/>
                <w:lang w:eastAsia="ru-RU"/>
              </w:rPr>
              <w:t xml:space="preserve"> </w:t>
            </w:r>
            <w:r w:rsidR="0040649F" w:rsidRPr="0040649F">
              <w:rPr>
                <w:rFonts w:ascii="Times New Roman" w:eastAsia="Calibri" w:hAnsi="Times New Roman" w:cs="Times New Roman"/>
                <w:bCs/>
                <w:lang w:eastAsia="ru-RU"/>
              </w:rPr>
              <w:t xml:space="preserve">ложбинные и </w:t>
            </w:r>
            <w:r w:rsidR="0040649F" w:rsidRPr="0040649F">
              <w:rPr>
                <w:rFonts w:ascii="Times New Roman" w:eastAsia="Calibri" w:hAnsi="Times New Roman" w:cs="Times New Roman"/>
                <w:bCs/>
                <w:lang w:val="be-BY" w:eastAsia="ru-RU"/>
              </w:rPr>
              <w:t>остаточные</w:t>
            </w:r>
            <w:r w:rsidRPr="0040649F">
              <w:rPr>
                <w:rFonts w:ascii="Times New Roman" w:eastAsia="Calibri" w:hAnsi="Times New Roman" w:cs="Times New Roman"/>
                <w:bCs/>
                <w:lang w:eastAsia="ru-RU"/>
              </w:rPr>
              <w:t xml:space="preserve"> озера</w:t>
            </w:r>
          </w:p>
        </w:tc>
      </w:tr>
      <w:tr w:rsidR="0040649F" w:rsidRPr="0040649F" w:rsidTr="00535135">
        <w:trPr>
          <w:trHeight w:val="514"/>
        </w:trPr>
        <w:tc>
          <w:tcPr>
            <w:tcW w:w="1696" w:type="dxa"/>
            <w:tcBorders>
              <w:top w:val="single" w:sz="4" w:space="0" w:color="auto"/>
              <w:left w:val="single" w:sz="4" w:space="0" w:color="auto"/>
              <w:bottom w:val="nil"/>
              <w:right w:val="nil"/>
            </w:tcBorders>
            <w:vAlign w:val="center"/>
          </w:tcPr>
          <w:p w:rsidR="00161C90" w:rsidRPr="0040649F" w:rsidRDefault="00161C90" w:rsidP="006A57A8">
            <w:pPr>
              <w:spacing w:after="0" w:line="240" w:lineRule="auto"/>
              <w:rPr>
                <w:rFonts w:ascii="Times New Roman" w:eastAsia="Times New Roman" w:hAnsi="Times New Roman" w:cs="Times New Roman"/>
                <w:sz w:val="24"/>
                <w:szCs w:val="24"/>
                <w:lang w:eastAsia="ru-RU"/>
              </w:rPr>
            </w:pPr>
            <w:r w:rsidRPr="0040649F">
              <w:rPr>
                <w:rFonts w:ascii="Times New Roman" w:eastAsia="Times New Roman" w:hAnsi="Times New Roman" w:cs="Times New Roman"/>
                <w:lang w:eastAsia="ru-RU"/>
              </w:rPr>
              <w:t>Болотные</w:t>
            </w:r>
          </w:p>
        </w:tc>
        <w:tc>
          <w:tcPr>
            <w:tcW w:w="1985" w:type="dxa"/>
            <w:tcBorders>
              <w:top w:val="single" w:sz="4" w:space="0" w:color="auto"/>
              <w:left w:val="single" w:sz="4" w:space="0" w:color="auto"/>
              <w:bottom w:val="nil"/>
              <w:right w:val="nil"/>
            </w:tcBorders>
            <w:vAlign w:val="center"/>
          </w:tcPr>
          <w:p w:rsidR="00161C90" w:rsidRPr="0040649F" w:rsidRDefault="00161C90" w:rsidP="006A57A8">
            <w:pPr>
              <w:spacing w:after="0" w:line="240" w:lineRule="auto"/>
              <w:jc w:val="center"/>
              <w:rPr>
                <w:rFonts w:ascii="Times New Roman" w:eastAsia="Times New Roman" w:hAnsi="Times New Roman" w:cs="Times New Roman"/>
                <w:sz w:val="24"/>
                <w:szCs w:val="24"/>
                <w:lang w:eastAsia="ru-RU"/>
              </w:rPr>
            </w:pPr>
            <w:r w:rsidRPr="0040649F">
              <w:rPr>
                <w:rFonts w:ascii="Times New Roman" w:eastAsia="Times New Roman" w:hAnsi="Times New Roman" w:cs="Times New Roman"/>
                <w:lang w:eastAsia="ru-RU"/>
              </w:rPr>
              <w:t>3</w:t>
            </w:r>
          </w:p>
        </w:tc>
        <w:tc>
          <w:tcPr>
            <w:tcW w:w="5953" w:type="dxa"/>
            <w:tcBorders>
              <w:top w:val="single" w:sz="4" w:space="0" w:color="auto"/>
              <w:left w:val="single" w:sz="4" w:space="0" w:color="auto"/>
              <w:bottom w:val="nil"/>
              <w:right w:val="single" w:sz="4" w:space="0" w:color="auto"/>
            </w:tcBorders>
            <w:vAlign w:val="bottom"/>
          </w:tcPr>
          <w:p w:rsidR="00161C90" w:rsidRPr="0040649F" w:rsidRDefault="00161C90" w:rsidP="0065670F">
            <w:pPr>
              <w:spacing w:after="0" w:line="240" w:lineRule="auto"/>
              <w:jc w:val="both"/>
              <w:rPr>
                <w:rFonts w:ascii="Times New Roman" w:eastAsia="Times New Roman" w:hAnsi="Times New Roman" w:cs="Times New Roman"/>
                <w:sz w:val="24"/>
                <w:szCs w:val="24"/>
                <w:lang w:eastAsia="ru-RU"/>
              </w:rPr>
            </w:pPr>
            <w:r w:rsidRPr="0040649F">
              <w:rPr>
                <w:rFonts w:ascii="Times New Roman" w:eastAsia="Times New Roman" w:hAnsi="Times New Roman" w:cs="Times New Roman"/>
                <w:lang w:eastAsia="ru-RU"/>
              </w:rPr>
              <w:t>Болотные экосистемы сохраняют типичные черты, св</w:t>
            </w:r>
            <w:r w:rsidR="0040649F" w:rsidRPr="0040649F">
              <w:rPr>
                <w:rFonts w:ascii="Times New Roman" w:eastAsia="Times New Roman" w:hAnsi="Times New Roman" w:cs="Times New Roman"/>
                <w:lang w:eastAsia="ru-RU"/>
              </w:rPr>
              <w:t xml:space="preserve">ойственные болотам представленного </w:t>
            </w:r>
            <w:r w:rsidRPr="0040649F">
              <w:rPr>
                <w:rFonts w:ascii="Times New Roman" w:eastAsia="Times New Roman" w:hAnsi="Times New Roman" w:cs="Times New Roman"/>
                <w:lang w:eastAsia="ru-RU"/>
              </w:rPr>
              <w:t>на территории заказника тип</w:t>
            </w:r>
            <w:r w:rsidR="0040649F" w:rsidRPr="0040649F">
              <w:rPr>
                <w:rFonts w:ascii="Times New Roman" w:eastAsia="Times New Roman" w:hAnsi="Times New Roman" w:cs="Times New Roman"/>
                <w:lang w:eastAsia="ru-RU"/>
              </w:rPr>
              <w:t>а</w:t>
            </w:r>
          </w:p>
        </w:tc>
      </w:tr>
      <w:tr w:rsidR="003E79D3" w:rsidRPr="003E79D3" w:rsidTr="00535135">
        <w:trPr>
          <w:trHeight w:val="1022"/>
        </w:trPr>
        <w:tc>
          <w:tcPr>
            <w:tcW w:w="1696" w:type="dxa"/>
            <w:tcBorders>
              <w:top w:val="single" w:sz="4" w:space="0" w:color="auto"/>
              <w:left w:val="single" w:sz="4" w:space="0" w:color="auto"/>
              <w:bottom w:val="nil"/>
              <w:right w:val="nil"/>
            </w:tcBorders>
            <w:vAlign w:val="center"/>
          </w:tcPr>
          <w:p w:rsidR="00161C90" w:rsidRPr="003E79D3" w:rsidRDefault="00161C90" w:rsidP="0040649F">
            <w:pPr>
              <w:spacing w:after="0" w:line="240" w:lineRule="auto"/>
              <w:rPr>
                <w:rFonts w:ascii="Times New Roman" w:eastAsia="Times New Roman" w:hAnsi="Times New Roman" w:cs="Times New Roman"/>
                <w:sz w:val="24"/>
                <w:szCs w:val="24"/>
                <w:lang w:eastAsia="ru-RU"/>
              </w:rPr>
            </w:pPr>
            <w:r w:rsidRPr="003E79D3">
              <w:rPr>
                <w:rFonts w:ascii="Times New Roman" w:eastAsia="Times New Roman" w:hAnsi="Times New Roman" w:cs="Times New Roman"/>
                <w:lang w:eastAsia="ru-RU"/>
              </w:rPr>
              <w:t>Луговые</w:t>
            </w:r>
          </w:p>
        </w:tc>
        <w:tc>
          <w:tcPr>
            <w:tcW w:w="1985" w:type="dxa"/>
            <w:tcBorders>
              <w:top w:val="single" w:sz="4" w:space="0" w:color="auto"/>
              <w:left w:val="single" w:sz="4" w:space="0" w:color="auto"/>
              <w:bottom w:val="nil"/>
              <w:right w:val="nil"/>
            </w:tcBorders>
            <w:vAlign w:val="center"/>
          </w:tcPr>
          <w:p w:rsidR="00161C90" w:rsidRPr="003E79D3" w:rsidRDefault="00161C90" w:rsidP="006A57A8">
            <w:pPr>
              <w:spacing w:after="0" w:line="240" w:lineRule="auto"/>
              <w:jc w:val="center"/>
              <w:rPr>
                <w:rFonts w:ascii="Times New Roman" w:eastAsia="Times New Roman" w:hAnsi="Times New Roman" w:cs="Times New Roman"/>
                <w:sz w:val="24"/>
                <w:szCs w:val="24"/>
                <w:lang w:eastAsia="ru-RU"/>
              </w:rPr>
            </w:pPr>
            <w:r w:rsidRPr="003E79D3">
              <w:rPr>
                <w:rFonts w:ascii="Times New Roman" w:eastAsia="Times New Roman" w:hAnsi="Times New Roman" w:cs="Times New Roman"/>
                <w:lang w:eastAsia="ru-RU"/>
              </w:rPr>
              <w:t>3</w:t>
            </w:r>
          </w:p>
        </w:tc>
        <w:tc>
          <w:tcPr>
            <w:tcW w:w="5953" w:type="dxa"/>
            <w:tcBorders>
              <w:top w:val="single" w:sz="4" w:space="0" w:color="auto"/>
              <w:left w:val="single" w:sz="4" w:space="0" w:color="auto"/>
              <w:bottom w:val="nil"/>
              <w:right w:val="single" w:sz="4" w:space="0" w:color="auto"/>
            </w:tcBorders>
            <w:vAlign w:val="bottom"/>
          </w:tcPr>
          <w:p w:rsidR="00161C90" w:rsidRPr="003E79D3" w:rsidRDefault="00161C90" w:rsidP="00535135">
            <w:pPr>
              <w:spacing w:after="0" w:line="240" w:lineRule="auto"/>
              <w:jc w:val="both"/>
              <w:rPr>
                <w:rFonts w:ascii="Times New Roman" w:eastAsia="Times New Roman" w:hAnsi="Times New Roman" w:cs="Times New Roman"/>
                <w:sz w:val="24"/>
                <w:szCs w:val="24"/>
                <w:lang w:eastAsia="ru-RU"/>
              </w:rPr>
            </w:pPr>
            <w:r w:rsidRPr="003E79D3">
              <w:rPr>
                <w:rFonts w:ascii="Times New Roman" w:eastAsia="Times New Roman" w:hAnsi="Times New Roman" w:cs="Times New Roman"/>
                <w:lang w:eastAsia="ru-RU"/>
              </w:rPr>
              <w:t xml:space="preserve">Под луговыми ландшафтами </w:t>
            </w:r>
            <w:r w:rsidR="003D257E">
              <w:rPr>
                <w:rFonts w:ascii="Times New Roman" w:eastAsia="Times New Roman" w:hAnsi="Times New Roman" w:cs="Times New Roman"/>
                <w:lang w:eastAsia="ru-RU"/>
              </w:rPr>
              <w:t>–</w:t>
            </w:r>
            <w:r w:rsidRPr="003E79D3">
              <w:rPr>
                <w:rFonts w:ascii="Times New Roman" w:eastAsia="Times New Roman" w:hAnsi="Times New Roman" w:cs="Times New Roman"/>
                <w:lang w:eastAsia="ru-RU"/>
              </w:rPr>
              <w:t xml:space="preserve"> типичными и репрезентативными экосистемами региона, находится </w:t>
            </w:r>
            <w:r w:rsidR="003E79D3" w:rsidRPr="003E79D3">
              <w:rPr>
                <w:rFonts w:ascii="Times New Roman" w:eastAsia="Times New Roman" w:hAnsi="Times New Roman" w:cs="Times New Roman"/>
                <w:lang w:eastAsia="ru-RU"/>
              </w:rPr>
              <w:t xml:space="preserve">более 20 </w:t>
            </w:r>
            <w:r w:rsidRPr="003E79D3">
              <w:rPr>
                <w:rFonts w:ascii="Times New Roman" w:eastAsia="Times New Roman" w:hAnsi="Times New Roman" w:cs="Times New Roman"/>
                <w:lang w:eastAsia="ru-RU"/>
              </w:rPr>
              <w:t xml:space="preserve">% территории, они представлены в основном разнотравно-злаковыми лугами </w:t>
            </w:r>
          </w:p>
        </w:tc>
      </w:tr>
      <w:tr w:rsidR="00291EA3" w:rsidRPr="00291EA3" w:rsidTr="00535135">
        <w:trPr>
          <w:trHeight w:val="514"/>
        </w:trPr>
        <w:tc>
          <w:tcPr>
            <w:tcW w:w="1696" w:type="dxa"/>
            <w:tcBorders>
              <w:top w:val="single" w:sz="4" w:space="0" w:color="auto"/>
              <w:left w:val="single" w:sz="4" w:space="0" w:color="auto"/>
              <w:bottom w:val="nil"/>
              <w:right w:val="nil"/>
            </w:tcBorders>
            <w:vAlign w:val="center"/>
          </w:tcPr>
          <w:p w:rsidR="00161C90" w:rsidRPr="00291EA3" w:rsidRDefault="00161C90" w:rsidP="003E79D3">
            <w:pPr>
              <w:spacing w:after="0" w:line="240" w:lineRule="auto"/>
              <w:rPr>
                <w:rFonts w:ascii="Times New Roman" w:eastAsia="Times New Roman" w:hAnsi="Times New Roman" w:cs="Times New Roman"/>
                <w:sz w:val="24"/>
                <w:szCs w:val="24"/>
                <w:lang w:eastAsia="ru-RU"/>
              </w:rPr>
            </w:pPr>
            <w:r w:rsidRPr="00291EA3">
              <w:rPr>
                <w:rFonts w:ascii="Times New Roman" w:eastAsia="Times New Roman" w:hAnsi="Times New Roman" w:cs="Times New Roman"/>
                <w:lang w:eastAsia="ru-RU"/>
              </w:rPr>
              <w:t>Кустарниковые</w:t>
            </w:r>
          </w:p>
        </w:tc>
        <w:tc>
          <w:tcPr>
            <w:tcW w:w="1985" w:type="dxa"/>
            <w:tcBorders>
              <w:top w:val="single" w:sz="4" w:space="0" w:color="auto"/>
              <w:left w:val="single" w:sz="4" w:space="0" w:color="auto"/>
              <w:bottom w:val="nil"/>
              <w:right w:val="nil"/>
            </w:tcBorders>
            <w:vAlign w:val="center"/>
          </w:tcPr>
          <w:p w:rsidR="00161C90" w:rsidRPr="00291EA3" w:rsidRDefault="00161C90" w:rsidP="006A57A8">
            <w:pPr>
              <w:spacing w:after="0" w:line="240" w:lineRule="auto"/>
              <w:jc w:val="center"/>
              <w:rPr>
                <w:rFonts w:ascii="Times New Roman" w:eastAsia="Times New Roman" w:hAnsi="Times New Roman" w:cs="Times New Roman"/>
                <w:sz w:val="24"/>
                <w:szCs w:val="24"/>
                <w:lang w:eastAsia="ru-RU"/>
              </w:rPr>
            </w:pPr>
            <w:r w:rsidRPr="00291EA3">
              <w:rPr>
                <w:rFonts w:ascii="Times New Roman" w:eastAsia="Times New Roman" w:hAnsi="Times New Roman" w:cs="Times New Roman"/>
                <w:lang w:eastAsia="ru-RU"/>
              </w:rPr>
              <w:t>2</w:t>
            </w:r>
          </w:p>
        </w:tc>
        <w:tc>
          <w:tcPr>
            <w:tcW w:w="5953" w:type="dxa"/>
            <w:tcBorders>
              <w:top w:val="single" w:sz="4" w:space="0" w:color="auto"/>
              <w:left w:val="single" w:sz="4" w:space="0" w:color="auto"/>
              <w:bottom w:val="nil"/>
              <w:right w:val="single" w:sz="4" w:space="0" w:color="auto"/>
            </w:tcBorders>
            <w:vAlign w:val="bottom"/>
          </w:tcPr>
          <w:p w:rsidR="00161C90" w:rsidRPr="00291EA3" w:rsidRDefault="003D257E" w:rsidP="00535135">
            <w:pPr>
              <w:spacing w:after="0" w:line="240" w:lineRule="auto"/>
              <w:jc w:val="both"/>
              <w:rPr>
                <w:rFonts w:ascii="Times New Roman" w:eastAsia="Times New Roman" w:hAnsi="Times New Roman" w:cs="Times New Roman"/>
                <w:sz w:val="24"/>
                <w:szCs w:val="24"/>
                <w:lang w:eastAsia="ru-RU"/>
              </w:rPr>
            </w:pPr>
            <w:r w:rsidRPr="003D257E">
              <w:rPr>
                <w:rFonts w:ascii="Times New Roman" w:eastAsia="Times New Roman" w:hAnsi="Times New Roman" w:cs="Times New Roman"/>
                <w:lang w:eastAsia="ru-RU"/>
              </w:rPr>
              <w:t>Кустарниковая растительность представлена в заказнике на зарастающих лугах и бросовых пахотных землях.</w:t>
            </w:r>
          </w:p>
        </w:tc>
      </w:tr>
      <w:tr w:rsidR="0042232D" w:rsidRPr="00291EA3" w:rsidTr="00535135">
        <w:trPr>
          <w:trHeight w:val="840"/>
        </w:trPr>
        <w:tc>
          <w:tcPr>
            <w:tcW w:w="1696" w:type="dxa"/>
            <w:tcBorders>
              <w:top w:val="single" w:sz="4" w:space="0" w:color="auto"/>
              <w:left w:val="single" w:sz="4" w:space="0" w:color="auto"/>
              <w:bottom w:val="nil"/>
              <w:right w:val="nil"/>
            </w:tcBorders>
            <w:vAlign w:val="center"/>
          </w:tcPr>
          <w:p w:rsidR="00161C90" w:rsidRPr="00291EA3" w:rsidRDefault="00161C90" w:rsidP="00C2248D">
            <w:pPr>
              <w:spacing w:after="0" w:line="240" w:lineRule="auto"/>
              <w:rPr>
                <w:rFonts w:ascii="Times New Roman" w:eastAsia="Times New Roman" w:hAnsi="Times New Roman" w:cs="Times New Roman"/>
                <w:sz w:val="24"/>
                <w:szCs w:val="24"/>
                <w:lang w:eastAsia="ru-RU"/>
              </w:rPr>
            </w:pPr>
            <w:r w:rsidRPr="00291EA3">
              <w:rPr>
                <w:rFonts w:ascii="Times New Roman" w:eastAsia="Times New Roman" w:hAnsi="Times New Roman" w:cs="Times New Roman"/>
                <w:lang w:eastAsia="ru-RU"/>
              </w:rPr>
              <w:t>Лесные</w:t>
            </w:r>
          </w:p>
        </w:tc>
        <w:tc>
          <w:tcPr>
            <w:tcW w:w="1985" w:type="dxa"/>
            <w:tcBorders>
              <w:top w:val="single" w:sz="4" w:space="0" w:color="auto"/>
              <w:left w:val="single" w:sz="4" w:space="0" w:color="auto"/>
              <w:bottom w:val="nil"/>
              <w:right w:val="nil"/>
            </w:tcBorders>
            <w:vAlign w:val="center"/>
          </w:tcPr>
          <w:p w:rsidR="00161C90" w:rsidRPr="00291EA3" w:rsidRDefault="00161C90" w:rsidP="006A57A8">
            <w:pPr>
              <w:spacing w:after="0" w:line="240" w:lineRule="auto"/>
              <w:jc w:val="center"/>
              <w:rPr>
                <w:rFonts w:ascii="Times New Roman" w:eastAsia="Times New Roman" w:hAnsi="Times New Roman" w:cs="Times New Roman"/>
                <w:sz w:val="24"/>
                <w:szCs w:val="24"/>
                <w:lang w:eastAsia="ru-RU"/>
              </w:rPr>
            </w:pPr>
            <w:r w:rsidRPr="00291EA3">
              <w:rPr>
                <w:rFonts w:ascii="Times New Roman" w:eastAsia="Times New Roman" w:hAnsi="Times New Roman" w:cs="Times New Roman"/>
                <w:lang w:eastAsia="ru-RU"/>
              </w:rPr>
              <w:t>3</w:t>
            </w:r>
          </w:p>
        </w:tc>
        <w:tc>
          <w:tcPr>
            <w:tcW w:w="5953" w:type="dxa"/>
            <w:tcBorders>
              <w:top w:val="single" w:sz="4" w:space="0" w:color="auto"/>
              <w:left w:val="single" w:sz="4" w:space="0" w:color="auto"/>
              <w:bottom w:val="nil"/>
              <w:right w:val="single" w:sz="4" w:space="0" w:color="auto"/>
            </w:tcBorders>
            <w:vAlign w:val="bottom"/>
          </w:tcPr>
          <w:p w:rsidR="00161C90" w:rsidRPr="00291EA3" w:rsidRDefault="00161C90" w:rsidP="00535135">
            <w:pPr>
              <w:tabs>
                <w:tab w:val="left" w:pos="4008"/>
                <w:tab w:val="left" w:pos="4416"/>
                <w:tab w:val="left" w:pos="5424"/>
              </w:tabs>
              <w:spacing w:after="0" w:line="240" w:lineRule="auto"/>
              <w:jc w:val="both"/>
              <w:rPr>
                <w:rFonts w:ascii="Times New Roman" w:eastAsia="Times New Roman" w:hAnsi="Times New Roman" w:cs="Times New Roman"/>
                <w:sz w:val="24"/>
                <w:szCs w:val="24"/>
                <w:lang w:eastAsia="ru-RU"/>
              </w:rPr>
            </w:pPr>
            <w:r w:rsidRPr="00291EA3">
              <w:rPr>
                <w:rFonts w:ascii="Times New Roman" w:eastAsia="Times New Roman" w:hAnsi="Times New Roman" w:cs="Times New Roman"/>
                <w:lang w:eastAsia="ru-RU"/>
              </w:rPr>
              <w:t>Территория заказника находит</w:t>
            </w:r>
            <w:r w:rsidR="00C2248D" w:rsidRPr="00291EA3">
              <w:rPr>
                <w:rFonts w:ascii="Times New Roman" w:eastAsia="Times New Roman" w:hAnsi="Times New Roman" w:cs="Times New Roman"/>
                <w:lang w:eastAsia="ru-RU"/>
              </w:rPr>
              <w:t>ся в пределах Суражско-Лучесского геоботанического</w:t>
            </w:r>
            <w:r w:rsidRPr="00291EA3">
              <w:rPr>
                <w:rFonts w:ascii="Times New Roman" w:eastAsia="Times New Roman" w:hAnsi="Times New Roman" w:cs="Times New Roman"/>
                <w:lang w:eastAsia="ru-RU"/>
              </w:rPr>
              <w:t xml:space="preserve"> район</w:t>
            </w:r>
            <w:r w:rsidR="00C2248D" w:rsidRPr="00291EA3">
              <w:rPr>
                <w:rFonts w:ascii="Times New Roman" w:eastAsia="Times New Roman" w:hAnsi="Times New Roman" w:cs="Times New Roman"/>
                <w:lang w:eastAsia="ru-RU"/>
              </w:rPr>
              <w:t>а</w:t>
            </w:r>
            <w:r w:rsidRPr="00291EA3">
              <w:rPr>
                <w:rFonts w:ascii="Times New Roman" w:eastAsia="Times New Roman" w:hAnsi="Times New Roman" w:cs="Times New Roman"/>
                <w:lang w:eastAsia="ru-RU"/>
              </w:rPr>
              <w:t xml:space="preserve"> Западно-Двинского округа подзоны дубово-темнохвойных подтаежных лесов В системе ботанико-географического районирования, территория находится в границах Прибалтийско-Белорусской подпровинции Северотаежной провинции Евразиатской таежной области. Лесная растительность яв</w:t>
            </w:r>
            <w:r w:rsidRPr="00291EA3">
              <w:rPr>
                <w:rFonts w:ascii="Times New Roman" w:eastAsia="Times New Roman" w:hAnsi="Times New Roman" w:cs="Times New Roman"/>
                <w:lang w:eastAsia="ru-RU"/>
              </w:rPr>
              <w:softHyphen/>
              <w:t>ляется преобладающим типом растительности.</w:t>
            </w:r>
          </w:p>
        </w:tc>
      </w:tr>
      <w:tr w:rsidR="003D257E" w:rsidRPr="003D257E" w:rsidTr="00535135">
        <w:trPr>
          <w:trHeight w:val="797"/>
        </w:trPr>
        <w:tc>
          <w:tcPr>
            <w:tcW w:w="1696" w:type="dxa"/>
            <w:tcBorders>
              <w:top w:val="single" w:sz="4" w:space="0" w:color="auto"/>
              <w:left w:val="single" w:sz="4" w:space="0" w:color="auto"/>
              <w:bottom w:val="nil"/>
              <w:right w:val="nil"/>
            </w:tcBorders>
            <w:vAlign w:val="center"/>
          </w:tcPr>
          <w:p w:rsidR="00161C90" w:rsidRPr="00CB4456" w:rsidRDefault="00161C90" w:rsidP="006A57A8">
            <w:pPr>
              <w:spacing w:after="0" w:line="240" w:lineRule="auto"/>
              <w:rPr>
                <w:rFonts w:ascii="Times New Roman" w:eastAsia="Times New Roman" w:hAnsi="Times New Roman" w:cs="Times New Roman"/>
                <w:sz w:val="24"/>
                <w:szCs w:val="24"/>
                <w:lang w:eastAsia="ru-RU"/>
              </w:rPr>
            </w:pPr>
            <w:r w:rsidRPr="00CB4456">
              <w:rPr>
                <w:rFonts w:ascii="Times New Roman" w:eastAsia="Times New Roman" w:hAnsi="Times New Roman" w:cs="Times New Roman"/>
                <w:lang w:eastAsia="ru-RU"/>
              </w:rPr>
              <w:t>Флора</w:t>
            </w:r>
          </w:p>
        </w:tc>
        <w:tc>
          <w:tcPr>
            <w:tcW w:w="1985" w:type="dxa"/>
            <w:tcBorders>
              <w:top w:val="single" w:sz="4" w:space="0" w:color="auto"/>
              <w:left w:val="single" w:sz="4" w:space="0" w:color="auto"/>
              <w:bottom w:val="nil"/>
              <w:right w:val="nil"/>
            </w:tcBorders>
            <w:vAlign w:val="center"/>
          </w:tcPr>
          <w:p w:rsidR="00161C90" w:rsidRPr="003D257E" w:rsidRDefault="00161C90" w:rsidP="006A57A8">
            <w:pPr>
              <w:spacing w:after="0" w:line="240" w:lineRule="auto"/>
              <w:jc w:val="center"/>
              <w:rPr>
                <w:rFonts w:ascii="Times New Roman" w:eastAsia="Times New Roman" w:hAnsi="Times New Roman" w:cs="Times New Roman"/>
                <w:sz w:val="24"/>
                <w:szCs w:val="24"/>
                <w:lang w:eastAsia="ru-RU"/>
              </w:rPr>
            </w:pPr>
            <w:r w:rsidRPr="003D257E">
              <w:rPr>
                <w:rFonts w:ascii="Times New Roman" w:eastAsia="Times New Roman" w:hAnsi="Times New Roman" w:cs="Times New Roman"/>
                <w:lang w:eastAsia="ru-RU"/>
              </w:rPr>
              <w:t>3</w:t>
            </w:r>
          </w:p>
        </w:tc>
        <w:tc>
          <w:tcPr>
            <w:tcW w:w="5953" w:type="dxa"/>
            <w:tcBorders>
              <w:top w:val="single" w:sz="4" w:space="0" w:color="auto"/>
              <w:left w:val="single" w:sz="4" w:space="0" w:color="auto"/>
              <w:bottom w:val="nil"/>
              <w:right w:val="single" w:sz="4" w:space="0" w:color="auto"/>
            </w:tcBorders>
            <w:vAlign w:val="center"/>
          </w:tcPr>
          <w:p w:rsidR="00161C90" w:rsidRPr="003D257E" w:rsidRDefault="003D257E" w:rsidP="00535135">
            <w:pPr>
              <w:spacing w:after="0" w:line="240" w:lineRule="auto"/>
              <w:jc w:val="both"/>
              <w:rPr>
                <w:rFonts w:ascii="Times New Roman" w:eastAsia="Times New Roman" w:hAnsi="Times New Roman" w:cs="Times New Roman"/>
                <w:sz w:val="24"/>
                <w:szCs w:val="24"/>
                <w:lang w:eastAsia="ru-RU"/>
              </w:rPr>
            </w:pPr>
            <w:r w:rsidRPr="003D257E">
              <w:rPr>
                <w:rFonts w:ascii="Times New Roman" w:eastAsia="Times New Roman" w:hAnsi="Times New Roman" w:cs="Times New Roman"/>
                <w:lang w:eastAsia="ru-RU"/>
              </w:rPr>
              <w:t>Флора заказника представлена 180 видами сосудистых растений, объединенных в 45 родов, 18 семейств, 6 классов, 5 отделов.</w:t>
            </w:r>
          </w:p>
        </w:tc>
      </w:tr>
      <w:tr w:rsidR="0042232D" w:rsidRPr="0042232D" w:rsidTr="00535135">
        <w:trPr>
          <w:trHeight w:val="64"/>
        </w:trPr>
        <w:tc>
          <w:tcPr>
            <w:tcW w:w="9634" w:type="dxa"/>
            <w:gridSpan w:val="3"/>
            <w:tcBorders>
              <w:top w:val="single" w:sz="4" w:space="0" w:color="auto"/>
              <w:left w:val="single" w:sz="4" w:space="0" w:color="auto"/>
              <w:bottom w:val="nil"/>
              <w:right w:val="single" w:sz="4" w:space="0" w:color="auto"/>
            </w:tcBorders>
            <w:vAlign w:val="center"/>
          </w:tcPr>
          <w:p w:rsidR="00CB4456" w:rsidRDefault="00CB4456" w:rsidP="009C3052">
            <w:pPr>
              <w:spacing w:after="0" w:line="240" w:lineRule="auto"/>
              <w:rPr>
                <w:rFonts w:ascii="Times New Roman" w:eastAsia="Times New Roman" w:hAnsi="Times New Roman" w:cs="Times New Roman"/>
                <w:i/>
                <w:lang w:eastAsia="ru-RU"/>
              </w:rPr>
            </w:pPr>
          </w:p>
          <w:p w:rsidR="00161C90" w:rsidRPr="000C626B" w:rsidRDefault="00161C90" w:rsidP="009C3052">
            <w:pPr>
              <w:spacing w:after="0" w:line="240" w:lineRule="auto"/>
              <w:rPr>
                <w:rFonts w:ascii="Times New Roman" w:eastAsia="Times New Roman" w:hAnsi="Times New Roman" w:cs="Times New Roman"/>
                <w:i/>
                <w:color w:val="FF0000"/>
                <w:sz w:val="24"/>
                <w:szCs w:val="24"/>
                <w:lang w:eastAsia="ru-RU"/>
              </w:rPr>
            </w:pPr>
            <w:r w:rsidRPr="000C626B">
              <w:rPr>
                <w:rFonts w:ascii="Times New Roman" w:eastAsia="Times New Roman" w:hAnsi="Times New Roman" w:cs="Times New Roman"/>
                <w:i/>
                <w:lang w:eastAsia="ru-RU"/>
              </w:rPr>
              <w:t>Фауна</w:t>
            </w:r>
          </w:p>
        </w:tc>
      </w:tr>
      <w:tr w:rsidR="00F13A76" w:rsidRPr="00F13A76" w:rsidTr="00535135">
        <w:trPr>
          <w:trHeight w:val="514"/>
        </w:trPr>
        <w:tc>
          <w:tcPr>
            <w:tcW w:w="1696" w:type="dxa"/>
            <w:tcBorders>
              <w:top w:val="single" w:sz="4" w:space="0" w:color="auto"/>
              <w:left w:val="single" w:sz="4" w:space="0" w:color="auto"/>
              <w:bottom w:val="nil"/>
              <w:right w:val="nil"/>
            </w:tcBorders>
            <w:vAlign w:val="center"/>
          </w:tcPr>
          <w:p w:rsidR="00F13A76" w:rsidRPr="00F13A76" w:rsidRDefault="00F13A76" w:rsidP="00F13A76">
            <w:pPr>
              <w:spacing w:after="0" w:line="240" w:lineRule="auto"/>
              <w:rPr>
                <w:rFonts w:ascii="Times New Roman" w:eastAsia="Times New Roman" w:hAnsi="Times New Roman"/>
                <w:sz w:val="24"/>
                <w:szCs w:val="24"/>
                <w:lang w:eastAsia="ru-RU"/>
              </w:rPr>
            </w:pPr>
            <w:r w:rsidRPr="00F13A76">
              <w:rPr>
                <w:rFonts w:ascii="Times New Roman" w:eastAsia="Times New Roman" w:hAnsi="Times New Roman"/>
                <w:lang w:eastAsia="ru-RU"/>
              </w:rPr>
              <w:t>Рыбы</w:t>
            </w:r>
          </w:p>
        </w:tc>
        <w:tc>
          <w:tcPr>
            <w:tcW w:w="1985" w:type="dxa"/>
            <w:tcBorders>
              <w:top w:val="single" w:sz="4" w:space="0" w:color="auto"/>
              <w:left w:val="single" w:sz="4" w:space="0" w:color="auto"/>
              <w:bottom w:val="nil"/>
              <w:right w:val="nil"/>
            </w:tcBorders>
            <w:vAlign w:val="center"/>
          </w:tcPr>
          <w:p w:rsidR="00F13A76" w:rsidRPr="00F13A76" w:rsidRDefault="00F13A76" w:rsidP="00F13A76">
            <w:pPr>
              <w:spacing w:after="0" w:line="240" w:lineRule="auto"/>
              <w:jc w:val="center"/>
              <w:rPr>
                <w:rFonts w:ascii="Times New Roman" w:eastAsia="Times New Roman" w:hAnsi="Times New Roman"/>
                <w:sz w:val="24"/>
                <w:szCs w:val="24"/>
                <w:lang w:eastAsia="ru-RU"/>
              </w:rPr>
            </w:pPr>
            <w:r w:rsidRPr="00F13A76">
              <w:rPr>
                <w:rFonts w:ascii="Times New Roman" w:eastAsia="Times New Roman" w:hAnsi="Times New Roman"/>
                <w:lang w:eastAsia="ru-RU"/>
              </w:rPr>
              <w:t>3</w:t>
            </w:r>
          </w:p>
        </w:tc>
        <w:tc>
          <w:tcPr>
            <w:tcW w:w="5953" w:type="dxa"/>
            <w:tcBorders>
              <w:top w:val="single" w:sz="4" w:space="0" w:color="auto"/>
              <w:left w:val="single" w:sz="4" w:space="0" w:color="auto"/>
              <w:bottom w:val="nil"/>
              <w:right w:val="single" w:sz="4" w:space="0" w:color="auto"/>
            </w:tcBorders>
            <w:shd w:val="clear" w:color="auto" w:fill="auto"/>
            <w:vAlign w:val="bottom"/>
          </w:tcPr>
          <w:p w:rsidR="00F13A76" w:rsidRPr="00F13A76" w:rsidRDefault="00F13A76" w:rsidP="00535135">
            <w:pPr>
              <w:spacing w:after="0" w:line="240" w:lineRule="auto"/>
              <w:jc w:val="both"/>
              <w:rPr>
                <w:rFonts w:ascii="Times New Roman" w:eastAsia="Times New Roman" w:hAnsi="Times New Roman"/>
                <w:sz w:val="24"/>
                <w:szCs w:val="24"/>
                <w:lang w:eastAsia="ru-RU"/>
              </w:rPr>
            </w:pPr>
            <w:r w:rsidRPr="00F13A76">
              <w:rPr>
                <w:rFonts w:ascii="Times New Roman" w:eastAsia="Times New Roman" w:hAnsi="Times New Roman"/>
                <w:lang w:eastAsia="ru-RU"/>
              </w:rPr>
              <w:t>Ихтиофауна типична и репрезентативна. Встречаются 14 видов рыб, относящихся к 5 отрядам и 5 семействам.</w:t>
            </w:r>
          </w:p>
        </w:tc>
      </w:tr>
      <w:tr w:rsidR="00F13A76" w:rsidRPr="00F13A76" w:rsidTr="00535135">
        <w:trPr>
          <w:trHeight w:val="518"/>
        </w:trPr>
        <w:tc>
          <w:tcPr>
            <w:tcW w:w="1696" w:type="dxa"/>
            <w:tcBorders>
              <w:top w:val="single" w:sz="4" w:space="0" w:color="auto"/>
              <w:left w:val="single" w:sz="4" w:space="0" w:color="auto"/>
              <w:bottom w:val="nil"/>
              <w:right w:val="nil"/>
            </w:tcBorders>
            <w:vAlign w:val="center"/>
          </w:tcPr>
          <w:p w:rsidR="00F13A76" w:rsidRPr="00F13A76" w:rsidRDefault="00F13A76" w:rsidP="00F13A76">
            <w:pPr>
              <w:tabs>
                <w:tab w:val="left" w:pos="1253"/>
              </w:tabs>
              <w:spacing w:after="0" w:line="240" w:lineRule="auto"/>
              <w:rPr>
                <w:rFonts w:ascii="Times New Roman" w:eastAsia="Times New Roman" w:hAnsi="Times New Roman"/>
                <w:sz w:val="24"/>
                <w:szCs w:val="24"/>
                <w:lang w:eastAsia="ru-RU"/>
              </w:rPr>
            </w:pPr>
            <w:r w:rsidRPr="00F13A76">
              <w:rPr>
                <w:rFonts w:ascii="Times New Roman" w:eastAsia="Times New Roman" w:hAnsi="Times New Roman"/>
                <w:lang w:eastAsia="ru-RU"/>
              </w:rPr>
              <w:t>Амфибии и</w:t>
            </w:r>
          </w:p>
          <w:p w:rsidR="00F13A76" w:rsidRPr="00F13A76" w:rsidRDefault="00F13A76" w:rsidP="00F13A76">
            <w:pPr>
              <w:spacing w:after="0" w:line="240" w:lineRule="auto"/>
              <w:rPr>
                <w:rFonts w:ascii="Times New Roman" w:eastAsia="Times New Roman" w:hAnsi="Times New Roman"/>
                <w:sz w:val="24"/>
                <w:szCs w:val="24"/>
                <w:lang w:eastAsia="ru-RU"/>
              </w:rPr>
            </w:pPr>
            <w:r w:rsidRPr="00F13A76">
              <w:rPr>
                <w:rFonts w:ascii="Times New Roman" w:eastAsia="Times New Roman" w:hAnsi="Times New Roman"/>
                <w:lang w:eastAsia="ru-RU"/>
              </w:rPr>
              <w:t>рептилии</w:t>
            </w:r>
          </w:p>
        </w:tc>
        <w:tc>
          <w:tcPr>
            <w:tcW w:w="1985" w:type="dxa"/>
            <w:tcBorders>
              <w:top w:val="single" w:sz="4" w:space="0" w:color="auto"/>
              <w:left w:val="single" w:sz="4" w:space="0" w:color="auto"/>
              <w:bottom w:val="nil"/>
              <w:right w:val="nil"/>
            </w:tcBorders>
            <w:vAlign w:val="center"/>
          </w:tcPr>
          <w:p w:rsidR="00F13A76" w:rsidRPr="00F13A76" w:rsidRDefault="00F13A76" w:rsidP="00F13A76">
            <w:pPr>
              <w:spacing w:after="0" w:line="240" w:lineRule="auto"/>
              <w:jc w:val="center"/>
              <w:rPr>
                <w:rFonts w:ascii="Times New Roman" w:eastAsia="Times New Roman" w:hAnsi="Times New Roman"/>
                <w:sz w:val="24"/>
                <w:szCs w:val="24"/>
                <w:highlight w:val="cyan"/>
                <w:lang w:eastAsia="ru-RU"/>
              </w:rPr>
            </w:pPr>
            <w:r w:rsidRPr="00F13A76">
              <w:rPr>
                <w:rFonts w:ascii="Times New Roman" w:eastAsia="Times New Roman" w:hAnsi="Times New Roman"/>
                <w:lang w:eastAsia="ru-RU"/>
              </w:rPr>
              <w:t>3</w:t>
            </w:r>
          </w:p>
        </w:tc>
        <w:tc>
          <w:tcPr>
            <w:tcW w:w="5953" w:type="dxa"/>
            <w:tcBorders>
              <w:top w:val="single" w:sz="4" w:space="0" w:color="auto"/>
              <w:left w:val="single" w:sz="4" w:space="0" w:color="auto"/>
              <w:bottom w:val="nil"/>
              <w:right w:val="single" w:sz="4" w:space="0" w:color="auto"/>
            </w:tcBorders>
            <w:shd w:val="clear" w:color="auto" w:fill="auto"/>
            <w:vAlign w:val="bottom"/>
          </w:tcPr>
          <w:p w:rsidR="00F13A76" w:rsidRPr="00F13A76" w:rsidRDefault="00F13A76" w:rsidP="00535135">
            <w:pPr>
              <w:spacing w:after="0" w:line="240" w:lineRule="auto"/>
              <w:jc w:val="both"/>
              <w:rPr>
                <w:rFonts w:ascii="Times New Roman" w:eastAsia="Times New Roman" w:hAnsi="Times New Roman"/>
                <w:sz w:val="24"/>
                <w:szCs w:val="24"/>
                <w:lang w:eastAsia="ru-RU"/>
              </w:rPr>
            </w:pPr>
            <w:r w:rsidRPr="00F13A76">
              <w:rPr>
                <w:rFonts w:ascii="Times New Roman" w:eastAsia="Times New Roman" w:hAnsi="Times New Roman"/>
                <w:lang w:eastAsia="ru-RU"/>
              </w:rPr>
              <w:t>Типична и репрезентативна. К настоящему времени установлено обитание 7 видов земноводных (53,9 % фауны Беларуси)  и 5 видов пресмыкающихся (71,4 % фауны Беларуси).</w:t>
            </w:r>
          </w:p>
        </w:tc>
      </w:tr>
      <w:tr w:rsidR="00F13A76" w:rsidRPr="00F13A76" w:rsidTr="00535135">
        <w:trPr>
          <w:trHeight w:val="768"/>
        </w:trPr>
        <w:tc>
          <w:tcPr>
            <w:tcW w:w="1696" w:type="dxa"/>
            <w:tcBorders>
              <w:top w:val="single" w:sz="4" w:space="0" w:color="auto"/>
              <w:left w:val="single" w:sz="4" w:space="0" w:color="auto"/>
              <w:bottom w:val="single" w:sz="4" w:space="0" w:color="auto"/>
              <w:right w:val="nil"/>
            </w:tcBorders>
            <w:vAlign w:val="center"/>
          </w:tcPr>
          <w:p w:rsidR="00F13A76" w:rsidRPr="00F13A76" w:rsidRDefault="00F13A76" w:rsidP="00F13A76">
            <w:pPr>
              <w:spacing w:after="0" w:line="240" w:lineRule="auto"/>
              <w:rPr>
                <w:rFonts w:ascii="Times New Roman" w:eastAsia="Times New Roman" w:hAnsi="Times New Roman"/>
                <w:sz w:val="24"/>
                <w:szCs w:val="24"/>
                <w:lang w:eastAsia="ru-RU"/>
              </w:rPr>
            </w:pPr>
            <w:r w:rsidRPr="00F13A76">
              <w:rPr>
                <w:rFonts w:ascii="Times New Roman" w:eastAsia="Times New Roman" w:hAnsi="Times New Roman"/>
                <w:lang w:eastAsia="ru-RU"/>
              </w:rPr>
              <w:t>Птицы</w:t>
            </w:r>
          </w:p>
        </w:tc>
        <w:tc>
          <w:tcPr>
            <w:tcW w:w="1985" w:type="dxa"/>
            <w:tcBorders>
              <w:top w:val="single" w:sz="4" w:space="0" w:color="auto"/>
              <w:left w:val="single" w:sz="4" w:space="0" w:color="auto"/>
              <w:bottom w:val="single" w:sz="4" w:space="0" w:color="auto"/>
              <w:right w:val="nil"/>
            </w:tcBorders>
            <w:vAlign w:val="center"/>
          </w:tcPr>
          <w:p w:rsidR="00F13A76" w:rsidRPr="00F13A76" w:rsidRDefault="00F13A76" w:rsidP="00F13A76">
            <w:pPr>
              <w:spacing w:after="0" w:line="240" w:lineRule="auto"/>
              <w:jc w:val="center"/>
              <w:rPr>
                <w:rFonts w:ascii="Times New Roman" w:eastAsia="Times New Roman" w:hAnsi="Times New Roman"/>
                <w:sz w:val="24"/>
                <w:szCs w:val="24"/>
                <w:lang w:eastAsia="ru-RU"/>
              </w:rPr>
            </w:pPr>
            <w:r w:rsidRPr="00F13A76">
              <w:rPr>
                <w:rFonts w:ascii="Times New Roman" w:eastAsia="Times New Roman" w:hAnsi="Times New Roman"/>
                <w:lang w:eastAsia="ru-RU"/>
              </w:rPr>
              <w:t>3</w:t>
            </w:r>
          </w:p>
        </w:tc>
        <w:tc>
          <w:tcPr>
            <w:tcW w:w="5953" w:type="dxa"/>
            <w:tcBorders>
              <w:top w:val="single" w:sz="4" w:space="0" w:color="auto"/>
              <w:left w:val="single" w:sz="4" w:space="0" w:color="auto"/>
              <w:bottom w:val="single" w:sz="4" w:space="0" w:color="auto"/>
              <w:right w:val="single" w:sz="4" w:space="0" w:color="auto"/>
            </w:tcBorders>
            <w:shd w:val="clear" w:color="auto" w:fill="auto"/>
            <w:vAlign w:val="bottom"/>
          </w:tcPr>
          <w:p w:rsidR="00F13A76" w:rsidRPr="00F13A76" w:rsidRDefault="00F13A76" w:rsidP="00535135">
            <w:pPr>
              <w:spacing w:after="0" w:line="240" w:lineRule="auto"/>
              <w:jc w:val="both"/>
              <w:rPr>
                <w:rFonts w:ascii="Times New Roman" w:eastAsia="Times New Roman" w:hAnsi="Times New Roman"/>
                <w:sz w:val="24"/>
                <w:szCs w:val="24"/>
                <w:lang w:eastAsia="ru-RU"/>
              </w:rPr>
            </w:pPr>
            <w:r w:rsidRPr="00F13A76">
              <w:rPr>
                <w:rFonts w:ascii="Times New Roman" w:eastAsia="Times New Roman" w:hAnsi="Times New Roman"/>
                <w:lang w:eastAsia="ru-RU"/>
              </w:rPr>
              <w:t>Состав птиц репрезентативен по отношению к орнитофауне страны: на территории заказника зарегистрировано обитание 112 видов птиц, относящихся к 15 отрядам, что составляет 32,7 % от списка орнитофауны Республики Беларусь. Здесь хорошо представлены структурированные, выравненные сообщества птиц коренных лесных, озерных и болотных биоценозов. По результатам исследований выявлено 105 видов гнездящихся и предположительно гнездящихся птиц.</w:t>
            </w:r>
          </w:p>
        </w:tc>
      </w:tr>
      <w:tr w:rsidR="00F13A76" w:rsidRPr="00F13A76" w:rsidTr="00535135">
        <w:trPr>
          <w:trHeight w:val="428"/>
        </w:trPr>
        <w:tc>
          <w:tcPr>
            <w:tcW w:w="1696" w:type="dxa"/>
            <w:tcBorders>
              <w:top w:val="single" w:sz="4" w:space="0" w:color="auto"/>
              <w:left w:val="single" w:sz="4" w:space="0" w:color="auto"/>
              <w:bottom w:val="single" w:sz="4" w:space="0" w:color="auto"/>
              <w:right w:val="nil"/>
            </w:tcBorders>
            <w:vAlign w:val="center"/>
          </w:tcPr>
          <w:p w:rsidR="00F13A76" w:rsidRPr="00F13A76" w:rsidRDefault="00F13A76" w:rsidP="00F13A76">
            <w:pPr>
              <w:spacing w:after="0" w:line="240" w:lineRule="auto"/>
              <w:rPr>
                <w:rFonts w:ascii="Times New Roman" w:eastAsia="Times New Roman" w:hAnsi="Times New Roman"/>
                <w:sz w:val="24"/>
                <w:szCs w:val="24"/>
                <w:lang w:eastAsia="ru-RU"/>
              </w:rPr>
            </w:pPr>
            <w:r w:rsidRPr="00F13A76">
              <w:rPr>
                <w:rFonts w:ascii="Times New Roman" w:eastAsia="Times New Roman" w:hAnsi="Times New Roman"/>
                <w:lang w:eastAsia="ru-RU"/>
              </w:rPr>
              <w:t>Млекопитающие</w:t>
            </w:r>
          </w:p>
        </w:tc>
        <w:tc>
          <w:tcPr>
            <w:tcW w:w="1985" w:type="dxa"/>
            <w:tcBorders>
              <w:top w:val="single" w:sz="4" w:space="0" w:color="auto"/>
              <w:left w:val="single" w:sz="4" w:space="0" w:color="auto"/>
              <w:bottom w:val="single" w:sz="4" w:space="0" w:color="auto"/>
              <w:right w:val="nil"/>
            </w:tcBorders>
            <w:vAlign w:val="center"/>
          </w:tcPr>
          <w:p w:rsidR="00F13A76" w:rsidRPr="00F13A76" w:rsidRDefault="00F13A76" w:rsidP="00F13A76">
            <w:pPr>
              <w:spacing w:after="0" w:line="240" w:lineRule="auto"/>
              <w:jc w:val="center"/>
              <w:rPr>
                <w:rFonts w:ascii="Times New Roman" w:eastAsia="Times New Roman" w:hAnsi="Times New Roman"/>
                <w:sz w:val="24"/>
                <w:szCs w:val="24"/>
                <w:lang w:eastAsia="ru-RU"/>
              </w:rPr>
            </w:pPr>
            <w:r w:rsidRPr="00F13A76">
              <w:rPr>
                <w:rFonts w:ascii="Times New Roman" w:eastAsia="Times New Roman" w:hAnsi="Times New Roman"/>
                <w:lang w:eastAsia="ru-RU"/>
              </w:rPr>
              <w:t>3</w:t>
            </w:r>
          </w:p>
        </w:tc>
        <w:tc>
          <w:tcPr>
            <w:tcW w:w="5953" w:type="dxa"/>
            <w:tcBorders>
              <w:top w:val="single" w:sz="4" w:space="0" w:color="auto"/>
              <w:left w:val="single" w:sz="4" w:space="0" w:color="auto"/>
              <w:bottom w:val="single" w:sz="4" w:space="0" w:color="auto"/>
              <w:right w:val="single" w:sz="4" w:space="0" w:color="auto"/>
            </w:tcBorders>
            <w:shd w:val="clear" w:color="auto" w:fill="auto"/>
            <w:vAlign w:val="bottom"/>
          </w:tcPr>
          <w:p w:rsidR="00F13A76" w:rsidRPr="00F13A76" w:rsidRDefault="00F13A76" w:rsidP="00535135">
            <w:pPr>
              <w:spacing w:after="0" w:line="240" w:lineRule="auto"/>
              <w:jc w:val="both"/>
              <w:rPr>
                <w:rFonts w:ascii="Times New Roman" w:eastAsia="Times New Roman" w:hAnsi="Times New Roman"/>
                <w:sz w:val="24"/>
                <w:szCs w:val="24"/>
                <w:lang w:eastAsia="ru-RU"/>
              </w:rPr>
            </w:pPr>
            <w:r w:rsidRPr="00F13A76">
              <w:rPr>
                <w:rFonts w:ascii="Times New Roman" w:eastAsia="Times New Roman" w:hAnsi="Times New Roman"/>
                <w:lang w:eastAsia="ru-RU"/>
              </w:rPr>
              <w:t xml:space="preserve">Териофауна заказника является типичной и репрезентативной для лесных экосистем северной части Беларуси. Всего на исследуемой территории установлено визуально и по следам деятельности обитание не менее 32 видов, относящихся к 6 отрядам, что составляет 39,0 % териофауны республики. </w:t>
            </w:r>
          </w:p>
        </w:tc>
      </w:tr>
    </w:tbl>
    <w:p w:rsidR="00161C90" w:rsidRPr="00F13A76" w:rsidRDefault="00161C90" w:rsidP="00161C90">
      <w:pPr>
        <w:spacing w:after="0" w:line="240" w:lineRule="auto"/>
        <w:ind w:firstLine="360"/>
        <w:rPr>
          <w:rFonts w:ascii="Times New Roman" w:eastAsia="Times New Roman" w:hAnsi="Times New Roman" w:cs="Times New Roman"/>
          <w:b/>
          <w:bCs/>
          <w:sz w:val="24"/>
          <w:szCs w:val="24"/>
          <w:lang w:eastAsia="ru-RU"/>
        </w:rPr>
      </w:pPr>
    </w:p>
    <w:p w:rsidR="00161C90" w:rsidRPr="00320132" w:rsidRDefault="00161C90" w:rsidP="00320132">
      <w:pPr>
        <w:pStyle w:val="217"/>
        <w:ind w:firstLine="709"/>
        <w:jc w:val="both"/>
        <w:rPr>
          <w:rFonts w:ascii="Times New Roman" w:hAnsi="Times New Roman"/>
          <w:b/>
          <w:sz w:val="24"/>
          <w:szCs w:val="24"/>
        </w:rPr>
      </w:pPr>
      <w:bookmarkStart w:id="29" w:name="_Toc211608616"/>
      <w:r w:rsidRPr="00320132">
        <w:rPr>
          <w:rFonts w:ascii="Times New Roman" w:hAnsi="Times New Roman"/>
          <w:b/>
          <w:sz w:val="24"/>
          <w:szCs w:val="24"/>
        </w:rPr>
        <w:t>5.3 Естественность и степень нарушенности</w:t>
      </w:r>
      <w:bookmarkEnd w:id="29"/>
    </w:p>
    <w:p w:rsidR="00161C90" w:rsidRPr="00C20D11" w:rsidRDefault="00161C90" w:rsidP="00161C90">
      <w:pPr>
        <w:spacing w:after="0" w:line="240" w:lineRule="auto"/>
        <w:ind w:firstLine="360"/>
        <w:rPr>
          <w:rFonts w:ascii="Times New Roman" w:eastAsia="Times New Roman" w:hAnsi="Times New Roman" w:cs="Times New Roman"/>
          <w:sz w:val="20"/>
          <w:szCs w:val="20"/>
          <w:lang w:eastAsia="ru-RU"/>
        </w:rPr>
      </w:pPr>
    </w:p>
    <w:p w:rsidR="00161C90" w:rsidRPr="00F13A76" w:rsidRDefault="00161C90" w:rsidP="00161C90">
      <w:pPr>
        <w:spacing w:after="0" w:line="240" w:lineRule="auto"/>
        <w:ind w:firstLine="709"/>
        <w:jc w:val="both"/>
        <w:rPr>
          <w:rFonts w:ascii="Times New Roman" w:eastAsia="Times New Roman" w:hAnsi="Times New Roman" w:cs="Times New Roman"/>
          <w:sz w:val="24"/>
          <w:szCs w:val="24"/>
          <w:lang w:eastAsia="ru-RU"/>
        </w:rPr>
      </w:pPr>
      <w:r w:rsidRPr="00F13A76">
        <w:rPr>
          <w:rFonts w:ascii="Times New Roman" w:eastAsia="Times New Roman" w:hAnsi="Times New Roman" w:cs="Times New Roman"/>
          <w:sz w:val="24"/>
          <w:szCs w:val="24"/>
          <w:lang w:eastAsia="ru-RU"/>
        </w:rPr>
        <w:t>Естественность отражает наличие экосистем, сходных по составу, структуре и параметрам функционирования с экосистемами, характерными для ненарушенных территорий. Чем выше представленность малонарушенных сообществ, тем выше естественность растительности территории.</w:t>
      </w:r>
    </w:p>
    <w:p w:rsidR="00161C90" w:rsidRPr="00F13A76" w:rsidRDefault="00161C90" w:rsidP="00161C90">
      <w:pPr>
        <w:spacing w:after="0" w:line="240" w:lineRule="auto"/>
        <w:ind w:firstLine="709"/>
        <w:jc w:val="both"/>
        <w:rPr>
          <w:rFonts w:ascii="Times New Roman" w:eastAsia="Times New Roman" w:hAnsi="Times New Roman" w:cs="Times New Roman"/>
          <w:sz w:val="24"/>
          <w:szCs w:val="24"/>
          <w:lang w:eastAsia="ru-RU"/>
        </w:rPr>
      </w:pPr>
      <w:r w:rsidRPr="00F13A76">
        <w:rPr>
          <w:rFonts w:ascii="Times New Roman" w:eastAsia="Times New Roman" w:hAnsi="Times New Roman" w:cs="Times New Roman"/>
          <w:sz w:val="24"/>
          <w:szCs w:val="24"/>
          <w:lang w:eastAsia="ru-RU"/>
        </w:rPr>
        <w:t>Степень нарушенности определяется уровнем проявления антропогенных воздействий, серьезно затрагивающих существующие экосистемы, приводящих к упрощению их состава и структуры, снижению устойчивости и экологической значимости, в отдельных случаях к их деградации без возможности восстановления (в случае постоянного интенсивного хозяйственного использования).</w:t>
      </w:r>
    </w:p>
    <w:p w:rsidR="00161C90" w:rsidRPr="00320132" w:rsidRDefault="00161C90" w:rsidP="00161C90">
      <w:pPr>
        <w:spacing w:after="0" w:line="240" w:lineRule="auto"/>
        <w:ind w:firstLine="709"/>
        <w:jc w:val="both"/>
        <w:rPr>
          <w:rFonts w:ascii="Times New Roman" w:eastAsia="Times New Roman" w:hAnsi="Times New Roman" w:cs="Times New Roman"/>
          <w:sz w:val="24"/>
          <w:szCs w:val="24"/>
          <w:lang w:eastAsia="ru-RU"/>
        </w:rPr>
      </w:pPr>
      <w:r w:rsidRPr="00F13A76">
        <w:rPr>
          <w:rFonts w:ascii="Times New Roman" w:eastAsia="Times New Roman" w:hAnsi="Times New Roman" w:cs="Times New Roman"/>
          <w:sz w:val="24"/>
          <w:szCs w:val="24"/>
          <w:lang w:eastAsia="ru-RU"/>
        </w:rPr>
        <w:t xml:space="preserve">В границах заказника естественная растительность </w:t>
      </w:r>
      <w:r w:rsidRPr="00320132">
        <w:rPr>
          <w:rFonts w:ascii="Times New Roman" w:eastAsia="Times New Roman" w:hAnsi="Times New Roman" w:cs="Times New Roman"/>
          <w:sz w:val="24"/>
          <w:szCs w:val="24"/>
          <w:lang w:eastAsia="ru-RU"/>
        </w:rPr>
        <w:t>всех типов в той или иной мере претерпела изменения под воздействием антропогенных факторов (таблица 5.3). Тем не менее, основная часть растительного покрова имеет признаки, присущие малонарушенной растительности. Это в основном леса, находящиеся в труднодоступных местах и мало подверженные рекреационному воздействию.</w:t>
      </w:r>
    </w:p>
    <w:p w:rsidR="00161C90" w:rsidRPr="00C20D11" w:rsidRDefault="00161C90" w:rsidP="00161C90">
      <w:pPr>
        <w:spacing w:after="0" w:line="240" w:lineRule="auto"/>
        <w:ind w:firstLine="709"/>
        <w:rPr>
          <w:rFonts w:ascii="Times New Roman" w:eastAsia="Times New Roman" w:hAnsi="Times New Roman" w:cs="Times New Roman"/>
          <w:sz w:val="20"/>
          <w:szCs w:val="20"/>
          <w:lang w:eastAsia="ru-RU"/>
        </w:rPr>
      </w:pPr>
    </w:p>
    <w:p w:rsidR="00161C90" w:rsidRPr="00F13A76" w:rsidRDefault="00161C90" w:rsidP="00EE3CF3">
      <w:pPr>
        <w:spacing w:after="0" w:line="240" w:lineRule="auto"/>
        <w:ind w:firstLine="709"/>
        <w:jc w:val="both"/>
        <w:rPr>
          <w:rFonts w:ascii="Times New Roman" w:eastAsia="Times New Roman" w:hAnsi="Times New Roman" w:cs="Times New Roman"/>
          <w:sz w:val="24"/>
          <w:szCs w:val="24"/>
          <w:lang w:eastAsia="ru-RU"/>
        </w:rPr>
      </w:pPr>
      <w:r w:rsidRPr="00320132">
        <w:rPr>
          <w:rFonts w:ascii="Times New Roman" w:eastAsia="Times New Roman" w:hAnsi="Times New Roman" w:cs="Times New Roman"/>
          <w:sz w:val="24"/>
          <w:szCs w:val="24"/>
          <w:lang w:eastAsia="ru-RU"/>
        </w:rPr>
        <w:t xml:space="preserve">Таблица 5.3 – Естественность и степень нарушенности компонентов экосистем заказника </w:t>
      </w:r>
      <w:r w:rsidR="0042232D" w:rsidRPr="00320132">
        <w:rPr>
          <w:rFonts w:ascii="Times New Roman" w:eastAsia="Times New Roman" w:hAnsi="Times New Roman" w:cs="Times New Roman"/>
          <w:sz w:val="24"/>
          <w:szCs w:val="24"/>
          <w:lang w:eastAsia="ru-RU"/>
        </w:rPr>
        <w:t>«Яново»</w:t>
      </w:r>
    </w:p>
    <w:p w:rsidR="00161C90" w:rsidRPr="00C20D11" w:rsidRDefault="00161C90" w:rsidP="00161C90">
      <w:pPr>
        <w:spacing w:after="0" w:line="240" w:lineRule="auto"/>
        <w:ind w:firstLine="360"/>
        <w:rPr>
          <w:rFonts w:ascii="Times New Roman" w:eastAsia="Times New Roman" w:hAnsi="Times New Roman" w:cs="Times New Roman"/>
          <w:sz w:val="20"/>
          <w:szCs w:val="20"/>
          <w:lang w:eastAsia="ru-RU"/>
        </w:rPr>
      </w:pPr>
    </w:p>
    <w:tbl>
      <w:tblPr>
        <w:tblW w:w="9639" w:type="dxa"/>
        <w:tblInd w:w="-5" w:type="dxa"/>
        <w:tblLayout w:type="fixed"/>
        <w:tblCellMar>
          <w:left w:w="0" w:type="dxa"/>
          <w:right w:w="0" w:type="dxa"/>
        </w:tblCellMar>
        <w:tblLook w:val="0000" w:firstRow="0" w:lastRow="0" w:firstColumn="0" w:lastColumn="0" w:noHBand="0" w:noVBand="0"/>
      </w:tblPr>
      <w:tblGrid>
        <w:gridCol w:w="1597"/>
        <w:gridCol w:w="1534"/>
        <w:gridCol w:w="6508"/>
      </w:tblGrid>
      <w:tr w:rsidR="007D383A" w:rsidRPr="00F13A76" w:rsidTr="00161C90">
        <w:trPr>
          <w:trHeight w:val="264"/>
        </w:trPr>
        <w:tc>
          <w:tcPr>
            <w:tcW w:w="1597" w:type="dxa"/>
            <w:tcBorders>
              <w:top w:val="single" w:sz="4" w:space="0" w:color="auto"/>
              <w:left w:val="single" w:sz="4" w:space="0" w:color="auto"/>
              <w:bottom w:val="nil"/>
              <w:right w:val="nil"/>
            </w:tcBorders>
            <w:vAlign w:val="center"/>
          </w:tcPr>
          <w:p w:rsidR="00161C90" w:rsidRPr="00F13A76" w:rsidRDefault="00161C90" w:rsidP="00C20D11">
            <w:pPr>
              <w:spacing w:after="0" w:line="240" w:lineRule="auto"/>
              <w:ind w:hanging="142"/>
              <w:jc w:val="center"/>
              <w:rPr>
                <w:rFonts w:ascii="Times New Roman" w:eastAsia="Times New Roman" w:hAnsi="Times New Roman" w:cs="Times New Roman"/>
                <w:sz w:val="24"/>
                <w:szCs w:val="24"/>
                <w:lang w:eastAsia="ru-RU"/>
              </w:rPr>
            </w:pPr>
            <w:r w:rsidRPr="00F13A76">
              <w:rPr>
                <w:rFonts w:ascii="Times New Roman" w:eastAsia="Times New Roman" w:hAnsi="Times New Roman" w:cs="Times New Roman"/>
                <w:lang w:eastAsia="ru-RU"/>
              </w:rPr>
              <w:t>Компоненты</w:t>
            </w:r>
          </w:p>
        </w:tc>
        <w:tc>
          <w:tcPr>
            <w:tcW w:w="1534" w:type="dxa"/>
            <w:tcBorders>
              <w:top w:val="single" w:sz="4" w:space="0" w:color="auto"/>
              <w:left w:val="single" w:sz="4" w:space="0" w:color="auto"/>
              <w:bottom w:val="nil"/>
              <w:right w:val="nil"/>
            </w:tcBorders>
            <w:vAlign w:val="center"/>
          </w:tcPr>
          <w:p w:rsidR="00161C90" w:rsidRPr="00F13A76" w:rsidRDefault="00161C90" w:rsidP="00161C90">
            <w:pPr>
              <w:spacing w:after="0" w:line="240" w:lineRule="auto"/>
              <w:jc w:val="center"/>
              <w:rPr>
                <w:rFonts w:ascii="Times New Roman" w:eastAsia="Times New Roman" w:hAnsi="Times New Roman" w:cs="Times New Roman"/>
                <w:sz w:val="24"/>
                <w:szCs w:val="24"/>
                <w:lang w:eastAsia="ru-RU"/>
              </w:rPr>
            </w:pPr>
            <w:r w:rsidRPr="00F13A76">
              <w:rPr>
                <w:rFonts w:ascii="Times New Roman" w:eastAsia="Times New Roman" w:hAnsi="Times New Roman" w:cs="Times New Roman"/>
                <w:lang w:eastAsia="ru-RU"/>
              </w:rPr>
              <w:t>Естественность</w:t>
            </w:r>
          </w:p>
        </w:tc>
        <w:tc>
          <w:tcPr>
            <w:tcW w:w="6508" w:type="dxa"/>
            <w:tcBorders>
              <w:top w:val="single" w:sz="4" w:space="0" w:color="auto"/>
              <w:left w:val="single" w:sz="4" w:space="0" w:color="auto"/>
              <w:bottom w:val="nil"/>
              <w:right w:val="single" w:sz="4" w:space="0" w:color="auto"/>
            </w:tcBorders>
            <w:vAlign w:val="center"/>
          </w:tcPr>
          <w:p w:rsidR="00161C90" w:rsidRPr="00F13A76" w:rsidRDefault="00161C90" w:rsidP="00161C90">
            <w:pPr>
              <w:spacing w:after="0" w:line="240" w:lineRule="auto"/>
              <w:jc w:val="center"/>
              <w:rPr>
                <w:rFonts w:ascii="Times New Roman" w:eastAsia="Times New Roman" w:hAnsi="Times New Roman" w:cs="Times New Roman"/>
                <w:sz w:val="24"/>
                <w:szCs w:val="24"/>
                <w:lang w:eastAsia="ru-RU"/>
              </w:rPr>
            </w:pPr>
            <w:r w:rsidRPr="00F13A76">
              <w:rPr>
                <w:rFonts w:ascii="Times New Roman" w:eastAsia="Times New Roman" w:hAnsi="Times New Roman" w:cs="Times New Roman"/>
                <w:lang w:eastAsia="ru-RU"/>
              </w:rPr>
              <w:t>Обоснование</w:t>
            </w:r>
          </w:p>
        </w:tc>
      </w:tr>
      <w:tr w:rsidR="007D383A" w:rsidRPr="00F13A76" w:rsidTr="00C2248D">
        <w:trPr>
          <w:trHeight w:val="721"/>
        </w:trPr>
        <w:tc>
          <w:tcPr>
            <w:tcW w:w="1597" w:type="dxa"/>
            <w:tcBorders>
              <w:top w:val="single" w:sz="4" w:space="0" w:color="auto"/>
              <w:left w:val="single" w:sz="4" w:space="0" w:color="auto"/>
              <w:bottom w:val="nil"/>
              <w:right w:val="nil"/>
            </w:tcBorders>
            <w:vAlign w:val="center"/>
          </w:tcPr>
          <w:p w:rsidR="00161C90" w:rsidRPr="00F13A76" w:rsidRDefault="00161C90" w:rsidP="006A57A8">
            <w:pPr>
              <w:spacing w:after="0" w:line="240" w:lineRule="auto"/>
              <w:rPr>
                <w:rFonts w:ascii="Times New Roman" w:eastAsia="Times New Roman" w:hAnsi="Times New Roman" w:cs="Times New Roman"/>
                <w:sz w:val="24"/>
                <w:szCs w:val="24"/>
                <w:lang w:eastAsia="ru-RU"/>
              </w:rPr>
            </w:pPr>
            <w:r w:rsidRPr="00F13A76">
              <w:rPr>
                <w:rFonts w:ascii="Times New Roman" w:eastAsia="Times New Roman" w:hAnsi="Times New Roman" w:cs="Times New Roman"/>
                <w:lang w:eastAsia="ru-RU"/>
              </w:rPr>
              <w:t>Ландшафты</w:t>
            </w:r>
          </w:p>
        </w:tc>
        <w:tc>
          <w:tcPr>
            <w:tcW w:w="1534" w:type="dxa"/>
            <w:tcBorders>
              <w:top w:val="single" w:sz="4" w:space="0" w:color="auto"/>
              <w:left w:val="single" w:sz="4" w:space="0" w:color="auto"/>
              <w:bottom w:val="nil"/>
              <w:right w:val="nil"/>
            </w:tcBorders>
            <w:vAlign w:val="center"/>
          </w:tcPr>
          <w:p w:rsidR="00161C90" w:rsidRPr="00F13A76" w:rsidRDefault="00161C90" w:rsidP="006A57A8">
            <w:pPr>
              <w:spacing w:after="0" w:line="240" w:lineRule="auto"/>
              <w:jc w:val="center"/>
              <w:rPr>
                <w:rFonts w:ascii="Times New Roman" w:eastAsia="Times New Roman" w:hAnsi="Times New Roman" w:cs="Times New Roman"/>
                <w:sz w:val="24"/>
                <w:szCs w:val="24"/>
                <w:lang w:eastAsia="ru-RU"/>
              </w:rPr>
            </w:pPr>
            <w:r w:rsidRPr="00F13A76">
              <w:rPr>
                <w:rFonts w:ascii="Times New Roman" w:eastAsia="Times New Roman" w:hAnsi="Times New Roman" w:cs="Times New Roman"/>
                <w:lang w:eastAsia="ru-RU"/>
              </w:rPr>
              <w:t>3</w:t>
            </w:r>
          </w:p>
        </w:tc>
        <w:tc>
          <w:tcPr>
            <w:tcW w:w="6508" w:type="dxa"/>
            <w:tcBorders>
              <w:top w:val="single" w:sz="4" w:space="0" w:color="auto"/>
              <w:left w:val="single" w:sz="4" w:space="0" w:color="auto"/>
              <w:bottom w:val="nil"/>
              <w:right w:val="single" w:sz="4" w:space="0" w:color="auto"/>
            </w:tcBorders>
            <w:vAlign w:val="bottom"/>
          </w:tcPr>
          <w:p w:rsidR="00161C90" w:rsidRPr="00F13A76" w:rsidRDefault="00161C90" w:rsidP="003B7F92">
            <w:pPr>
              <w:spacing w:after="0" w:line="240" w:lineRule="auto"/>
              <w:jc w:val="both"/>
              <w:rPr>
                <w:rFonts w:ascii="Times New Roman" w:eastAsia="Times New Roman" w:hAnsi="Times New Roman" w:cs="Times New Roman"/>
                <w:sz w:val="24"/>
                <w:szCs w:val="24"/>
                <w:lang w:eastAsia="ru-RU"/>
              </w:rPr>
            </w:pPr>
            <w:r w:rsidRPr="00F13A76">
              <w:rPr>
                <w:rFonts w:ascii="Times New Roman" w:eastAsia="Times New Roman" w:hAnsi="Times New Roman" w:cs="Times New Roman"/>
                <w:lang w:eastAsia="ru-RU"/>
              </w:rPr>
              <w:t>Ландшафт заказника мало трансформирован, на большей территории сохранилась естественная растительность. Мелиоративным преобразованием территория заказника не затронута</w:t>
            </w:r>
          </w:p>
        </w:tc>
      </w:tr>
      <w:tr w:rsidR="0042232D" w:rsidRPr="00EE3CF3" w:rsidTr="006A57A8">
        <w:trPr>
          <w:trHeight w:val="259"/>
        </w:trPr>
        <w:tc>
          <w:tcPr>
            <w:tcW w:w="9639" w:type="dxa"/>
            <w:gridSpan w:val="3"/>
            <w:tcBorders>
              <w:top w:val="single" w:sz="4" w:space="0" w:color="auto"/>
              <w:left w:val="single" w:sz="4" w:space="0" w:color="auto"/>
              <w:bottom w:val="nil"/>
              <w:right w:val="single" w:sz="4" w:space="0" w:color="auto"/>
            </w:tcBorders>
            <w:vAlign w:val="bottom"/>
          </w:tcPr>
          <w:p w:rsidR="00161C90" w:rsidRPr="00EE3CF3" w:rsidRDefault="00161C90" w:rsidP="006A57A8">
            <w:pPr>
              <w:spacing w:after="0" w:line="240" w:lineRule="auto"/>
              <w:rPr>
                <w:rFonts w:ascii="Times New Roman" w:eastAsia="Times New Roman" w:hAnsi="Times New Roman" w:cs="Times New Roman"/>
                <w:i/>
                <w:sz w:val="24"/>
                <w:szCs w:val="24"/>
                <w:lang w:eastAsia="ru-RU"/>
              </w:rPr>
            </w:pPr>
            <w:r w:rsidRPr="00EE3CF3">
              <w:rPr>
                <w:rFonts w:ascii="Times New Roman" w:eastAsia="Times New Roman" w:hAnsi="Times New Roman" w:cs="Times New Roman"/>
                <w:i/>
                <w:lang w:eastAsia="ru-RU"/>
              </w:rPr>
              <w:t>Экосистемы</w:t>
            </w:r>
          </w:p>
        </w:tc>
      </w:tr>
      <w:tr w:rsidR="0042232D" w:rsidRPr="00EE3CF3" w:rsidTr="003B7F92">
        <w:trPr>
          <w:trHeight w:val="102"/>
        </w:trPr>
        <w:tc>
          <w:tcPr>
            <w:tcW w:w="1597" w:type="dxa"/>
            <w:tcBorders>
              <w:top w:val="single" w:sz="4" w:space="0" w:color="auto"/>
              <w:left w:val="single" w:sz="4" w:space="0" w:color="auto"/>
              <w:bottom w:val="nil"/>
              <w:right w:val="nil"/>
            </w:tcBorders>
            <w:vAlign w:val="center"/>
          </w:tcPr>
          <w:p w:rsidR="00161C90" w:rsidRPr="00EE3CF3" w:rsidRDefault="00161C90" w:rsidP="006A57A8">
            <w:pPr>
              <w:spacing w:after="0" w:line="240" w:lineRule="auto"/>
              <w:rPr>
                <w:rFonts w:ascii="Times New Roman" w:eastAsia="Times New Roman" w:hAnsi="Times New Roman" w:cs="Times New Roman"/>
                <w:sz w:val="24"/>
                <w:szCs w:val="24"/>
                <w:lang w:eastAsia="ru-RU"/>
              </w:rPr>
            </w:pPr>
            <w:r w:rsidRPr="00EE3CF3">
              <w:rPr>
                <w:rFonts w:ascii="Times New Roman" w:eastAsia="Times New Roman" w:hAnsi="Times New Roman" w:cs="Times New Roman"/>
                <w:lang w:eastAsia="ru-RU"/>
              </w:rPr>
              <w:t>Водные</w:t>
            </w:r>
          </w:p>
        </w:tc>
        <w:tc>
          <w:tcPr>
            <w:tcW w:w="1534" w:type="dxa"/>
            <w:tcBorders>
              <w:top w:val="single" w:sz="4" w:space="0" w:color="auto"/>
              <w:left w:val="single" w:sz="4" w:space="0" w:color="auto"/>
              <w:bottom w:val="nil"/>
              <w:right w:val="nil"/>
            </w:tcBorders>
            <w:vAlign w:val="center"/>
          </w:tcPr>
          <w:p w:rsidR="00161C90" w:rsidRPr="00EE3CF3" w:rsidRDefault="00161C90" w:rsidP="006A57A8">
            <w:pPr>
              <w:spacing w:after="0" w:line="240" w:lineRule="auto"/>
              <w:jc w:val="center"/>
              <w:rPr>
                <w:rFonts w:ascii="Times New Roman" w:eastAsia="Times New Roman" w:hAnsi="Times New Roman" w:cs="Times New Roman"/>
                <w:sz w:val="24"/>
                <w:szCs w:val="24"/>
                <w:lang w:eastAsia="ru-RU"/>
              </w:rPr>
            </w:pPr>
            <w:r w:rsidRPr="00EE3CF3">
              <w:rPr>
                <w:rFonts w:ascii="Times New Roman" w:eastAsia="Times New Roman" w:hAnsi="Times New Roman" w:cs="Times New Roman"/>
                <w:lang w:eastAsia="ru-RU"/>
              </w:rPr>
              <w:t>3</w:t>
            </w:r>
          </w:p>
        </w:tc>
        <w:tc>
          <w:tcPr>
            <w:tcW w:w="6508" w:type="dxa"/>
            <w:tcBorders>
              <w:top w:val="single" w:sz="4" w:space="0" w:color="auto"/>
              <w:left w:val="single" w:sz="4" w:space="0" w:color="auto"/>
              <w:bottom w:val="nil"/>
              <w:right w:val="single" w:sz="4" w:space="0" w:color="auto"/>
            </w:tcBorders>
            <w:vAlign w:val="center"/>
          </w:tcPr>
          <w:p w:rsidR="00161C90" w:rsidRPr="00EE3CF3" w:rsidRDefault="00EE3CF3" w:rsidP="006A57A8">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О</w:t>
            </w:r>
            <w:r w:rsidR="00161C90" w:rsidRPr="00EE3CF3">
              <w:rPr>
                <w:rFonts w:ascii="Times New Roman" w:eastAsia="Times New Roman" w:hAnsi="Times New Roman" w:cs="Times New Roman"/>
                <w:lang w:eastAsia="ru-RU"/>
              </w:rPr>
              <w:t>зера</w:t>
            </w:r>
            <w:r>
              <w:rPr>
                <w:rFonts w:ascii="Times New Roman" w:eastAsia="Times New Roman" w:hAnsi="Times New Roman" w:cs="Times New Roman"/>
                <w:lang w:eastAsia="ru-RU"/>
              </w:rPr>
              <w:t xml:space="preserve"> и малые водотоки</w:t>
            </w:r>
            <w:r w:rsidR="00161C90" w:rsidRPr="00EE3CF3">
              <w:rPr>
                <w:rFonts w:ascii="Times New Roman" w:eastAsia="Times New Roman" w:hAnsi="Times New Roman" w:cs="Times New Roman"/>
                <w:lang w:eastAsia="ru-RU"/>
              </w:rPr>
              <w:t xml:space="preserve"> сохранились в естественном состоянии</w:t>
            </w:r>
          </w:p>
        </w:tc>
      </w:tr>
      <w:tr w:rsidR="0042232D" w:rsidRPr="00EE3CF3" w:rsidTr="003B7F92">
        <w:trPr>
          <w:trHeight w:val="275"/>
        </w:trPr>
        <w:tc>
          <w:tcPr>
            <w:tcW w:w="1597" w:type="dxa"/>
            <w:tcBorders>
              <w:top w:val="single" w:sz="4" w:space="0" w:color="auto"/>
              <w:left w:val="single" w:sz="4" w:space="0" w:color="auto"/>
              <w:bottom w:val="nil"/>
              <w:right w:val="nil"/>
            </w:tcBorders>
            <w:vAlign w:val="center"/>
          </w:tcPr>
          <w:p w:rsidR="00161C90" w:rsidRPr="00EE3CF3" w:rsidRDefault="00161C90" w:rsidP="006A57A8">
            <w:pPr>
              <w:spacing w:after="0" w:line="240" w:lineRule="auto"/>
              <w:rPr>
                <w:rFonts w:ascii="Times New Roman" w:eastAsia="Times New Roman" w:hAnsi="Times New Roman" w:cs="Times New Roman"/>
                <w:sz w:val="24"/>
                <w:szCs w:val="24"/>
                <w:lang w:eastAsia="ru-RU"/>
              </w:rPr>
            </w:pPr>
            <w:r w:rsidRPr="00EE3CF3">
              <w:rPr>
                <w:rFonts w:ascii="Times New Roman" w:eastAsia="Times New Roman" w:hAnsi="Times New Roman" w:cs="Times New Roman"/>
                <w:lang w:eastAsia="ru-RU"/>
              </w:rPr>
              <w:t>Болотные</w:t>
            </w:r>
          </w:p>
        </w:tc>
        <w:tc>
          <w:tcPr>
            <w:tcW w:w="1534" w:type="dxa"/>
            <w:tcBorders>
              <w:top w:val="single" w:sz="4" w:space="0" w:color="auto"/>
              <w:left w:val="single" w:sz="4" w:space="0" w:color="auto"/>
              <w:bottom w:val="nil"/>
              <w:right w:val="nil"/>
            </w:tcBorders>
            <w:vAlign w:val="center"/>
          </w:tcPr>
          <w:p w:rsidR="00161C90" w:rsidRPr="00EE3CF3" w:rsidRDefault="00161C90" w:rsidP="006A57A8">
            <w:pPr>
              <w:spacing w:after="0" w:line="240" w:lineRule="auto"/>
              <w:jc w:val="center"/>
              <w:rPr>
                <w:rFonts w:ascii="Times New Roman" w:eastAsia="Times New Roman" w:hAnsi="Times New Roman" w:cs="Times New Roman"/>
                <w:sz w:val="24"/>
                <w:szCs w:val="24"/>
                <w:lang w:eastAsia="ru-RU"/>
              </w:rPr>
            </w:pPr>
            <w:r w:rsidRPr="00EE3CF3">
              <w:rPr>
                <w:rFonts w:ascii="Times New Roman" w:eastAsia="Times New Roman" w:hAnsi="Times New Roman" w:cs="Times New Roman"/>
                <w:lang w:eastAsia="ru-RU"/>
              </w:rPr>
              <w:t>3</w:t>
            </w:r>
          </w:p>
        </w:tc>
        <w:tc>
          <w:tcPr>
            <w:tcW w:w="6508" w:type="dxa"/>
            <w:tcBorders>
              <w:top w:val="single" w:sz="4" w:space="0" w:color="auto"/>
              <w:left w:val="single" w:sz="4" w:space="0" w:color="auto"/>
              <w:bottom w:val="nil"/>
              <w:right w:val="single" w:sz="4" w:space="0" w:color="auto"/>
            </w:tcBorders>
            <w:vAlign w:val="bottom"/>
          </w:tcPr>
          <w:p w:rsidR="00161C90" w:rsidRPr="00EE3CF3" w:rsidRDefault="00161C90" w:rsidP="006A57A8">
            <w:pPr>
              <w:spacing w:after="0" w:line="240" w:lineRule="auto"/>
              <w:rPr>
                <w:rFonts w:ascii="Times New Roman" w:eastAsia="Times New Roman" w:hAnsi="Times New Roman" w:cs="Times New Roman"/>
                <w:sz w:val="24"/>
                <w:szCs w:val="24"/>
                <w:lang w:eastAsia="ru-RU"/>
              </w:rPr>
            </w:pPr>
            <w:r w:rsidRPr="00EE3CF3">
              <w:rPr>
                <w:rFonts w:ascii="Times New Roman" w:eastAsia="Times New Roman" w:hAnsi="Times New Roman" w:cs="Times New Roman"/>
                <w:lang w:eastAsia="ru-RU"/>
              </w:rPr>
              <w:t>Болотные экосистемы практически не нарушены антропогенной деятельностью и мелиоративным преобразованием.</w:t>
            </w:r>
          </w:p>
        </w:tc>
      </w:tr>
      <w:tr w:rsidR="00EE3CF3" w:rsidRPr="00EE3CF3" w:rsidTr="00161C90">
        <w:trPr>
          <w:trHeight w:val="557"/>
        </w:trPr>
        <w:tc>
          <w:tcPr>
            <w:tcW w:w="1597" w:type="dxa"/>
            <w:tcBorders>
              <w:top w:val="single" w:sz="4" w:space="0" w:color="auto"/>
              <w:left w:val="single" w:sz="4" w:space="0" w:color="auto"/>
              <w:bottom w:val="nil"/>
              <w:right w:val="nil"/>
            </w:tcBorders>
            <w:vAlign w:val="center"/>
          </w:tcPr>
          <w:p w:rsidR="00161C90" w:rsidRPr="00EE3CF3" w:rsidRDefault="00161C90" w:rsidP="00161C90">
            <w:pPr>
              <w:spacing w:after="0" w:line="240" w:lineRule="auto"/>
              <w:rPr>
                <w:rFonts w:ascii="Times New Roman" w:eastAsia="Times New Roman" w:hAnsi="Times New Roman" w:cs="Times New Roman"/>
                <w:sz w:val="24"/>
                <w:szCs w:val="24"/>
                <w:lang w:eastAsia="ru-RU"/>
              </w:rPr>
            </w:pPr>
            <w:r w:rsidRPr="00EE3CF3">
              <w:rPr>
                <w:rFonts w:ascii="Times New Roman" w:eastAsia="Times New Roman" w:hAnsi="Times New Roman" w:cs="Times New Roman"/>
                <w:lang w:eastAsia="ru-RU"/>
              </w:rPr>
              <w:t>Луговые</w:t>
            </w:r>
          </w:p>
        </w:tc>
        <w:tc>
          <w:tcPr>
            <w:tcW w:w="1534" w:type="dxa"/>
            <w:tcBorders>
              <w:top w:val="single" w:sz="4" w:space="0" w:color="auto"/>
              <w:left w:val="single" w:sz="4" w:space="0" w:color="auto"/>
              <w:bottom w:val="nil"/>
              <w:right w:val="nil"/>
            </w:tcBorders>
            <w:vAlign w:val="center"/>
          </w:tcPr>
          <w:p w:rsidR="00161C90" w:rsidRPr="00EE3CF3" w:rsidRDefault="00161C90" w:rsidP="00161C90">
            <w:pPr>
              <w:spacing w:after="0" w:line="240" w:lineRule="auto"/>
              <w:jc w:val="center"/>
              <w:rPr>
                <w:rFonts w:ascii="Times New Roman" w:eastAsia="Times New Roman" w:hAnsi="Times New Roman" w:cs="Times New Roman"/>
                <w:sz w:val="24"/>
                <w:szCs w:val="24"/>
                <w:lang w:eastAsia="ru-RU"/>
              </w:rPr>
            </w:pPr>
            <w:r w:rsidRPr="00EE3CF3">
              <w:rPr>
                <w:rFonts w:ascii="Times New Roman" w:eastAsia="Times New Roman" w:hAnsi="Times New Roman" w:cs="Times New Roman"/>
                <w:lang w:eastAsia="ru-RU"/>
              </w:rPr>
              <w:t>1</w:t>
            </w:r>
          </w:p>
        </w:tc>
        <w:tc>
          <w:tcPr>
            <w:tcW w:w="6508" w:type="dxa"/>
            <w:tcBorders>
              <w:top w:val="single" w:sz="4" w:space="0" w:color="auto"/>
              <w:left w:val="single" w:sz="4" w:space="0" w:color="auto"/>
              <w:bottom w:val="nil"/>
              <w:right w:val="single" w:sz="4" w:space="0" w:color="auto"/>
            </w:tcBorders>
            <w:vAlign w:val="center"/>
          </w:tcPr>
          <w:p w:rsidR="00161C90" w:rsidRPr="00EE3CF3" w:rsidRDefault="00161C90" w:rsidP="00EE3CF3">
            <w:pPr>
              <w:spacing w:after="0" w:line="240" w:lineRule="auto"/>
              <w:rPr>
                <w:rFonts w:ascii="Times New Roman" w:eastAsia="Times New Roman" w:hAnsi="Times New Roman" w:cs="Times New Roman"/>
                <w:sz w:val="24"/>
                <w:szCs w:val="24"/>
                <w:lang w:eastAsia="ru-RU"/>
              </w:rPr>
            </w:pPr>
            <w:r w:rsidRPr="00EE3CF3">
              <w:rPr>
                <w:rFonts w:ascii="Times New Roman" w:eastAsia="Times New Roman" w:hAnsi="Times New Roman" w:cs="Times New Roman"/>
                <w:lang w:eastAsia="ru-RU"/>
              </w:rPr>
              <w:t xml:space="preserve">Под луговыми ландшафтами (имеющих антропогенный генезис) находится </w:t>
            </w:r>
            <w:r w:rsidR="00EE3CF3" w:rsidRPr="00EE3CF3">
              <w:rPr>
                <w:rFonts w:ascii="Times New Roman" w:eastAsia="Times New Roman" w:hAnsi="Times New Roman" w:cs="Times New Roman"/>
                <w:lang w:eastAsia="ru-RU"/>
              </w:rPr>
              <w:t>более 20 </w:t>
            </w:r>
            <w:r w:rsidRPr="00EE3CF3">
              <w:rPr>
                <w:rFonts w:ascii="Times New Roman" w:eastAsia="Times New Roman" w:hAnsi="Times New Roman" w:cs="Times New Roman"/>
                <w:lang w:eastAsia="ru-RU"/>
              </w:rPr>
              <w:t>% территории, они пред</w:t>
            </w:r>
            <w:r w:rsidR="00EE3CF3" w:rsidRPr="00EE3CF3">
              <w:rPr>
                <w:rFonts w:ascii="Times New Roman" w:eastAsia="Times New Roman" w:hAnsi="Times New Roman" w:cs="Times New Roman"/>
                <w:lang w:eastAsia="ru-RU"/>
              </w:rPr>
              <w:t>ставлены в основном разнотравно-</w:t>
            </w:r>
            <w:r w:rsidRPr="00EE3CF3">
              <w:rPr>
                <w:rFonts w:ascii="Times New Roman" w:eastAsia="Times New Roman" w:hAnsi="Times New Roman" w:cs="Times New Roman"/>
                <w:lang w:eastAsia="ru-RU"/>
              </w:rPr>
              <w:t xml:space="preserve">злаковыми лугами </w:t>
            </w:r>
          </w:p>
        </w:tc>
      </w:tr>
      <w:tr w:rsidR="00EE3CF3" w:rsidRPr="00EE3CF3" w:rsidTr="00161C90">
        <w:trPr>
          <w:trHeight w:val="264"/>
        </w:trPr>
        <w:tc>
          <w:tcPr>
            <w:tcW w:w="1597" w:type="dxa"/>
            <w:tcBorders>
              <w:top w:val="single" w:sz="4" w:space="0" w:color="auto"/>
              <w:left w:val="single" w:sz="4" w:space="0" w:color="auto"/>
              <w:bottom w:val="nil"/>
              <w:right w:val="nil"/>
            </w:tcBorders>
            <w:vAlign w:val="center"/>
          </w:tcPr>
          <w:p w:rsidR="00161C90" w:rsidRPr="00EE3CF3" w:rsidRDefault="00161C90" w:rsidP="00161C90">
            <w:pPr>
              <w:spacing w:after="0" w:line="240" w:lineRule="auto"/>
              <w:jc w:val="center"/>
              <w:rPr>
                <w:rFonts w:ascii="Times New Roman" w:eastAsia="Times New Roman" w:hAnsi="Times New Roman" w:cs="Times New Roman"/>
                <w:sz w:val="24"/>
                <w:szCs w:val="24"/>
                <w:lang w:eastAsia="ru-RU"/>
              </w:rPr>
            </w:pPr>
            <w:r w:rsidRPr="00EE3CF3">
              <w:rPr>
                <w:rFonts w:ascii="Times New Roman" w:eastAsia="Times New Roman" w:hAnsi="Times New Roman" w:cs="Times New Roman"/>
                <w:lang w:eastAsia="ru-RU"/>
              </w:rPr>
              <w:t>Кустарниковые</w:t>
            </w:r>
          </w:p>
        </w:tc>
        <w:tc>
          <w:tcPr>
            <w:tcW w:w="1534" w:type="dxa"/>
            <w:tcBorders>
              <w:top w:val="single" w:sz="4" w:space="0" w:color="auto"/>
              <w:left w:val="single" w:sz="4" w:space="0" w:color="auto"/>
              <w:bottom w:val="nil"/>
              <w:right w:val="nil"/>
            </w:tcBorders>
            <w:vAlign w:val="center"/>
          </w:tcPr>
          <w:p w:rsidR="00161C90" w:rsidRPr="00EE3CF3" w:rsidRDefault="00161C90" w:rsidP="00161C90">
            <w:pPr>
              <w:spacing w:after="0" w:line="240" w:lineRule="auto"/>
              <w:jc w:val="center"/>
              <w:rPr>
                <w:rFonts w:ascii="Times New Roman" w:eastAsia="Times New Roman" w:hAnsi="Times New Roman" w:cs="Times New Roman"/>
                <w:sz w:val="24"/>
                <w:szCs w:val="24"/>
                <w:lang w:eastAsia="ru-RU"/>
              </w:rPr>
            </w:pPr>
            <w:r w:rsidRPr="00EE3CF3">
              <w:rPr>
                <w:rFonts w:ascii="Times New Roman" w:eastAsia="Times New Roman" w:hAnsi="Times New Roman" w:cs="Times New Roman"/>
                <w:lang w:eastAsia="ru-RU"/>
              </w:rPr>
              <w:t>3</w:t>
            </w:r>
          </w:p>
        </w:tc>
        <w:tc>
          <w:tcPr>
            <w:tcW w:w="6508" w:type="dxa"/>
            <w:tcBorders>
              <w:top w:val="single" w:sz="4" w:space="0" w:color="auto"/>
              <w:left w:val="single" w:sz="4" w:space="0" w:color="auto"/>
              <w:bottom w:val="nil"/>
              <w:right w:val="single" w:sz="4" w:space="0" w:color="auto"/>
            </w:tcBorders>
            <w:vAlign w:val="center"/>
          </w:tcPr>
          <w:p w:rsidR="00161C90" w:rsidRPr="00EE3CF3" w:rsidRDefault="00161C90" w:rsidP="00EE3CF3">
            <w:pPr>
              <w:spacing w:after="0" w:line="240" w:lineRule="auto"/>
              <w:jc w:val="both"/>
              <w:rPr>
                <w:rFonts w:ascii="Times New Roman" w:eastAsia="Times New Roman" w:hAnsi="Times New Roman" w:cs="Times New Roman"/>
                <w:sz w:val="24"/>
                <w:szCs w:val="24"/>
                <w:lang w:eastAsia="ru-RU"/>
              </w:rPr>
            </w:pPr>
            <w:r w:rsidRPr="00EE3CF3">
              <w:rPr>
                <w:rFonts w:ascii="Times New Roman" w:eastAsia="Times New Roman" w:hAnsi="Times New Roman" w:cs="Times New Roman"/>
                <w:lang w:eastAsia="ru-RU"/>
              </w:rPr>
              <w:t xml:space="preserve">Кустарниковая растительность </w:t>
            </w:r>
            <w:r w:rsidR="00EE3CF3" w:rsidRPr="00EE3CF3">
              <w:rPr>
                <w:rFonts w:ascii="Times New Roman" w:eastAsia="Times New Roman" w:hAnsi="Times New Roman" w:cs="Times New Roman"/>
                <w:lang w:eastAsia="ru-RU"/>
              </w:rPr>
              <w:t>представлена в заказнике на значительной территории. Характеризуется низкой степенью нарушенности</w:t>
            </w:r>
          </w:p>
        </w:tc>
      </w:tr>
      <w:tr w:rsidR="0042232D" w:rsidRPr="003D257E" w:rsidTr="0065670F">
        <w:trPr>
          <w:trHeight w:val="481"/>
        </w:trPr>
        <w:tc>
          <w:tcPr>
            <w:tcW w:w="1597" w:type="dxa"/>
            <w:tcBorders>
              <w:top w:val="single" w:sz="4" w:space="0" w:color="auto"/>
              <w:left w:val="single" w:sz="4" w:space="0" w:color="auto"/>
              <w:bottom w:val="nil"/>
              <w:right w:val="nil"/>
            </w:tcBorders>
            <w:vAlign w:val="center"/>
          </w:tcPr>
          <w:p w:rsidR="00161C90" w:rsidRPr="003D257E" w:rsidRDefault="00161C90" w:rsidP="006A57A8">
            <w:pPr>
              <w:spacing w:after="0" w:line="240" w:lineRule="auto"/>
              <w:rPr>
                <w:rFonts w:ascii="Times New Roman" w:eastAsia="Times New Roman" w:hAnsi="Times New Roman" w:cs="Times New Roman"/>
                <w:sz w:val="24"/>
                <w:szCs w:val="24"/>
                <w:lang w:eastAsia="ru-RU"/>
              </w:rPr>
            </w:pPr>
            <w:r w:rsidRPr="003D257E">
              <w:rPr>
                <w:rFonts w:ascii="Times New Roman" w:eastAsia="Times New Roman" w:hAnsi="Times New Roman" w:cs="Times New Roman"/>
                <w:lang w:eastAsia="ru-RU"/>
              </w:rPr>
              <w:t>Лесные</w:t>
            </w:r>
          </w:p>
        </w:tc>
        <w:tc>
          <w:tcPr>
            <w:tcW w:w="1534" w:type="dxa"/>
            <w:tcBorders>
              <w:top w:val="single" w:sz="4" w:space="0" w:color="auto"/>
              <w:left w:val="single" w:sz="4" w:space="0" w:color="auto"/>
              <w:bottom w:val="nil"/>
              <w:right w:val="nil"/>
            </w:tcBorders>
            <w:vAlign w:val="center"/>
          </w:tcPr>
          <w:p w:rsidR="00161C90" w:rsidRPr="003D257E" w:rsidRDefault="00161C90" w:rsidP="006A57A8">
            <w:pPr>
              <w:spacing w:after="0" w:line="240" w:lineRule="auto"/>
              <w:jc w:val="center"/>
              <w:rPr>
                <w:rFonts w:ascii="Times New Roman" w:eastAsia="Times New Roman" w:hAnsi="Times New Roman" w:cs="Times New Roman"/>
                <w:sz w:val="24"/>
                <w:szCs w:val="24"/>
                <w:lang w:eastAsia="ru-RU"/>
              </w:rPr>
            </w:pPr>
            <w:r w:rsidRPr="003D257E">
              <w:rPr>
                <w:rFonts w:ascii="Times New Roman" w:eastAsia="Times New Roman" w:hAnsi="Times New Roman" w:cs="Times New Roman"/>
                <w:sz w:val="24"/>
                <w:szCs w:val="24"/>
                <w:lang w:eastAsia="ru-RU"/>
              </w:rPr>
              <w:t>3</w:t>
            </w:r>
          </w:p>
        </w:tc>
        <w:tc>
          <w:tcPr>
            <w:tcW w:w="6508" w:type="dxa"/>
            <w:tcBorders>
              <w:top w:val="single" w:sz="4" w:space="0" w:color="auto"/>
              <w:left w:val="single" w:sz="4" w:space="0" w:color="auto"/>
              <w:bottom w:val="nil"/>
              <w:right w:val="single" w:sz="4" w:space="0" w:color="auto"/>
            </w:tcBorders>
            <w:vAlign w:val="center"/>
          </w:tcPr>
          <w:p w:rsidR="00161C90" w:rsidRPr="003D257E" w:rsidRDefault="003D257E" w:rsidP="003B7F92">
            <w:pPr>
              <w:tabs>
                <w:tab w:val="left" w:pos="792"/>
                <w:tab w:val="left" w:pos="2107"/>
                <w:tab w:val="left" w:pos="5966"/>
              </w:tabs>
              <w:spacing w:after="0" w:line="240" w:lineRule="auto"/>
              <w:jc w:val="both"/>
              <w:rPr>
                <w:rFonts w:ascii="Times New Roman" w:eastAsia="Times New Roman" w:hAnsi="Times New Roman" w:cs="Times New Roman"/>
                <w:sz w:val="24"/>
                <w:szCs w:val="24"/>
                <w:lang w:eastAsia="ru-RU"/>
              </w:rPr>
            </w:pPr>
            <w:r w:rsidRPr="003D257E">
              <w:rPr>
                <w:rFonts w:ascii="Times New Roman" w:eastAsia="Times New Roman" w:hAnsi="Times New Roman" w:cs="Times New Roman"/>
                <w:lang w:eastAsia="ru-RU"/>
              </w:rPr>
              <w:t>Под естественным возобновлением находится 95</w:t>
            </w:r>
            <w:r w:rsidR="003B7F92">
              <w:rPr>
                <w:rFonts w:ascii="Times New Roman" w:eastAsia="Times New Roman" w:hAnsi="Times New Roman" w:cs="Times New Roman"/>
                <w:lang w:eastAsia="ru-RU"/>
              </w:rPr>
              <w:t> </w:t>
            </w:r>
            <w:r w:rsidRPr="003D257E">
              <w:rPr>
                <w:rFonts w:ascii="Times New Roman" w:eastAsia="Times New Roman" w:hAnsi="Times New Roman" w:cs="Times New Roman"/>
                <w:lang w:eastAsia="ru-RU"/>
              </w:rPr>
              <w:t>% от лесопокрытой площади, 5 % лесов представлены лесными культурами. Средний возраст – 45 лет.</w:t>
            </w:r>
          </w:p>
        </w:tc>
      </w:tr>
      <w:tr w:rsidR="0042232D" w:rsidRPr="0042232D" w:rsidTr="003D257E">
        <w:trPr>
          <w:trHeight w:val="569"/>
        </w:trPr>
        <w:tc>
          <w:tcPr>
            <w:tcW w:w="1597" w:type="dxa"/>
            <w:tcBorders>
              <w:top w:val="single" w:sz="4" w:space="0" w:color="auto"/>
              <w:left w:val="single" w:sz="4" w:space="0" w:color="auto"/>
              <w:bottom w:val="nil"/>
              <w:right w:val="nil"/>
            </w:tcBorders>
            <w:vAlign w:val="center"/>
          </w:tcPr>
          <w:p w:rsidR="00161C90" w:rsidRPr="00EE3CF3" w:rsidRDefault="00161C90" w:rsidP="006A57A8">
            <w:pPr>
              <w:tabs>
                <w:tab w:val="left" w:pos="907"/>
              </w:tabs>
              <w:spacing w:after="0" w:line="240" w:lineRule="auto"/>
              <w:rPr>
                <w:rFonts w:ascii="Times New Roman" w:eastAsia="Times New Roman" w:hAnsi="Times New Roman" w:cs="Times New Roman"/>
                <w:sz w:val="24"/>
                <w:szCs w:val="24"/>
                <w:lang w:eastAsia="ru-RU"/>
              </w:rPr>
            </w:pPr>
            <w:r w:rsidRPr="00EE3CF3">
              <w:rPr>
                <w:rFonts w:ascii="Times New Roman" w:eastAsia="Times New Roman" w:hAnsi="Times New Roman" w:cs="Times New Roman"/>
                <w:lang w:eastAsia="ru-RU"/>
              </w:rPr>
              <w:t>Высшие сосу</w:t>
            </w:r>
            <w:r w:rsidRPr="00EE3CF3">
              <w:rPr>
                <w:rFonts w:ascii="Times New Roman" w:eastAsia="Times New Roman" w:hAnsi="Times New Roman" w:cs="Times New Roman"/>
                <w:lang w:eastAsia="ru-RU"/>
              </w:rPr>
              <w:softHyphen/>
              <w:t>дистые растения</w:t>
            </w:r>
          </w:p>
        </w:tc>
        <w:tc>
          <w:tcPr>
            <w:tcW w:w="1534" w:type="dxa"/>
            <w:tcBorders>
              <w:top w:val="single" w:sz="4" w:space="0" w:color="auto"/>
              <w:left w:val="single" w:sz="4" w:space="0" w:color="auto"/>
              <w:bottom w:val="nil"/>
              <w:right w:val="nil"/>
            </w:tcBorders>
            <w:vAlign w:val="center"/>
          </w:tcPr>
          <w:p w:rsidR="00161C90" w:rsidRPr="00EE3CF3" w:rsidRDefault="00161C90" w:rsidP="006A57A8">
            <w:pPr>
              <w:spacing w:after="0" w:line="240" w:lineRule="auto"/>
              <w:jc w:val="center"/>
              <w:rPr>
                <w:rFonts w:ascii="Times New Roman" w:eastAsia="Times New Roman" w:hAnsi="Times New Roman" w:cs="Times New Roman"/>
                <w:sz w:val="24"/>
                <w:szCs w:val="24"/>
                <w:lang w:eastAsia="ru-RU"/>
              </w:rPr>
            </w:pPr>
            <w:r w:rsidRPr="00EE3CF3">
              <w:rPr>
                <w:rFonts w:ascii="Times New Roman" w:eastAsia="Times New Roman" w:hAnsi="Times New Roman" w:cs="Times New Roman"/>
                <w:lang w:eastAsia="ru-RU"/>
              </w:rPr>
              <w:t>2</w:t>
            </w:r>
          </w:p>
        </w:tc>
        <w:tc>
          <w:tcPr>
            <w:tcW w:w="6508" w:type="dxa"/>
            <w:tcBorders>
              <w:top w:val="single" w:sz="4" w:space="0" w:color="auto"/>
              <w:left w:val="single" w:sz="4" w:space="0" w:color="auto"/>
              <w:bottom w:val="nil"/>
              <w:right w:val="single" w:sz="4" w:space="0" w:color="auto"/>
            </w:tcBorders>
            <w:vAlign w:val="bottom"/>
          </w:tcPr>
          <w:p w:rsidR="00161C90" w:rsidRPr="003D257E" w:rsidRDefault="00161C90" w:rsidP="006A57A8">
            <w:pPr>
              <w:spacing w:after="0" w:line="240" w:lineRule="auto"/>
              <w:rPr>
                <w:rFonts w:ascii="Times New Roman" w:eastAsia="Times New Roman" w:hAnsi="Times New Roman" w:cs="Times New Roman"/>
                <w:lang w:eastAsia="ru-RU"/>
              </w:rPr>
            </w:pPr>
            <w:r w:rsidRPr="00EE3CF3">
              <w:rPr>
                <w:rFonts w:ascii="Times New Roman" w:eastAsia="Times New Roman" w:hAnsi="Times New Roman" w:cs="Times New Roman"/>
                <w:lang w:eastAsia="ru-RU"/>
              </w:rPr>
              <w:t>На фоне значительной степени естественности наблюдается обильное распространение видов с широкой экологической амплитудой, таких как тростник обыкновенный (</w:t>
            </w:r>
            <w:r w:rsidRPr="00EE3CF3">
              <w:rPr>
                <w:rFonts w:ascii="Times New Roman" w:eastAsia="Times New Roman" w:hAnsi="Times New Roman" w:cs="Times New Roman"/>
                <w:i/>
                <w:iCs/>
                <w:lang w:val="en-US"/>
              </w:rPr>
              <w:t>Phragmites</w:t>
            </w:r>
            <w:r w:rsidRPr="00EE3CF3">
              <w:rPr>
                <w:rFonts w:ascii="Times New Roman" w:eastAsia="Times New Roman" w:hAnsi="Times New Roman" w:cs="Times New Roman"/>
                <w:i/>
                <w:iCs/>
              </w:rPr>
              <w:t xml:space="preserve"> </w:t>
            </w:r>
            <w:r w:rsidRPr="003D257E">
              <w:rPr>
                <w:rFonts w:ascii="Times New Roman" w:eastAsia="Times New Roman" w:hAnsi="Times New Roman" w:cs="Times New Roman"/>
                <w:i/>
                <w:iCs/>
                <w:lang w:val="en-US"/>
              </w:rPr>
              <w:t>australis</w:t>
            </w:r>
            <w:r w:rsidRPr="003D257E">
              <w:rPr>
                <w:rFonts w:ascii="Times New Roman" w:eastAsia="Times New Roman" w:hAnsi="Times New Roman" w:cs="Times New Roman"/>
                <w:lang w:eastAsia="ru-RU"/>
              </w:rPr>
              <w:t>), а также инвазивных чужеродных растений, результатом чего является вульгаризация и космополитизация флоры.</w:t>
            </w:r>
          </w:p>
          <w:p w:rsidR="00161C90" w:rsidRPr="00EE3CF3" w:rsidRDefault="00161C90" w:rsidP="006A57A8">
            <w:pPr>
              <w:spacing w:after="0" w:line="240" w:lineRule="auto"/>
              <w:rPr>
                <w:rFonts w:ascii="Times New Roman" w:eastAsia="Times New Roman" w:hAnsi="Times New Roman" w:cs="Times New Roman"/>
                <w:sz w:val="24"/>
                <w:szCs w:val="24"/>
                <w:lang w:eastAsia="ru-RU"/>
              </w:rPr>
            </w:pPr>
            <w:r w:rsidRPr="00EE3CF3">
              <w:rPr>
                <w:rFonts w:ascii="Times New Roman" w:eastAsia="Times New Roman" w:hAnsi="Times New Roman" w:cs="Times New Roman"/>
                <w:lang w:eastAsia="ru-RU"/>
              </w:rPr>
              <w:t>Мохообразные, лишайники, грибы и водоросли в целом находится в состоянии, близком к естественному</w:t>
            </w:r>
          </w:p>
        </w:tc>
      </w:tr>
      <w:tr w:rsidR="007D383A" w:rsidRPr="007D383A" w:rsidTr="003B7F92">
        <w:trPr>
          <w:trHeight w:val="198"/>
        </w:trPr>
        <w:tc>
          <w:tcPr>
            <w:tcW w:w="1597" w:type="dxa"/>
            <w:tcBorders>
              <w:top w:val="single" w:sz="4" w:space="0" w:color="auto"/>
              <w:left w:val="single" w:sz="4" w:space="0" w:color="auto"/>
              <w:bottom w:val="single" w:sz="4" w:space="0" w:color="auto"/>
              <w:right w:val="nil"/>
            </w:tcBorders>
            <w:vAlign w:val="center"/>
          </w:tcPr>
          <w:p w:rsidR="00161C90" w:rsidRPr="007D383A" w:rsidRDefault="00161C90" w:rsidP="006A57A8">
            <w:pPr>
              <w:spacing w:after="0" w:line="240" w:lineRule="auto"/>
              <w:rPr>
                <w:rFonts w:ascii="Times New Roman" w:eastAsia="Times New Roman" w:hAnsi="Times New Roman" w:cs="Times New Roman"/>
                <w:sz w:val="24"/>
                <w:szCs w:val="24"/>
                <w:lang w:eastAsia="ru-RU"/>
              </w:rPr>
            </w:pPr>
            <w:r w:rsidRPr="007D383A">
              <w:rPr>
                <w:rFonts w:ascii="Times New Roman" w:eastAsia="Times New Roman" w:hAnsi="Times New Roman" w:cs="Times New Roman"/>
                <w:lang w:eastAsia="ru-RU"/>
              </w:rPr>
              <w:t>Фауна</w:t>
            </w:r>
          </w:p>
        </w:tc>
        <w:tc>
          <w:tcPr>
            <w:tcW w:w="1534" w:type="dxa"/>
            <w:tcBorders>
              <w:top w:val="single" w:sz="4" w:space="0" w:color="auto"/>
              <w:left w:val="single" w:sz="4" w:space="0" w:color="auto"/>
              <w:bottom w:val="single" w:sz="4" w:space="0" w:color="auto"/>
              <w:right w:val="nil"/>
            </w:tcBorders>
            <w:vAlign w:val="center"/>
          </w:tcPr>
          <w:p w:rsidR="00161C90" w:rsidRPr="007D383A" w:rsidRDefault="00161C90" w:rsidP="006A57A8">
            <w:pPr>
              <w:spacing w:after="0" w:line="240" w:lineRule="auto"/>
              <w:jc w:val="center"/>
              <w:rPr>
                <w:rFonts w:ascii="Times New Roman" w:eastAsia="Times New Roman" w:hAnsi="Times New Roman" w:cs="Times New Roman"/>
                <w:sz w:val="24"/>
                <w:szCs w:val="24"/>
                <w:lang w:eastAsia="ru-RU"/>
              </w:rPr>
            </w:pPr>
            <w:r w:rsidRPr="007D383A">
              <w:rPr>
                <w:rFonts w:ascii="Times New Roman" w:eastAsia="Times New Roman" w:hAnsi="Times New Roman" w:cs="Times New Roman"/>
                <w:lang w:eastAsia="ru-RU"/>
              </w:rPr>
              <w:t>3</w:t>
            </w:r>
          </w:p>
        </w:tc>
        <w:tc>
          <w:tcPr>
            <w:tcW w:w="6508" w:type="dxa"/>
            <w:tcBorders>
              <w:top w:val="single" w:sz="4" w:space="0" w:color="auto"/>
              <w:left w:val="single" w:sz="4" w:space="0" w:color="auto"/>
              <w:bottom w:val="single" w:sz="4" w:space="0" w:color="auto"/>
              <w:right w:val="single" w:sz="4" w:space="0" w:color="auto"/>
            </w:tcBorders>
            <w:vAlign w:val="center"/>
          </w:tcPr>
          <w:p w:rsidR="00161C90" w:rsidRPr="007D383A" w:rsidRDefault="00161C90" w:rsidP="006A57A8">
            <w:pPr>
              <w:spacing w:after="0" w:line="240" w:lineRule="auto"/>
              <w:rPr>
                <w:rFonts w:ascii="Times New Roman" w:eastAsia="Times New Roman" w:hAnsi="Times New Roman" w:cs="Times New Roman"/>
                <w:sz w:val="24"/>
                <w:szCs w:val="24"/>
                <w:lang w:eastAsia="ru-RU"/>
              </w:rPr>
            </w:pPr>
            <w:r w:rsidRPr="007D383A">
              <w:rPr>
                <w:rFonts w:ascii="Times New Roman" w:eastAsia="Times New Roman" w:hAnsi="Times New Roman" w:cs="Times New Roman"/>
                <w:lang w:eastAsia="ru-RU"/>
              </w:rPr>
              <w:t>В целом находится в состоянии, близком к естественному</w:t>
            </w:r>
          </w:p>
        </w:tc>
      </w:tr>
    </w:tbl>
    <w:p w:rsidR="001A66D2" w:rsidRPr="0042232D" w:rsidRDefault="001A66D2" w:rsidP="006A57A8">
      <w:pPr>
        <w:spacing w:after="0" w:line="240" w:lineRule="auto"/>
        <w:ind w:firstLine="360"/>
        <w:rPr>
          <w:rFonts w:ascii="Times New Roman" w:eastAsia="Times New Roman" w:hAnsi="Times New Roman" w:cs="Times New Roman"/>
          <w:b/>
          <w:bCs/>
          <w:color w:val="FF0000"/>
          <w:sz w:val="24"/>
          <w:szCs w:val="24"/>
          <w:lang w:eastAsia="ru-RU"/>
        </w:rPr>
      </w:pPr>
    </w:p>
    <w:p w:rsidR="001A66D2" w:rsidRPr="00320132" w:rsidRDefault="001A66D2" w:rsidP="00320132">
      <w:pPr>
        <w:pStyle w:val="217"/>
        <w:ind w:firstLine="709"/>
        <w:jc w:val="both"/>
        <w:rPr>
          <w:rFonts w:ascii="Times New Roman" w:hAnsi="Times New Roman"/>
          <w:b/>
          <w:sz w:val="24"/>
          <w:szCs w:val="24"/>
        </w:rPr>
      </w:pPr>
      <w:bookmarkStart w:id="30" w:name="_Toc211608617"/>
      <w:r w:rsidRPr="00320132">
        <w:rPr>
          <w:rFonts w:ascii="Times New Roman" w:hAnsi="Times New Roman"/>
          <w:b/>
          <w:sz w:val="24"/>
          <w:szCs w:val="24"/>
        </w:rPr>
        <w:t>5.4 Редкость и уникальность</w:t>
      </w:r>
      <w:bookmarkEnd w:id="30"/>
    </w:p>
    <w:p w:rsidR="001A66D2" w:rsidRPr="00C20D11" w:rsidRDefault="001A66D2" w:rsidP="001A66D2">
      <w:pPr>
        <w:spacing w:after="0" w:line="240" w:lineRule="auto"/>
        <w:ind w:firstLine="709"/>
        <w:jc w:val="both"/>
        <w:rPr>
          <w:rFonts w:ascii="Times New Roman" w:eastAsia="Times New Roman" w:hAnsi="Times New Roman" w:cs="Times New Roman"/>
          <w:sz w:val="20"/>
          <w:szCs w:val="20"/>
          <w:lang w:eastAsia="ru-RU"/>
        </w:rPr>
      </w:pPr>
    </w:p>
    <w:p w:rsidR="001A66D2" w:rsidRPr="007D383A" w:rsidRDefault="001A66D2" w:rsidP="001A66D2">
      <w:pPr>
        <w:spacing w:after="0" w:line="240" w:lineRule="auto"/>
        <w:ind w:firstLine="709"/>
        <w:jc w:val="both"/>
        <w:rPr>
          <w:rFonts w:ascii="Times New Roman" w:eastAsia="Times New Roman" w:hAnsi="Times New Roman" w:cs="Times New Roman"/>
          <w:sz w:val="24"/>
          <w:szCs w:val="24"/>
          <w:lang w:eastAsia="ru-RU"/>
        </w:rPr>
      </w:pPr>
      <w:r w:rsidRPr="007D383A">
        <w:rPr>
          <w:rFonts w:ascii="Times New Roman" w:eastAsia="Times New Roman" w:hAnsi="Times New Roman" w:cs="Times New Roman"/>
          <w:sz w:val="24"/>
          <w:szCs w:val="24"/>
          <w:lang w:eastAsia="ru-RU"/>
        </w:rPr>
        <w:t>Редкие и находящиеся под угрозой исчезновения экосистемы - небольшие по площади экосистемы, фрагментарно сохранившиеся в регионе, несмотря на произошедшие региональные изменения как антропогенного, так и природного характера, либо сформировавшиеся и существующие в уникальных природных условиях до момента их существенного нарушения. Их редкость и уникальность может также заключаться в наличии популяций реликтовых или эндемичных видов растений, в доминировании или присутствии в сообществах видов, находящихся за пределами ареала распространения.</w:t>
      </w:r>
    </w:p>
    <w:p w:rsidR="001A66D2" w:rsidRPr="00320132" w:rsidRDefault="001A66D2" w:rsidP="001A66D2">
      <w:pPr>
        <w:spacing w:after="0" w:line="240" w:lineRule="auto"/>
        <w:ind w:firstLine="709"/>
        <w:jc w:val="both"/>
        <w:rPr>
          <w:rFonts w:ascii="Times New Roman" w:eastAsia="Times New Roman" w:hAnsi="Times New Roman" w:cs="Times New Roman"/>
          <w:sz w:val="24"/>
          <w:szCs w:val="24"/>
          <w:lang w:eastAsia="ru-RU"/>
        </w:rPr>
      </w:pPr>
      <w:r w:rsidRPr="007D383A">
        <w:rPr>
          <w:rFonts w:ascii="Times New Roman" w:eastAsia="Times New Roman" w:hAnsi="Times New Roman" w:cs="Times New Roman"/>
          <w:sz w:val="24"/>
          <w:szCs w:val="24"/>
          <w:lang w:eastAsia="ru-RU"/>
        </w:rPr>
        <w:t xml:space="preserve">На территории заказника сохранились редкие и эталонные лесные и водные растительные </w:t>
      </w:r>
      <w:r w:rsidRPr="00320132">
        <w:rPr>
          <w:rFonts w:ascii="Times New Roman" w:eastAsia="Times New Roman" w:hAnsi="Times New Roman" w:cs="Times New Roman"/>
          <w:sz w:val="24"/>
          <w:szCs w:val="24"/>
          <w:lang w:eastAsia="ru-RU"/>
        </w:rPr>
        <w:t xml:space="preserve">сообщества, уязвимые биотопы, популяции редких и охраняемых видов растений и животных (таблица 5.4). </w:t>
      </w:r>
    </w:p>
    <w:p w:rsidR="001A66D2" w:rsidRPr="00C20D11" w:rsidRDefault="001A66D2" w:rsidP="001A66D2">
      <w:pPr>
        <w:spacing w:after="0" w:line="240" w:lineRule="auto"/>
        <w:jc w:val="both"/>
        <w:rPr>
          <w:rFonts w:ascii="Times New Roman" w:eastAsia="Times New Roman" w:hAnsi="Times New Roman" w:cs="Times New Roman"/>
          <w:sz w:val="20"/>
          <w:szCs w:val="20"/>
          <w:lang w:eastAsia="ru-RU"/>
        </w:rPr>
      </w:pPr>
    </w:p>
    <w:p w:rsidR="001A66D2" w:rsidRPr="007D383A" w:rsidRDefault="001A66D2" w:rsidP="001A66D2">
      <w:pPr>
        <w:spacing w:after="0" w:line="240" w:lineRule="auto"/>
        <w:ind w:firstLine="709"/>
        <w:jc w:val="both"/>
        <w:rPr>
          <w:rFonts w:ascii="Times New Roman" w:eastAsia="Times New Roman" w:hAnsi="Times New Roman" w:cs="Times New Roman"/>
          <w:sz w:val="24"/>
          <w:szCs w:val="24"/>
          <w:lang w:eastAsia="ru-RU"/>
        </w:rPr>
      </w:pPr>
      <w:r w:rsidRPr="00320132">
        <w:rPr>
          <w:rFonts w:ascii="Times New Roman" w:eastAsia="Times New Roman" w:hAnsi="Times New Roman" w:cs="Times New Roman"/>
          <w:sz w:val="24"/>
          <w:szCs w:val="24"/>
          <w:lang w:eastAsia="ru-RU"/>
        </w:rPr>
        <w:t>Таблица 5.4 – Редкость</w:t>
      </w:r>
      <w:r w:rsidRPr="007D383A">
        <w:rPr>
          <w:rFonts w:ascii="Times New Roman" w:eastAsia="Times New Roman" w:hAnsi="Times New Roman" w:cs="Times New Roman"/>
          <w:sz w:val="24"/>
          <w:szCs w:val="24"/>
          <w:lang w:eastAsia="ru-RU"/>
        </w:rPr>
        <w:t xml:space="preserve"> и уникальность компонентов экосистем заказника местного значения «Яново»</w:t>
      </w:r>
    </w:p>
    <w:tbl>
      <w:tblPr>
        <w:tblW w:w="9639" w:type="dxa"/>
        <w:tblInd w:w="-5" w:type="dxa"/>
        <w:tblLayout w:type="fixed"/>
        <w:tblCellMar>
          <w:left w:w="0" w:type="dxa"/>
          <w:right w:w="0" w:type="dxa"/>
        </w:tblCellMar>
        <w:tblLook w:val="0000" w:firstRow="0" w:lastRow="0" w:firstColumn="0" w:lastColumn="0" w:noHBand="0" w:noVBand="0"/>
      </w:tblPr>
      <w:tblGrid>
        <w:gridCol w:w="1707"/>
        <w:gridCol w:w="1519"/>
        <w:gridCol w:w="6413"/>
      </w:tblGrid>
      <w:tr w:rsidR="001A66D2" w:rsidRPr="001A66D2" w:rsidTr="006A57A8">
        <w:trPr>
          <w:trHeight w:val="603"/>
        </w:trPr>
        <w:tc>
          <w:tcPr>
            <w:tcW w:w="1707" w:type="dxa"/>
            <w:tcBorders>
              <w:top w:val="single" w:sz="4" w:space="0" w:color="auto"/>
              <w:left w:val="single" w:sz="4" w:space="0" w:color="auto"/>
              <w:bottom w:val="nil"/>
              <w:right w:val="nil"/>
            </w:tcBorders>
            <w:vAlign w:val="center"/>
          </w:tcPr>
          <w:p w:rsidR="00161C90" w:rsidRPr="001A66D2" w:rsidRDefault="00161C90" w:rsidP="006A57A8">
            <w:pPr>
              <w:spacing w:after="0" w:line="240" w:lineRule="auto"/>
              <w:jc w:val="center"/>
              <w:rPr>
                <w:rFonts w:ascii="Times New Roman" w:eastAsia="Times New Roman" w:hAnsi="Times New Roman" w:cs="Times New Roman"/>
                <w:sz w:val="24"/>
                <w:szCs w:val="24"/>
                <w:lang w:eastAsia="ru-RU"/>
              </w:rPr>
            </w:pPr>
            <w:r w:rsidRPr="001A66D2">
              <w:rPr>
                <w:rFonts w:ascii="Times New Roman" w:eastAsia="Times New Roman" w:hAnsi="Times New Roman" w:cs="Times New Roman"/>
                <w:lang w:eastAsia="ru-RU"/>
              </w:rPr>
              <w:t>Компоненты</w:t>
            </w:r>
          </w:p>
        </w:tc>
        <w:tc>
          <w:tcPr>
            <w:tcW w:w="1519" w:type="dxa"/>
            <w:tcBorders>
              <w:top w:val="single" w:sz="4" w:space="0" w:color="auto"/>
              <w:left w:val="single" w:sz="4" w:space="0" w:color="auto"/>
              <w:bottom w:val="nil"/>
              <w:right w:val="nil"/>
            </w:tcBorders>
            <w:vAlign w:val="bottom"/>
          </w:tcPr>
          <w:p w:rsidR="00161C90" w:rsidRPr="001A66D2" w:rsidRDefault="00161C90" w:rsidP="006A57A8">
            <w:pPr>
              <w:spacing w:after="0" w:line="240" w:lineRule="auto"/>
              <w:jc w:val="center"/>
              <w:rPr>
                <w:rFonts w:ascii="Times New Roman" w:eastAsia="Times New Roman" w:hAnsi="Times New Roman" w:cs="Times New Roman"/>
                <w:sz w:val="24"/>
                <w:szCs w:val="24"/>
                <w:lang w:eastAsia="ru-RU"/>
              </w:rPr>
            </w:pPr>
            <w:r w:rsidRPr="001A66D2">
              <w:rPr>
                <w:rFonts w:ascii="Times New Roman" w:eastAsia="Times New Roman" w:hAnsi="Times New Roman" w:cs="Times New Roman"/>
                <w:lang w:eastAsia="ru-RU"/>
              </w:rPr>
              <w:t>Степень редкости и уникальности</w:t>
            </w:r>
          </w:p>
        </w:tc>
        <w:tc>
          <w:tcPr>
            <w:tcW w:w="6413" w:type="dxa"/>
            <w:tcBorders>
              <w:top w:val="single" w:sz="4" w:space="0" w:color="auto"/>
              <w:left w:val="single" w:sz="4" w:space="0" w:color="auto"/>
              <w:bottom w:val="nil"/>
              <w:right w:val="single" w:sz="4" w:space="0" w:color="auto"/>
            </w:tcBorders>
            <w:vAlign w:val="center"/>
          </w:tcPr>
          <w:p w:rsidR="00161C90" w:rsidRPr="001A66D2" w:rsidRDefault="00161C90" w:rsidP="006A57A8">
            <w:pPr>
              <w:spacing w:after="0" w:line="240" w:lineRule="auto"/>
              <w:jc w:val="center"/>
              <w:rPr>
                <w:rFonts w:ascii="Times New Roman" w:eastAsia="Times New Roman" w:hAnsi="Times New Roman" w:cs="Times New Roman"/>
                <w:sz w:val="24"/>
                <w:szCs w:val="24"/>
                <w:lang w:eastAsia="ru-RU"/>
              </w:rPr>
            </w:pPr>
            <w:r w:rsidRPr="001A66D2">
              <w:rPr>
                <w:rFonts w:ascii="Times New Roman" w:eastAsia="Times New Roman" w:hAnsi="Times New Roman" w:cs="Times New Roman"/>
                <w:lang w:eastAsia="ru-RU"/>
              </w:rPr>
              <w:t>Обоснование</w:t>
            </w:r>
          </w:p>
        </w:tc>
      </w:tr>
      <w:tr w:rsidR="00B86810" w:rsidRPr="003B7F92" w:rsidTr="006A57A8">
        <w:trPr>
          <w:trHeight w:val="709"/>
        </w:trPr>
        <w:tc>
          <w:tcPr>
            <w:tcW w:w="1707" w:type="dxa"/>
            <w:tcBorders>
              <w:top w:val="single" w:sz="4" w:space="0" w:color="auto"/>
              <w:left w:val="single" w:sz="4" w:space="0" w:color="auto"/>
              <w:bottom w:val="nil"/>
              <w:right w:val="nil"/>
            </w:tcBorders>
            <w:vAlign w:val="center"/>
          </w:tcPr>
          <w:p w:rsidR="00161C90" w:rsidRPr="003B7F92" w:rsidRDefault="00161C90" w:rsidP="006A57A8">
            <w:pPr>
              <w:spacing w:after="0" w:line="240" w:lineRule="auto"/>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Ландшафты</w:t>
            </w:r>
          </w:p>
        </w:tc>
        <w:tc>
          <w:tcPr>
            <w:tcW w:w="1519" w:type="dxa"/>
            <w:tcBorders>
              <w:top w:val="single" w:sz="4" w:space="0" w:color="auto"/>
              <w:left w:val="single" w:sz="4" w:space="0" w:color="auto"/>
              <w:bottom w:val="nil"/>
              <w:right w:val="nil"/>
            </w:tcBorders>
            <w:vAlign w:val="center"/>
          </w:tcPr>
          <w:p w:rsidR="00161C90" w:rsidRPr="003B7F92" w:rsidRDefault="00161C90" w:rsidP="006A57A8">
            <w:pPr>
              <w:spacing w:after="0" w:line="240" w:lineRule="auto"/>
              <w:jc w:val="center"/>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3</w:t>
            </w:r>
          </w:p>
        </w:tc>
        <w:tc>
          <w:tcPr>
            <w:tcW w:w="6413" w:type="dxa"/>
            <w:tcBorders>
              <w:top w:val="single" w:sz="4" w:space="0" w:color="auto"/>
              <w:left w:val="single" w:sz="4" w:space="0" w:color="auto"/>
              <w:bottom w:val="nil"/>
              <w:right w:val="single" w:sz="4" w:space="0" w:color="auto"/>
            </w:tcBorders>
          </w:tcPr>
          <w:p w:rsidR="00161C90" w:rsidRPr="003B7F92" w:rsidRDefault="00B86810" w:rsidP="00B86810">
            <w:pPr>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Камово-моренные комплексы ландшафта</w:t>
            </w:r>
            <w:r w:rsidR="00D72B0E" w:rsidRPr="003B7F92">
              <w:rPr>
                <w:rFonts w:ascii="Times New Roman" w:eastAsia="Times New Roman" w:hAnsi="Times New Roman" w:cs="Times New Roman"/>
                <w:lang w:eastAsia="ru-RU"/>
              </w:rPr>
              <w:t xml:space="preserve"> мелкохолмисто-увалистой моренной возвышенности с озерами, долинным и ложбинным расчленением</w:t>
            </w:r>
            <w:r w:rsidRPr="003B7F92">
              <w:rPr>
                <w:rFonts w:ascii="Times New Roman" w:eastAsia="Times New Roman" w:hAnsi="Times New Roman" w:cs="Times New Roman"/>
                <w:lang w:eastAsia="ru-RU"/>
              </w:rPr>
              <w:t>,</w:t>
            </w:r>
            <w:r w:rsidR="00D72B0E" w:rsidRPr="003B7F92">
              <w:rPr>
                <w:rFonts w:ascii="Times New Roman" w:eastAsia="Times New Roman" w:hAnsi="Times New Roman" w:cs="Times New Roman"/>
                <w:lang w:eastAsia="ru-RU"/>
              </w:rPr>
              <w:t xml:space="preserve"> массивами сосновых и мелколиственных лесов на дерново-подзолистых заболоченных супесчаных и песчаных почвах, болотами на торфяно-</w:t>
            </w:r>
            <w:r w:rsidRPr="003B7F92">
              <w:rPr>
                <w:rFonts w:ascii="Times New Roman" w:eastAsia="Times New Roman" w:hAnsi="Times New Roman" w:cs="Times New Roman"/>
                <w:lang w:eastAsia="ru-RU"/>
              </w:rPr>
              <w:t>болотных почвах являются уникальными природно-территориальными комплексами Поозерской ландшафтной провинции.</w:t>
            </w:r>
            <w:r w:rsidR="00161C90" w:rsidRPr="003B7F92">
              <w:rPr>
                <w:rFonts w:ascii="Times New Roman" w:eastAsia="Times New Roman" w:hAnsi="Times New Roman" w:cs="Times New Roman"/>
                <w:lang w:eastAsia="ru-RU"/>
              </w:rPr>
              <w:t xml:space="preserve"> На территории заказника ландшафт мало изменен и сохраняет природные черты</w:t>
            </w:r>
          </w:p>
        </w:tc>
      </w:tr>
      <w:tr w:rsidR="00B86810" w:rsidRPr="003B7F92" w:rsidTr="006A57A8">
        <w:trPr>
          <w:trHeight w:val="259"/>
        </w:trPr>
        <w:tc>
          <w:tcPr>
            <w:tcW w:w="9639" w:type="dxa"/>
            <w:gridSpan w:val="3"/>
            <w:tcBorders>
              <w:top w:val="single" w:sz="4" w:space="0" w:color="auto"/>
              <w:left w:val="single" w:sz="4" w:space="0" w:color="auto"/>
              <w:bottom w:val="nil"/>
              <w:right w:val="single" w:sz="4" w:space="0" w:color="auto"/>
            </w:tcBorders>
            <w:vAlign w:val="bottom"/>
          </w:tcPr>
          <w:p w:rsidR="00161C90" w:rsidRPr="003B7F92" w:rsidRDefault="00161C90" w:rsidP="006A57A8">
            <w:pPr>
              <w:spacing w:after="0" w:line="240" w:lineRule="auto"/>
              <w:rPr>
                <w:rFonts w:ascii="Times New Roman" w:eastAsia="Times New Roman" w:hAnsi="Times New Roman" w:cs="Times New Roman"/>
                <w:i/>
                <w:lang w:eastAsia="ru-RU"/>
              </w:rPr>
            </w:pPr>
            <w:r w:rsidRPr="003B7F92">
              <w:rPr>
                <w:rFonts w:ascii="Times New Roman" w:eastAsia="Times New Roman" w:hAnsi="Times New Roman" w:cs="Times New Roman"/>
                <w:i/>
                <w:lang w:eastAsia="ru-RU"/>
              </w:rPr>
              <w:t>Экосистемы</w:t>
            </w:r>
          </w:p>
        </w:tc>
      </w:tr>
      <w:tr w:rsidR="003D257E" w:rsidRPr="003B7F92" w:rsidTr="00B86810">
        <w:trPr>
          <w:trHeight w:val="557"/>
        </w:trPr>
        <w:tc>
          <w:tcPr>
            <w:tcW w:w="1707" w:type="dxa"/>
            <w:tcBorders>
              <w:top w:val="single" w:sz="4" w:space="0" w:color="auto"/>
              <w:left w:val="single" w:sz="4" w:space="0" w:color="auto"/>
              <w:bottom w:val="nil"/>
              <w:right w:val="nil"/>
            </w:tcBorders>
            <w:vAlign w:val="center"/>
          </w:tcPr>
          <w:p w:rsidR="00161C90" w:rsidRPr="003B7F92" w:rsidRDefault="00161C90" w:rsidP="006A57A8">
            <w:pPr>
              <w:spacing w:after="0" w:line="240" w:lineRule="auto"/>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Водные</w:t>
            </w:r>
          </w:p>
        </w:tc>
        <w:tc>
          <w:tcPr>
            <w:tcW w:w="1519" w:type="dxa"/>
            <w:tcBorders>
              <w:top w:val="single" w:sz="4" w:space="0" w:color="auto"/>
              <w:left w:val="single" w:sz="4" w:space="0" w:color="auto"/>
              <w:bottom w:val="nil"/>
              <w:right w:val="nil"/>
            </w:tcBorders>
            <w:vAlign w:val="center"/>
          </w:tcPr>
          <w:p w:rsidR="00161C90" w:rsidRPr="003B7F92" w:rsidRDefault="00161C90" w:rsidP="006A57A8">
            <w:pPr>
              <w:spacing w:after="0" w:line="240" w:lineRule="auto"/>
              <w:jc w:val="center"/>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3</w:t>
            </w:r>
          </w:p>
        </w:tc>
        <w:tc>
          <w:tcPr>
            <w:tcW w:w="6413" w:type="dxa"/>
            <w:tcBorders>
              <w:top w:val="single" w:sz="4" w:space="0" w:color="auto"/>
              <w:left w:val="single" w:sz="4" w:space="0" w:color="auto"/>
              <w:bottom w:val="nil"/>
              <w:right w:val="single" w:sz="4" w:space="0" w:color="auto"/>
            </w:tcBorders>
            <w:vAlign w:val="bottom"/>
          </w:tcPr>
          <w:p w:rsidR="00161C90" w:rsidRPr="003B7F92" w:rsidRDefault="00161C90" w:rsidP="00C20D11">
            <w:pPr>
              <w:tabs>
                <w:tab w:val="left" w:pos="1291"/>
              </w:tabs>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Водные объекты характеризуются высокой степенью сохранности, значительным видовым разнообразием животного и растительного мира, высокой живописностью</w:t>
            </w:r>
          </w:p>
          <w:p w:rsidR="00161C90" w:rsidRPr="003B7F92" w:rsidRDefault="00161C90" w:rsidP="00C20D11">
            <w:pPr>
              <w:tabs>
                <w:tab w:val="left" w:pos="1291"/>
              </w:tabs>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В соответс</w:t>
            </w:r>
            <w:r w:rsidR="001A66D2" w:rsidRPr="003B7F92">
              <w:rPr>
                <w:rFonts w:ascii="Times New Roman" w:eastAsia="Times New Roman" w:hAnsi="Times New Roman" w:cs="Times New Roman"/>
                <w:lang w:eastAsia="ru-RU"/>
              </w:rPr>
              <w:t xml:space="preserve">твии с ТКП 17.12-06-2021 </w:t>
            </w:r>
            <w:r w:rsidR="003D257E" w:rsidRPr="003B7F92">
              <w:rPr>
                <w:rFonts w:ascii="Times New Roman" w:eastAsia="Times New Roman" w:hAnsi="Times New Roman" w:cs="Times New Roman"/>
                <w:lang w:eastAsia="ru-RU"/>
              </w:rPr>
              <w:t>в границах береговой линии озер Добрынино и Шалынец выделены типичные биотопы 2.4 Дистрофные озера суммарной площадью 9,13 га</w:t>
            </w:r>
          </w:p>
        </w:tc>
      </w:tr>
      <w:tr w:rsidR="003D257E" w:rsidRPr="003B7F92" w:rsidTr="006A57A8">
        <w:trPr>
          <w:trHeight w:val="773"/>
        </w:trPr>
        <w:tc>
          <w:tcPr>
            <w:tcW w:w="1707" w:type="dxa"/>
            <w:tcBorders>
              <w:top w:val="single" w:sz="4" w:space="0" w:color="auto"/>
              <w:left w:val="single" w:sz="4" w:space="0" w:color="auto"/>
              <w:bottom w:val="nil"/>
              <w:right w:val="nil"/>
            </w:tcBorders>
            <w:vAlign w:val="center"/>
          </w:tcPr>
          <w:p w:rsidR="003D257E" w:rsidRPr="003B7F92" w:rsidRDefault="003D257E" w:rsidP="003D257E">
            <w:pPr>
              <w:spacing w:after="0" w:line="240" w:lineRule="auto"/>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Болотные</w:t>
            </w:r>
          </w:p>
        </w:tc>
        <w:tc>
          <w:tcPr>
            <w:tcW w:w="1519" w:type="dxa"/>
            <w:tcBorders>
              <w:top w:val="single" w:sz="4" w:space="0" w:color="auto"/>
              <w:left w:val="single" w:sz="4" w:space="0" w:color="auto"/>
              <w:bottom w:val="nil"/>
              <w:right w:val="nil"/>
            </w:tcBorders>
            <w:vAlign w:val="center"/>
          </w:tcPr>
          <w:p w:rsidR="003D257E" w:rsidRPr="003B7F92" w:rsidRDefault="003D257E" w:rsidP="003D257E">
            <w:pPr>
              <w:spacing w:after="0" w:line="240" w:lineRule="auto"/>
              <w:jc w:val="center"/>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3</w:t>
            </w:r>
          </w:p>
        </w:tc>
        <w:tc>
          <w:tcPr>
            <w:tcW w:w="6413" w:type="dxa"/>
            <w:tcBorders>
              <w:top w:val="single" w:sz="4" w:space="0" w:color="auto"/>
              <w:left w:val="single" w:sz="4" w:space="0" w:color="auto"/>
              <w:bottom w:val="nil"/>
              <w:right w:val="single" w:sz="4" w:space="0" w:color="auto"/>
            </w:tcBorders>
            <w:vAlign w:val="bottom"/>
          </w:tcPr>
          <w:p w:rsidR="003D257E" w:rsidRPr="003B7F92" w:rsidRDefault="003D257E" w:rsidP="00C20D11">
            <w:pPr>
              <w:spacing w:after="0" w:line="240" w:lineRule="auto"/>
              <w:jc w:val="both"/>
              <w:rPr>
                <w:rFonts w:ascii="Times New Roman" w:hAnsi="Times New Roman" w:cs="Times New Roman"/>
                <w:lang w:eastAsia="ru-RU"/>
              </w:rPr>
            </w:pPr>
            <w:r w:rsidRPr="003B7F92">
              <w:rPr>
                <w:rFonts w:ascii="Times New Roman" w:hAnsi="Times New Roman" w:cs="Times New Roman"/>
                <w:lang w:eastAsia="ru-RU"/>
              </w:rPr>
              <w:t>Болотные экосистемы являются уникальными природными комплексами, обеспечивающими большой объем экосистемных услуг и сохранение биоразнообразия</w:t>
            </w:r>
          </w:p>
          <w:p w:rsidR="003D257E" w:rsidRPr="003B7F92" w:rsidRDefault="003B7F92" w:rsidP="00C20D11">
            <w:pPr>
              <w:spacing w:after="0" w:line="240" w:lineRule="auto"/>
              <w:jc w:val="both"/>
              <w:rPr>
                <w:rFonts w:ascii="Times New Roman" w:hAnsi="Times New Roman" w:cs="Times New Roman"/>
                <w:lang w:eastAsia="ru-RU"/>
              </w:rPr>
            </w:pPr>
            <w:r>
              <w:rPr>
                <w:rFonts w:ascii="Times New Roman" w:hAnsi="Times New Roman" w:cs="Times New Roman"/>
                <w:lang w:eastAsia="ru-RU"/>
              </w:rPr>
              <w:t>На территории заказника выдлен типичный</w:t>
            </w:r>
            <w:r w:rsidR="003D257E" w:rsidRPr="003B7F92">
              <w:rPr>
                <w:rFonts w:ascii="Times New Roman" w:hAnsi="Times New Roman" w:cs="Times New Roman"/>
                <w:lang w:eastAsia="ru-RU"/>
              </w:rPr>
              <w:t xml:space="preserve"> биотоп 5.9 – Ни</w:t>
            </w:r>
            <w:r>
              <w:rPr>
                <w:rFonts w:ascii="Times New Roman" w:hAnsi="Times New Roman" w:cs="Times New Roman"/>
                <w:lang w:eastAsia="ru-RU"/>
              </w:rPr>
              <w:t>зинные осоковые болота (2,6 га)</w:t>
            </w:r>
          </w:p>
        </w:tc>
      </w:tr>
      <w:tr w:rsidR="003D257E" w:rsidRPr="003B7F92" w:rsidTr="00B86810">
        <w:trPr>
          <w:trHeight w:val="759"/>
        </w:trPr>
        <w:tc>
          <w:tcPr>
            <w:tcW w:w="1707" w:type="dxa"/>
            <w:tcBorders>
              <w:top w:val="single" w:sz="4" w:space="0" w:color="auto"/>
              <w:left w:val="single" w:sz="4" w:space="0" w:color="auto"/>
              <w:bottom w:val="nil"/>
              <w:right w:val="nil"/>
            </w:tcBorders>
            <w:vAlign w:val="center"/>
          </w:tcPr>
          <w:p w:rsidR="003D257E" w:rsidRPr="003B7F92" w:rsidRDefault="003D257E" w:rsidP="003D257E">
            <w:pPr>
              <w:spacing w:after="0" w:line="240" w:lineRule="auto"/>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Луговые</w:t>
            </w:r>
          </w:p>
        </w:tc>
        <w:tc>
          <w:tcPr>
            <w:tcW w:w="1519" w:type="dxa"/>
            <w:tcBorders>
              <w:top w:val="single" w:sz="4" w:space="0" w:color="auto"/>
              <w:left w:val="single" w:sz="4" w:space="0" w:color="auto"/>
              <w:bottom w:val="nil"/>
              <w:right w:val="nil"/>
            </w:tcBorders>
            <w:vAlign w:val="center"/>
          </w:tcPr>
          <w:p w:rsidR="003D257E" w:rsidRPr="003B7F92" w:rsidRDefault="003D257E" w:rsidP="003D257E">
            <w:pPr>
              <w:spacing w:after="0" w:line="240" w:lineRule="auto"/>
              <w:jc w:val="center"/>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1</w:t>
            </w:r>
          </w:p>
        </w:tc>
        <w:tc>
          <w:tcPr>
            <w:tcW w:w="6413" w:type="dxa"/>
            <w:tcBorders>
              <w:top w:val="single" w:sz="4" w:space="0" w:color="auto"/>
              <w:left w:val="single" w:sz="4" w:space="0" w:color="auto"/>
              <w:bottom w:val="nil"/>
              <w:right w:val="single" w:sz="4" w:space="0" w:color="auto"/>
            </w:tcBorders>
            <w:vAlign w:val="bottom"/>
          </w:tcPr>
          <w:p w:rsidR="003D257E" w:rsidRPr="003B7F92" w:rsidRDefault="003D257E" w:rsidP="00C20D11">
            <w:pPr>
              <w:spacing w:after="0" w:line="240" w:lineRule="auto"/>
              <w:jc w:val="both"/>
              <w:rPr>
                <w:rFonts w:ascii="Times New Roman" w:hAnsi="Times New Roman" w:cs="Times New Roman"/>
              </w:rPr>
            </w:pPr>
            <w:r w:rsidRPr="003B7F92">
              <w:rPr>
                <w:rFonts w:ascii="Times New Roman" w:hAnsi="Times New Roman" w:cs="Times New Roman"/>
                <w:lang w:eastAsia="ru-RU"/>
              </w:rPr>
              <w:t xml:space="preserve">Под луговыми ландшафтами находится около 8,4% территории. </w:t>
            </w:r>
            <w:r w:rsidRPr="003B7F92">
              <w:rPr>
                <w:rFonts w:ascii="Times New Roman" w:hAnsi="Times New Roman" w:cs="Times New Roman"/>
              </w:rPr>
              <w:t xml:space="preserve">В пределах исследуемой территории естественное происхождение имеют все представленные типы лугов на ООПТ. </w:t>
            </w:r>
            <w:r w:rsidRPr="003B7F92">
              <w:rPr>
                <w:rFonts w:ascii="Times New Roman" w:hAnsi="Times New Roman" w:cs="Times New Roman"/>
                <w:lang w:eastAsia="ru-RU"/>
              </w:rPr>
              <w:t>Редких и уникальных биотопов в заказнике не выявлено.</w:t>
            </w:r>
          </w:p>
        </w:tc>
      </w:tr>
      <w:tr w:rsidR="003D257E" w:rsidRPr="003B7F92" w:rsidTr="006A57A8">
        <w:trPr>
          <w:trHeight w:val="528"/>
        </w:trPr>
        <w:tc>
          <w:tcPr>
            <w:tcW w:w="1707" w:type="dxa"/>
            <w:tcBorders>
              <w:top w:val="single" w:sz="4" w:space="0" w:color="auto"/>
              <w:left w:val="single" w:sz="4" w:space="0" w:color="auto"/>
              <w:bottom w:val="single" w:sz="4" w:space="0" w:color="auto"/>
              <w:right w:val="nil"/>
            </w:tcBorders>
            <w:vAlign w:val="center"/>
          </w:tcPr>
          <w:p w:rsidR="003D257E" w:rsidRPr="003B7F92" w:rsidRDefault="003D257E" w:rsidP="003D257E">
            <w:pPr>
              <w:spacing w:after="0" w:line="240" w:lineRule="auto"/>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Кустарниковые</w:t>
            </w:r>
          </w:p>
        </w:tc>
        <w:tc>
          <w:tcPr>
            <w:tcW w:w="1519" w:type="dxa"/>
            <w:tcBorders>
              <w:top w:val="single" w:sz="4" w:space="0" w:color="auto"/>
              <w:left w:val="single" w:sz="4" w:space="0" w:color="auto"/>
              <w:bottom w:val="single" w:sz="4" w:space="0" w:color="auto"/>
              <w:right w:val="nil"/>
            </w:tcBorders>
            <w:vAlign w:val="center"/>
          </w:tcPr>
          <w:p w:rsidR="003D257E" w:rsidRPr="003B7F92" w:rsidRDefault="003D257E" w:rsidP="003D257E">
            <w:pPr>
              <w:spacing w:after="0" w:line="240" w:lineRule="auto"/>
              <w:jc w:val="center"/>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1</w:t>
            </w:r>
          </w:p>
        </w:tc>
        <w:tc>
          <w:tcPr>
            <w:tcW w:w="6413" w:type="dxa"/>
            <w:tcBorders>
              <w:top w:val="single" w:sz="4" w:space="0" w:color="auto"/>
              <w:left w:val="single" w:sz="4" w:space="0" w:color="auto"/>
              <w:bottom w:val="single" w:sz="4" w:space="0" w:color="auto"/>
              <w:right w:val="single" w:sz="4" w:space="0" w:color="auto"/>
            </w:tcBorders>
            <w:vAlign w:val="bottom"/>
          </w:tcPr>
          <w:p w:rsidR="003D257E" w:rsidRPr="003B7F92" w:rsidRDefault="003D257E" w:rsidP="00C20D11">
            <w:pPr>
              <w:spacing w:after="0" w:line="240" w:lineRule="auto"/>
              <w:jc w:val="both"/>
              <w:rPr>
                <w:rFonts w:ascii="Times New Roman" w:hAnsi="Times New Roman" w:cs="Times New Roman"/>
                <w:lang w:eastAsia="ru-RU"/>
              </w:rPr>
            </w:pPr>
            <w:r w:rsidRPr="003B7F92">
              <w:rPr>
                <w:rFonts w:ascii="Times New Roman" w:hAnsi="Times New Roman" w:cs="Times New Roman"/>
                <w:lang w:eastAsia="ru-RU"/>
              </w:rPr>
              <w:t>Кустарниковая растительность занимает в заказнике 21,8%. Представлена небольшими изолированными участками в северной и восточной частях заказника. Преобладают ивняковые заросли. Редких и уникальных биотопов в заказнике не выявлено.</w:t>
            </w:r>
          </w:p>
        </w:tc>
      </w:tr>
      <w:tr w:rsidR="003D257E" w:rsidRPr="003B7F92" w:rsidTr="003D257E">
        <w:trPr>
          <w:trHeight w:val="207"/>
        </w:trPr>
        <w:tc>
          <w:tcPr>
            <w:tcW w:w="1707" w:type="dxa"/>
            <w:tcBorders>
              <w:top w:val="single" w:sz="4" w:space="0" w:color="auto"/>
              <w:left w:val="single" w:sz="4" w:space="0" w:color="auto"/>
              <w:bottom w:val="nil"/>
              <w:right w:val="nil"/>
            </w:tcBorders>
            <w:vAlign w:val="center"/>
          </w:tcPr>
          <w:p w:rsidR="003D257E" w:rsidRPr="003B7F92" w:rsidRDefault="003D257E" w:rsidP="003D257E">
            <w:pPr>
              <w:spacing w:after="0" w:line="240" w:lineRule="auto"/>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Лесные</w:t>
            </w:r>
          </w:p>
        </w:tc>
        <w:tc>
          <w:tcPr>
            <w:tcW w:w="1519" w:type="dxa"/>
            <w:tcBorders>
              <w:top w:val="single" w:sz="4" w:space="0" w:color="auto"/>
              <w:left w:val="single" w:sz="4" w:space="0" w:color="auto"/>
              <w:bottom w:val="nil"/>
              <w:right w:val="nil"/>
            </w:tcBorders>
            <w:vAlign w:val="center"/>
          </w:tcPr>
          <w:p w:rsidR="003D257E" w:rsidRPr="003B7F92" w:rsidRDefault="003D257E" w:rsidP="003D257E">
            <w:pPr>
              <w:spacing w:after="0" w:line="240" w:lineRule="auto"/>
              <w:jc w:val="center"/>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3</w:t>
            </w:r>
          </w:p>
        </w:tc>
        <w:tc>
          <w:tcPr>
            <w:tcW w:w="6413" w:type="dxa"/>
            <w:tcBorders>
              <w:top w:val="single" w:sz="4" w:space="0" w:color="auto"/>
              <w:left w:val="single" w:sz="4" w:space="0" w:color="auto"/>
              <w:bottom w:val="single" w:sz="4" w:space="0" w:color="auto"/>
              <w:right w:val="single" w:sz="4" w:space="0" w:color="auto"/>
            </w:tcBorders>
            <w:vAlign w:val="bottom"/>
          </w:tcPr>
          <w:p w:rsidR="003D257E" w:rsidRPr="003B7F92" w:rsidRDefault="003D257E" w:rsidP="00C20D11">
            <w:pPr>
              <w:tabs>
                <w:tab w:val="left" w:pos="322"/>
              </w:tabs>
              <w:spacing w:after="0" w:line="240" w:lineRule="auto"/>
              <w:jc w:val="both"/>
              <w:rPr>
                <w:rFonts w:ascii="Times New Roman" w:hAnsi="Times New Roman" w:cs="Times New Roman"/>
                <w:lang w:eastAsia="ru-RU"/>
              </w:rPr>
            </w:pPr>
            <w:r w:rsidRPr="003B7F92">
              <w:rPr>
                <w:rFonts w:ascii="Times New Roman" w:hAnsi="Times New Roman" w:cs="Times New Roman"/>
                <w:lang w:eastAsia="ru-RU"/>
              </w:rPr>
              <w:t>Редких и уникальных биотопов в заказнике не выявлено.</w:t>
            </w:r>
          </w:p>
        </w:tc>
      </w:tr>
      <w:tr w:rsidR="003D257E" w:rsidRPr="003B7F92" w:rsidTr="00C20D11">
        <w:trPr>
          <w:trHeight w:val="92"/>
        </w:trPr>
        <w:tc>
          <w:tcPr>
            <w:tcW w:w="1707" w:type="dxa"/>
            <w:tcBorders>
              <w:top w:val="single" w:sz="4" w:space="0" w:color="auto"/>
              <w:left w:val="single" w:sz="4" w:space="0" w:color="auto"/>
              <w:bottom w:val="nil"/>
              <w:right w:val="nil"/>
            </w:tcBorders>
            <w:vAlign w:val="center"/>
          </w:tcPr>
          <w:p w:rsidR="003D257E" w:rsidRPr="003B7F92" w:rsidRDefault="003D257E" w:rsidP="003D257E">
            <w:pPr>
              <w:spacing w:after="0" w:line="240" w:lineRule="auto"/>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Флора</w:t>
            </w:r>
          </w:p>
        </w:tc>
        <w:tc>
          <w:tcPr>
            <w:tcW w:w="1519" w:type="dxa"/>
            <w:tcBorders>
              <w:top w:val="single" w:sz="4" w:space="0" w:color="auto"/>
              <w:left w:val="single" w:sz="4" w:space="0" w:color="auto"/>
              <w:bottom w:val="nil"/>
              <w:right w:val="nil"/>
            </w:tcBorders>
            <w:vAlign w:val="center"/>
          </w:tcPr>
          <w:p w:rsidR="003D257E" w:rsidRPr="003B7F92" w:rsidRDefault="003D257E" w:rsidP="003D257E">
            <w:pPr>
              <w:spacing w:after="0" w:line="240" w:lineRule="auto"/>
              <w:jc w:val="center"/>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3</w:t>
            </w:r>
          </w:p>
        </w:tc>
        <w:tc>
          <w:tcPr>
            <w:tcW w:w="6413" w:type="dxa"/>
            <w:tcBorders>
              <w:top w:val="single" w:sz="4" w:space="0" w:color="auto"/>
              <w:left w:val="single" w:sz="4" w:space="0" w:color="auto"/>
              <w:bottom w:val="single" w:sz="4" w:space="0" w:color="auto"/>
              <w:right w:val="single" w:sz="4" w:space="0" w:color="auto"/>
            </w:tcBorders>
            <w:vAlign w:val="bottom"/>
          </w:tcPr>
          <w:p w:rsidR="003D257E" w:rsidRPr="003B7F92" w:rsidRDefault="00C20D11" w:rsidP="00C23CC6">
            <w:pPr>
              <w:spacing w:after="0" w:line="240" w:lineRule="auto"/>
              <w:jc w:val="both"/>
              <w:rPr>
                <w:rFonts w:ascii="Times New Roman" w:hAnsi="Times New Roman" w:cs="Times New Roman"/>
                <w:lang w:eastAsia="ru-RU"/>
              </w:rPr>
            </w:pPr>
            <w:r>
              <w:rPr>
                <w:rFonts w:ascii="Times New Roman" w:hAnsi="Times New Roman" w:cs="Times New Roman"/>
                <w:lang w:eastAsia="ru-RU"/>
              </w:rPr>
              <w:t>На территории заказника выявлены</w:t>
            </w:r>
            <w:r w:rsidR="00C23CC6">
              <w:rPr>
                <w:rFonts w:ascii="Times New Roman" w:hAnsi="Times New Roman" w:cs="Times New Roman"/>
                <w:lang w:eastAsia="ru-RU"/>
              </w:rPr>
              <w:t xml:space="preserve"> 3</w:t>
            </w:r>
            <w:r>
              <w:rPr>
                <w:rFonts w:ascii="Times New Roman" w:hAnsi="Times New Roman" w:cs="Times New Roman"/>
                <w:lang w:eastAsia="ru-RU"/>
              </w:rPr>
              <w:t xml:space="preserve"> места произрастания дикорастущих </w:t>
            </w:r>
            <w:r w:rsidR="00C23CC6">
              <w:rPr>
                <w:rFonts w:ascii="Times New Roman" w:hAnsi="Times New Roman" w:cs="Times New Roman"/>
                <w:lang w:eastAsia="ru-RU"/>
              </w:rPr>
              <w:t xml:space="preserve">видов </w:t>
            </w:r>
            <w:r>
              <w:rPr>
                <w:rFonts w:ascii="Times New Roman" w:hAnsi="Times New Roman" w:cs="Times New Roman"/>
                <w:lang w:eastAsia="ru-RU"/>
              </w:rPr>
              <w:t>растений, вкюченных в Красную книгу Республики Беларусь</w:t>
            </w:r>
            <w:r w:rsidR="003D257E" w:rsidRPr="003B7F92">
              <w:rPr>
                <w:rFonts w:ascii="Times New Roman" w:hAnsi="Times New Roman" w:cs="Times New Roman"/>
                <w:lang w:eastAsia="ru-RU"/>
              </w:rPr>
              <w:t xml:space="preserve"> </w:t>
            </w:r>
          </w:p>
        </w:tc>
      </w:tr>
      <w:tr w:rsidR="007D383A" w:rsidRPr="003B7F92" w:rsidTr="006A57A8">
        <w:trPr>
          <w:trHeight w:val="264"/>
        </w:trPr>
        <w:tc>
          <w:tcPr>
            <w:tcW w:w="1707" w:type="dxa"/>
            <w:tcBorders>
              <w:top w:val="single" w:sz="4" w:space="0" w:color="auto"/>
              <w:left w:val="single" w:sz="4" w:space="0" w:color="auto"/>
              <w:bottom w:val="nil"/>
              <w:right w:val="nil"/>
            </w:tcBorders>
            <w:vAlign w:val="bottom"/>
          </w:tcPr>
          <w:p w:rsidR="00161C90" w:rsidRPr="003B7F92" w:rsidRDefault="00161C90" w:rsidP="006A57A8">
            <w:pPr>
              <w:spacing w:after="0" w:line="240" w:lineRule="auto"/>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Рыбы</w:t>
            </w:r>
          </w:p>
        </w:tc>
        <w:tc>
          <w:tcPr>
            <w:tcW w:w="1519" w:type="dxa"/>
            <w:tcBorders>
              <w:top w:val="single" w:sz="4" w:space="0" w:color="auto"/>
              <w:left w:val="single" w:sz="4" w:space="0" w:color="auto"/>
              <w:bottom w:val="nil"/>
              <w:right w:val="nil"/>
            </w:tcBorders>
            <w:vAlign w:val="center"/>
          </w:tcPr>
          <w:p w:rsidR="00161C90" w:rsidRPr="003B7F92" w:rsidRDefault="00161C90" w:rsidP="006A57A8">
            <w:pPr>
              <w:spacing w:after="0" w:line="240" w:lineRule="auto"/>
              <w:jc w:val="center"/>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1</w:t>
            </w:r>
          </w:p>
        </w:tc>
        <w:tc>
          <w:tcPr>
            <w:tcW w:w="6413" w:type="dxa"/>
            <w:tcBorders>
              <w:top w:val="single" w:sz="4" w:space="0" w:color="auto"/>
              <w:left w:val="single" w:sz="4" w:space="0" w:color="auto"/>
              <w:bottom w:val="nil"/>
              <w:right w:val="single" w:sz="4" w:space="0" w:color="auto"/>
            </w:tcBorders>
            <w:vAlign w:val="bottom"/>
          </w:tcPr>
          <w:p w:rsidR="00161C90" w:rsidRPr="003B7F92" w:rsidRDefault="00161C90" w:rsidP="00C20D11">
            <w:pPr>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 xml:space="preserve">Редких и уникальных видов рыб в заказнике </w:t>
            </w:r>
            <w:r w:rsidR="00C2248D" w:rsidRPr="003B7F92">
              <w:rPr>
                <w:rFonts w:ascii="Times New Roman" w:eastAsia="Times New Roman" w:hAnsi="Times New Roman" w:cs="Times New Roman"/>
                <w:lang w:eastAsia="ru-RU"/>
              </w:rPr>
              <w:t>не выявлено</w:t>
            </w:r>
          </w:p>
        </w:tc>
      </w:tr>
      <w:tr w:rsidR="007D383A" w:rsidRPr="003B7F92" w:rsidTr="006A57A8">
        <w:trPr>
          <w:trHeight w:val="514"/>
        </w:trPr>
        <w:tc>
          <w:tcPr>
            <w:tcW w:w="1707" w:type="dxa"/>
            <w:tcBorders>
              <w:top w:val="single" w:sz="4" w:space="0" w:color="auto"/>
              <w:left w:val="single" w:sz="4" w:space="0" w:color="auto"/>
              <w:bottom w:val="nil"/>
              <w:right w:val="nil"/>
            </w:tcBorders>
            <w:vAlign w:val="bottom"/>
          </w:tcPr>
          <w:p w:rsidR="00161C90" w:rsidRPr="003B7F92" w:rsidRDefault="00161C90" w:rsidP="006A57A8">
            <w:pPr>
              <w:tabs>
                <w:tab w:val="left" w:pos="1382"/>
              </w:tabs>
              <w:spacing w:after="0" w:line="240" w:lineRule="auto"/>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Амфибии и</w:t>
            </w:r>
          </w:p>
          <w:p w:rsidR="00161C90" w:rsidRPr="003B7F92" w:rsidRDefault="00161C90" w:rsidP="006A57A8">
            <w:pPr>
              <w:spacing w:after="0" w:line="240" w:lineRule="auto"/>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рептилии</w:t>
            </w:r>
          </w:p>
        </w:tc>
        <w:tc>
          <w:tcPr>
            <w:tcW w:w="1519" w:type="dxa"/>
            <w:tcBorders>
              <w:top w:val="single" w:sz="4" w:space="0" w:color="auto"/>
              <w:left w:val="single" w:sz="4" w:space="0" w:color="auto"/>
              <w:bottom w:val="nil"/>
              <w:right w:val="nil"/>
            </w:tcBorders>
            <w:vAlign w:val="center"/>
          </w:tcPr>
          <w:p w:rsidR="00161C90" w:rsidRPr="003B7F92" w:rsidRDefault="00161C90" w:rsidP="006A57A8">
            <w:pPr>
              <w:spacing w:after="0" w:line="240" w:lineRule="auto"/>
              <w:jc w:val="center"/>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1</w:t>
            </w:r>
          </w:p>
        </w:tc>
        <w:tc>
          <w:tcPr>
            <w:tcW w:w="6413" w:type="dxa"/>
            <w:tcBorders>
              <w:top w:val="single" w:sz="4" w:space="0" w:color="auto"/>
              <w:left w:val="single" w:sz="4" w:space="0" w:color="auto"/>
              <w:bottom w:val="nil"/>
              <w:right w:val="single" w:sz="4" w:space="0" w:color="auto"/>
            </w:tcBorders>
            <w:vAlign w:val="bottom"/>
          </w:tcPr>
          <w:p w:rsidR="00161C90" w:rsidRPr="003B7F92" w:rsidRDefault="00161C90" w:rsidP="00C20D11">
            <w:pPr>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Редких и уникальных видов амфибий и рептилий в заказнике не выявлено.</w:t>
            </w:r>
          </w:p>
        </w:tc>
      </w:tr>
      <w:tr w:rsidR="007D383A" w:rsidRPr="003B7F92" w:rsidTr="006A57A8">
        <w:trPr>
          <w:trHeight w:val="768"/>
        </w:trPr>
        <w:tc>
          <w:tcPr>
            <w:tcW w:w="1707" w:type="dxa"/>
            <w:tcBorders>
              <w:top w:val="single" w:sz="4" w:space="0" w:color="auto"/>
              <w:left w:val="single" w:sz="4" w:space="0" w:color="auto"/>
              <w:bottom w:val="single" w:sz="4" w:space="0" w:color="auto"/>
              <w:right w:val="nil"/>
            </w:tcBorders>
            <w:vAlign w:val="center"/>
          </w:tcPr>
          <w:p w:rsidR="007D383A" w:rsidRPr="003B7F92" w:rsidRDefault="007D383A" w:rsidP="007D383A">
            <w:pPr>
              <w:spacing w:after="0" w:line="240" w:lineRule="auto"/>
              <w:rPr>
                <w:rFonts w:ascii="Times New Roman" w:eastAsia="Times New Roman" w:hAnsi="Times New Roman"/>
                <w:lang w:eastAsia="ru-RU"/>
              </w:rPr>
            </w:pPr>
            <w:r w:rsidRPr="003B7F92">
              <w:rPr>
                <w:rFonts w:ascii="Times New Roman" w:eastAsia="Times New Roman" w:hAnsi="Times New Roman"/>
                <w:lang w:eastAsia="ru-RU"/>
              </w:rPr>
              <w:t>Птицы</w:t>
            </w:r>
          </w:p>
        </w:tc>
        <w:tc>
          <w:tcPr>
            <w:tcW w:w="1519" w:type="dxa"/>
            <w:tcBorders>
              <w:top w:val="single" w:sz="4" w:space="0" w:color="auto"/>
              <w:left w:val="single" w:sz="4" w:space="0" w:color="auto"/>
              <w:bottom w:val="single" w:sz="4" w:space="0" w:color="auto"/>
              <w:right w:val="nil"/>
            </w:tcBorders>
            <w:vAlign w:val="center"/>
          </w:tcPr>
          <w:p w:rsidR="007D383A" w:rsidRPr="003B7F92" w:rsidRDefault="007D383A" w:rsidP="007D383A">
            <w:pPr>
              <w:spacing w:after="0" w:line="240" w:lineRule="auto"/>
              <w:jc w:val="center"/>
              <w:rPr>
                <w:rFonts w:ascii="Times New Roman" w:eastAsia="Times New Roman" w:hAnsi="Times New Roman"/>
                <w:lang w:eastAsia="ru-RU"/>
              </w:rPr>
            </w:pPr>
            <w:r w:rsidRPr="003B7F92">
              <w:rPr>
                <w:rFonts w:ascii="Times New Roman" w:eastAsia="Times New Roman" w:hAnsi="Times New Roman"/>
                <w:lang w:eastAsia="ru-RU"/>
              </w:rPr>
              <w:t>3</w:t>
            </w:r>
          </w:p>
        </w:tc>
        <w:tc>
          <w:tcPr>
            <w:tcW w:w="6413" w:type="dxa"/>
            <w:tcBorders>
              <w:top w:val="single" w:sz="4" w:space="0" w:color="auto"/>
              <w:left w:val="single" w:sz="4" w:space="0" w:color="auto"/>
              <w:bottom w:val="single" w:sz="4" w:space="0" w:color="auto"/>
              <w:right w:val="single" w:sz="4" w:space="0" w:color="auto"/>
            </w:tcBorders>
            <w:vAlign w:val="bottom"/>
          </w:tcPr>
          <w:p w:rsidR="007D383A" w:rsidRPr="003B7F92" w:rsidRDefault="007D383A" w:rsidP="00C20D11">
            <w:pPr>
              <w:spacing w:after="0" w:line="240" w:lineRule="auto"/>
              <w:jc w:val="both"/>
              <w:rPr>
                <w:rFonts w:ascii="Times New Roman" w:eastAsia="Times New Roman" w:hAnsi="Times New Roman"/>
                <w:lang w:eastAsia="ru-RU"/>
              </w:rPr>
            </w:pPr>
            <w:r w:rsidRPr="003B7F92">
              <w:rPr>
                <w:rFonts w:ascii="Times New Roman" w:eastAsia="Times New Roman" w:hAnsi="Times New Roman"/>
                <w:lang w:eastAsia="ru-RU"/>
              </w:rPr>
              <w:t xml:space="preserve">В составе орнитофауны заказника известны 8 видов птиц, включенных в Красную книгу Республики Беларусь, из них 6 являются гнездящимися или потенциально гнездящимися, 2 – посетителями. К мигрантам и посетителям отнесены 7 видов из 112 зарегистрированных в заказнике. </w:t>
            </w:r>
          </w:p>
        </w:tc>
      </w:tr>
      <w:tr w:rsidR="007D383A" w:rsidRPr="003B7F92" w:rsidTr="006A57A8">
        <w:trPr>
          <w:trHeight w:val="518"/>
        </w:trPr>
        <w:tc>
          <w:tcPr>
            <w:tcW w:w="1707" w:type="dxa"/>
            <w:tcBorders>
              <w:top w:val="single" w:sz="4" w:space="0" w:color="auto"/>
              <w:left w:val="single" w:sz="4" w:space="0" w:color="auto"/>
              <w:bottom w:val="single" w:sz="4" w:space="0" w:color="auto"/>
              <w:right w:val="nil"/>
            </w:tcBorders>
            <w:vAlign w:val="center"/>
          </w:tcPr>
          <w:p w:rsidR="007D383A" w:rsidRPr="003B7F92" w:rsidRDefault="007D383A" w:rsidP="007D383A">
            <w:pPr>
              <w:spacing w:after="0" w:line="240" w:lineRule="auto"/>
              <w:rPr>
                <w:rFonts w:ascii="Times New Roman" w:eastAsia="Times New Roman" w:hAnsi="Times New Roman"/>
                <w:lang w:eastAsia="ru-RU"/>
              </w:rPr>
            </w:pPr>
            <w:r w:rsidRPr="003B7F92">
              <w:rPr>
                <w:rFonts w:ascii="Times New Roman" w:eastAsia="Times New Roman" w:hAnsi="Times New Roman"/>
                <w:lang w:eastAsia="ru-RU"/>
              </w:rPr>
              <w:t>Млекопитающие</w:t>
            </w:r>
          </w:p>
        </w:tc>
        <w:tc>
          <w:tcPr>
            <w:tcW w:w="1519" w:type="dxa"/>
            <w:tcBorders>
              <w:top w:val="single" w:sz="4" w:space="0" w:color="auto"/>
              <w:left w:val="single" w:sz="4" w:space="0" w:color="auto"/>
              <w:bottom w:val="single" w:sz="4" w:space="0" w:color="auto"/>
              <w:right w:val="nil"/>
            </w:tcBorders>
            <w:vAlign w:val="center"/>
          </w:tcPr>
          <w:p w:rsidR="007D383A" w:rsidRPr="003B7F92" w:rsidRDefault="007D383A" w:rsidP="007D383A">
            <w:pPr>
              <w:spacing w:after="0" w:line="240" w:lineRule="auto"/>
              <w:jc w:val="center"/>
              <w:rPr>
                <w:rFonts w:ascii="Times New Roman" w:eastAsia="Times New Roman" w:hAnsi="Times New Roman"/>
                <w:lang w:eastAsia="ru-RU"/>
              </w:rPr>
            </w:pPr>
            <w:r w:rsidRPr="003B7F92">
              <w:rPr>
                <w:rFonts w:ascii="Times New Roman" w:eastAsia="Times New Roman" w:hAnsi="Times New Roman"/>
                <w:lang w:eastAsia="ru-RU"/>
              </w:rPr>
              <w:t>3</w:t>
            </w:r>
          </w:p>
        </w:tc>
        <w:tc>
          <w:tcPr>
            <w:tcW w:w="6413" w:type="dxa"/>
            <w:tcBorders>
              <w:top w:val="single" w:sz="4" w:space="0" w:color="auto"/>
              <w:left w:val="single" w:sz="4" w:space="0" w:color="auto"/>
              <w:bottom w:val="single" w:sz="4" w:space="0" w:color="auto"/>
              <w:right w:val="single" w:sz="4" w:space="0" w:color="auto"/>
            </w:tcBorders>
            <w:vAlign w:val="bottom"/>
          </w:tcPr>
          <w:p w:rsidR="007D383A" w:rsidRPr="003B7F92" w:rsidRDefault="00175B05" w:rsidP="00C20D11">
            <w:pPr>
              <w:spacing w:after="0" w:line="240" w:lineRule="auto"/>
              <w:jc w:val="both"/>
              <w:rPr>
                <w:rFonts w:ascii="Times New Roman" w:eastAsia="Times New Roman" w:hAnsi="Times New Roman"/>
                <w:lang w:eastAsia="ru-RU"/>
              </w:rPr>
            </w:pPr>
            <w:r>
              <w:rPr>
                <w:rFonts w:ascii="Times New Roman" w:eastAsia="Times New Roman" w:hAnsi="Times New Roman"/>
                <w:lang w:eastAsia="ru-RU"/>
              </w:rPr>
              <w:t>На территории заказника обитают</w:t>
            </w:r>
            <w:r w:rsidR="007D383A" w:rsidRPr="003B7F92">
              <w:rPr>
                <w:rFonts w:ascii="Times New Roman" w:eastAsia="Times New Roman" w:hAnsi="Times New Roman"/>
                <w:lang w:eastAsia="ru-RU"/>
              </w:rPr>
              <w:t xml:space="preserve"> 3 вида, внесенные в Красную книгу Республики Беларусь </w:t>
            </w:r>
            <w:r w:rsidR="003B7F92">
              <w:rPr>
                <w:rFonts w:ascii="Times New Roman" w:eastAsia="Times New Roman" w:hAnsi="Times New Roman"/>
                <w:lang w:eastAsia="ru-RU"/>
              </w:rPr>
              <w:t>–</w:t>
            </w:r>
            <w:r w:rsidR="007D383A" w:rsidRPr="003B7F92">
              <w:rPr>
                <w:rFonts w:ascii="Times New Roman" w:eastAsia="Times New Roman" w:hAnsi="Times New Roman"/>
                <w:lang w:eastAsia="ru-RU"/>
              </w:rPr>
              <w:t xml:space="preserve"> бурый медведь (</w:t>
            </w:r>
            <w:r w:rsidR="007D383A" w:rsidRPr="00175B05">
              <w:rPr>
                <w:rFonts w:ascii="Times New Roman" w:eastAsia="Times New Roman" w:hAnsi="Times New Roman"/>
                <w:i/>
                <w:lang w:eastAsia="ru-RU"/>
              </w:rPr>
              <w:t>Ursus arctos L.</w:t>
            </w:r>
            <w:r w:rsidR="007D383A" w:rsidRPr="003B7F92">
              <w:rPr>
                <w:rFonts w:ascii="Times New Roman" w:eastAsia="Times New Roman" w:hAnsi="Times New Roman"/>
                <w:lang w:eastAsia="ru-RU"/>
              </w:rPr>
              <w:t>)., европейская рысь (</w:t>
            </w:r>
            <w:r w:rsidR="007D383A" w:rsidRPr="003B7F92">
              <w:rPr>
                <w:rFonts w:ascii="Times New Roman" w:eastAsia="Times New Roman" w:hAnsi="Times New Roman"/>
                <w:i/>
                <w:lang w:eastAsia="ru-RU"/>
              </w:rPr>
              <w:t>Lynx lynx</w:t>
            </w:r>
            <w:r w:rsidR="007D383A" w:rsidRPr="003B7F92">
              <w:rPr>
                <w:rFonts w:ascii="Times New Roman" w:eastAsia="Times New Roman" w:hAnsi="Times New Roman"/>
                <w:lang w:eastAsia="ru-RU"/>
              </w:rPr>
              <w:t xml:space="preserve"> L.), орешниковая соня – (</w:t>
            </w:r>
            <w:r w:rsidR="007D383A" w:rsidRPr="003B7F92">
              <w:rPr>
                <w:rFonts w:ascii="Times New Roman" w:eastAsia="Times New Roman" w:hAnsi="Times New Roman"/>
                <w:i/>
                <w:lang w:eastAsia="ru-RU"/>
              </w:rPr>
              <w:t>Muscardinus avellanarius</w:t>
            </w:r>
            <w:r w:rsidR="007D383A" w:rsidRPr="003B7F92">
              <w:rPr>
                <w:rFonts w:ascii="Times New Roman" w:eastAsia="Times New Roman" w:hAnsi="Times New Roman"/>
                <w:lang w:eastAsia="ru-RU"/>
              </w:rPr>
              <w:t xml:space="preserve"> </w:t>
            </w:r>
            <w:r w:rsidR="007D383A" w:rsidRPr="003B7F92">
              <w:rPr>
                <w:rFonts w:ascii="Times New Roman" w:eastAsia="Times New Roman" w:hAnsi="Times New Roman"/>
                <w:lang w:val="en-US" w:eastAsia="ru-RU"/>
              </w:rPr>
              <w:t>L</w:t>
            </w:r>
            <w:r w:rsidR="007D383A" w:rsidRPr="003B7F92">
              <w:rPr>
                <w:rFonts w:ascii="Times New Roman" w:eastAsia="Times New Roman" w:hAnsi="Times New Roman"/>
                <w:lang w:eastAsia="ru-RU"/>
              </w:rPr>
              <w:t>.)</w:t>
            </w:r>
          </w:p>
        </w:tc>
      </w:tr>
    </w:tbl>
    <w:p w:rsidR="00535135" w:rsidRPr="003B7F92" w:rsidRDefault="00535135" w:rsidP="00161C90">
      <w:pPr>
        <w:spacing w:after="0" w:line="240" w:lineRule="auto"/>
        <w:ind w:firstLine="709"/>
        <w:rPr>
          <w:rFonts w:ascii="Times New Roman" w:eastAsia="Times New Roman" w:hAnsi="Times New Roman" w:cs="Times New Roman"/>
          <w:b/>
          <w:color w:val="FF0000"/>
          <w:lang w:eastAsia="ru-RU"/>
        </w:rPr>
      </w:pPr>
    </w:p>
    <w:p w:rsidR="00161C90" w:rsidRPr="00320132" w:rsidRDefault="00161C90" w:rsidP="00320132">
      <w:pPr>
        <w:pStyle w:val="217"/>
        <w:ind w:firstLine="709"/>
        <w:jc w:val="both"/>
        <w:rPr>
          <w:rFonts w:ascii="Times New Roman" w:hAnsi="Times New Roman"/>
          <w:b/>
          <w:sz w:val="24"/>
          <w:szCs w:val="24"/>
        </w:rPr>
      </w:pPr>
      <w:bookmarkStart w:id="31" w:name="_Toc211608618"/>
      <w:r w:rsidRPr="00320132">
        <w:rPr>
          <w:rFonts w:ascii="Times New Roman" w:hAnsi="Times New Roman"/>
          <w:b/>
          <w:sz w:val="24"/>
          <w:szCs w:val="24"/>
        </w:rPr>
        <w:t>5.5 Уязвимость экосистем</w:t>
      </w:r>
      <w:bookmarkEnd w:id="31"/>
    </w:p>
    <w:p w:rsidR="00161C90" w:rsidRPr="00C20D11" w:rsidRDefault="00161C90" w:rsidP="00161C90">
      <w:pPr>
        <w:spacing w:after="0" w:line="240" w:lineRule="auto"/>
        <w:ind w:firstLine="709"/>
        <w:rPr>
          <w:rFonts w:ascii="Times New Roman" w:eastAsia="Times New Roman" w:hAnsi="Times New Roman" w:cs="Times New Roman"/>
          <w:i/>
          <w:iCs/>
          <w:sz w:val="20"/>
          <w:szCs w:val="20"/>
          <w:lang w:eastAsia="ru-RU"/>
        </w:rPr>
      </w:pPr>
    </w:p>
    <w:p w:rsidR="00161C90" w:rsidRPr="007D383A" w:rsidRDefault="00161C90" w:rsidP="00161C90">
      <w:pPr>
        <w:spacing w:after="0" w:line="240" w:lineRule="auto"/>
        <w:ind w:firstLine="709"/>
        <w:jc w:val="both"/>
        <w:rPr>
          <w:rFonts w:ascii="Times New Roman" w:eastAsia="Times New Roman" w:hAnsi="Times New Roman" w:cs="Times New Roman"/>
          <w:sz w:val="24"/>
          <w:szCs w:val="24"/>
          <w:lang w:eastAsia="ru-RU"/>
        </w:rPr>
      </w:pPr>
      <w:r w:rsidRPr="007D383A">
        <w:rPr>
          <w:rFonts w:ascii="Times New Roman" w:eastAsia="Times New Roman" w:hAnsi="Times New Roman" w:cs="Times New Roman"/>
          <w:i/>
          <w:iCs/>
          <w:sz w:val="24"/>
          <w:szCs w:val="24"/>
          <w:lang w:eastAsia="ru-RU"/>
        </w:rPr>
        <w:t>Уязвимость экосистем</w:t>
      </w:r>
      <w:r w:rsidRPr="007D383A">
        <w:rPr>
          <w:rFonts w:ascii="Times New Roman" w:eastAsia="Times New Roman" w:hAnsi="Times New Roman" w:cs="Times New Roman"/>
          <w:sz w:val="24"/>
          <w:szCs w:val="24"/>
          <w:lang w:eastAsia="ru-RU"/>
        </w:rPr>
        <w:t xml:space="preserve"> – неспособность экосистем противостоять вредным внешним воздействиям.</w:t>
      </w:r>
    </w:p>
    <w:p w:rsidR="00161C90" w:rsidRPr="007D383A" w:rsidRDefault="00161C90" w:rsidP="00161C90">
      <w:pPr>
        <w:spacing w:after="0" w:line="240" w:lineRule="auto"/>
        <w:ind w:firstLine="709"/>
        <w:jc w:val="both"/>
        <w:rPr>
          <w:rFonts w:ascii="Times New Roman" w:eastAsia="Times New Roman" w:hAnsi="Times New Roman" w:cs="Times New Roman"/>
          <w:sz w:val="24"/>
          <w:szCs w:val="24"/>
          <w:lang w:eastAsia="ru-RU"/>
        </w:rPr>
      </w:pPr>
      <w:r w:rsidRPr="007D383A">
        <w:rPr>
          <w:rFonts w:ascii="Times New Roman" w:eastAsia="Times New Roman" w:hAnsi="Times New Roman" w:cs="Times New Roman"/>
          <w:sz w:val="24"/>
          <w:szCs w:val="24"/>
          <w:lang w:eastAsia="ru-RU"/>
        </w:rPr>
        <w:t xml:space="preserve">Сообщества, не способные при изменении условий их существования длительно сохранять свою функциональность, рассматриваются как уязвимые. Наиболее чувствительны к колебанию сложившихся экологических режимов сообщества с доминированием видов, фитоценотическая устойчивость которых понижена в виду их приспособленности к узкому диапазону условий. Также в «группу риска» (потенциально уязвимых) относятся сообщества с пониженной под влиянием негативных факторов устойчивостью (природно и антропогенно нарушенные сообщества). В заказнике </w:t>
      </w:r>
      <w:r w:rsidR="0042232D" w:rsidRPr="007D383A">
        <w:rPr>
          <w:rFonts w:ascii="Times New Roman" w:eastAsia="Times New Roman" w:hAnsi="Times New Roman" w:cs="Times New Roman"/>
          <w:sz w:val="24"/>
          <w:szCs w:val="24"/>
          <w:lang w:eastAsia="ru-RU"/>
        </w:rPr>
        <w:t>«Яново»</w:t>
      </w:r>
      <w:r w:rsidRPr="007D383A">
        <w:rPr>
          <w:rFonts w:ascii="Times New Roman" w:eastAsia="Times New Roman" w:hAnsi="Times New Roman" w:cs="Times New Roman"/>
          <w:sz w:val="24"/>
          <w:szCs w:val="24"/>
          <w:lang w:eastAsia="ru-RU"/>
        </w:rPr>
        <w:t xml:space="preserve"> к уязвимым сообществам относятся лесные сообщества, в прибрежные зоны озер, подвергающиеся чрезмерной рекреационной нагрузке, а также водные экосистемы</w:t>
      </w:r>
      <w:r w:rsidR="000C626B">
        <w:rPr>
          <w:rFonts w:ascii="Times New Roman" w:eastAsia="Times New Roman" w:hAnsi="Times New Roman" w:cs="Times New Roman"/>
          <w:sz w:val="24"/>
          <w:szCs w:val="24"/>
          <w:lang w:eastAsia="ru-RU"/>
        </w:rPr>
        <w:t>, таблица 5.5</w:t>
      </w:r>
      <w:r w:rsidRPr="007D383A">
        <w:rPr>
          <w:rFonts w:ascii="Times New Roman" w:eastAsia="Times New Roman" w:hAnsi="Times New Roman" w:cs="Times New Roman"/>
          <w:sz w:val="24"/>
          <w:szCs w:val="24"/>
          <w:lang w:eastAsia="ru-RU"/>
        </w:rPr>
        <w:t>. В составе флоры уязвимы обычно редкие виды, что послужило основанием в свое время для включения их в Красную книгу Республики Беларусь. В целом, чем больше уязвимых сообществ, тем меньше вероятность сохранения экологического благополучия территории.</w:t>
      </w:r>
    </w:p>
    <w:p w:rsidR="00161C90" w:rsidRPr="007D383A" w:rsidRDefault="00161C90" w:rsidP="00161C90">
      <w:pPr>
        <w:spacing w:after="0" w:line="240" w:lineRule="auto"/>
        <w:rPr>
          <w:rFonts w:ascii="Times New Roman" w:eastAsia="Times New Roman" w:hAnsi="Times New Roman" w:cs="Times New Roman"/>
          <w:sz w:val="24"/>
          <w:szCs w:val="24"/>
          <w:lang w:eastAsia="ru-RU"/>
        </w:rPr>
      </w:pPr>
    </w:p>
    <w:p w:rsidR="00161C90" w:rsidRPr="007D383A" w:rsidRDefault="00161C90" w:rsidP="00161C90">
      <w:pPr>
        <w:spacing w:after="0" w:line="240" w:lineRule="auto"/>
        <w:rPr>
          <w:rFonts w:ascii="Times New Roman" w:eastAsia="Times New Roman" w:hAnsi="Times New Roman" w:cs="Times New Roman"/>
          <w:sz w:val="24"/>
          <w:szCs w:val="24"/>
          <w:lang w:eastAsia="ru-RU"/>
        </w:rPr>
      </w:pPr>
      <w:r w:rsidRPr="007D383A">
        <w:rPr>
          <w:rFonts w:ascii="Times New Roman" w:eastAsia="Times New Roman" w:hAnsi="Times New Roman" w:cs="Times New Roman"/>
          <w:sz w:val="24"/>
          <w:szCs w:val="24"/>
          <w:lang w:eastAsia="ru-RU"/>
        </w:rPr>
        <w:t xml:space="preserve">Таблица 5.5 – Уязвимость компонентов экосистем заказника </w:t>
      </w:r>
      <w:r w:rsidR="0042232D" w:rsidRPr="007D383A">
        <w:rPr>
          <w:rFonts w:ascii="Times New Roman" w:eastAsia="Times New Roman" w:hAnsi="Times New Roman" w:cs="Times New Roman"/>
          <w:sz w:val="24"/>
          <w:szCs w:val="24"/>
          <w:lang w:eastAsia="ru-RU"/>
        </w:rPr>
        <w:t>«Яново»</w:t>
      </w:r>
    </w:p>
    <w:tbl>
      <w:tblPr>
        <w:tblW w:w="9664" w:type="dxa"/>
        <w:tblInd w:w="-5" w:type="dxa"/>
        <w:tblLayout w:type="fixed"/>
        <w:tblCellMar>
          <w:left w:w="0" w:type="dxa"/>
          <w:right w:w="0" w:type="dxa"/>
        </w:tblCellMar>
        <w:tblLook w:val="0000" w:firstRow="0" w:lastRow="0" w:firstColumn="0" w:lastColumn="0" w:noHBand="0" w:noVBand="0"/>
      </w:tblPr>
      <w:tblGrid>
        <w:gridCol w:w="1830"/>
        <w:gridCol w:w="1572"/>
        <w:gridCol w:w="6262"/>
      </w:tblGrid>
      <w:tr w:rsidR="0042232D" w:rsidRPr="005D5795" w:rsidTr="00287D7F">
        <w:trPr>
          <w:trHeight w:val="264"/>
          <w:tblHeader/>
        </w:trPr>
        <w:tc>
          <w:tcPr>
            <w:tcW w:w="1830" w:type="dxa"/>
            <w:tcBorders>
              <w:top w:val="single" w:sz="4" w:space="0" w:color="auto"/>
              <w:left w:val="single" w:sz="4" w:space="0" w:color="auto"/>
              <w:bottom w:val="nil"/>
              <w:right w:val="nil"/>
            </w:tcBorders>
            <w:vAlign w:val="center"/>
          </w:tcPr>
          <w:p w:rsidR="00161C90" w:rsidRPr="003B7F92" w:rsidRDefault="00161C90" w:rsidP="00287D7F">
            <w:pPr>
              <w:spacing w:after="0" w:line="240" w:lineRule="auto"/>
              <w:jc w:val="center"/>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Компоненты</w:t>
            </w:r>
          </w:p>
        </w:tc>
        <w:tc>
          <w:tcPr>
            <w:tcW w:w="1572" w:type="dxa"/>
            <w:tcBorders>
              <w:top w:val="single" w:sz="4" w:space="0" w:color="auto"/>
              <w:left w:val="single" w:sz="4" w:space="0" w:color="auto"/>
              <w:bottom w:val="nil"/>
              <w:right w:val="nil"/>
            </w:tcBorders>
            <w:vAlign w:val="bottom"/>
          </w:tcPr>
          <w:p w:rsidR="00161C90" w:rsidRPr="003B7F92" w:rsidRDefault="00161C90" w:rsidP="005D5795">
            <w:pPr>
              <w:spacing w:after="0" w:line="240" w:lineRule="auto"/>
              <w:jc w:val="center"/>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Уязвимость</w:t>
            </w:r>
          </w:p>
        </w:tc>
        <w:tc>
          <w:tcPr>
            <w:tcW w:w="6262" w:type="dxa"/>
            <w:tcBorders>
              <w:top w:val="single" w:sz="4" w:space="0" w:color="auto"/>
              <w:left w:val="single" w:sz="4" w:space="0" w:color="auto"/>
              <w:bottom w:val="nil"/>
              <w:right w:val="single" w:sz="4" w:space="0" w:color="auto"/>
            </w:tcBorders>
            <w:vAlign w:val="bottom"/>
          </w:tcPr>
          <w:p w:rsidR="00161C90" w:rsidRPr="003B7F92" w:rsidRDefault="00161C90" w:rsidP="005D5795">
            <w:pPr>
              <w:spacing w:after="0" w:line="240" w:lineRule="auto"/>
              <w:jc w:val="center"/>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Обоснование</w:t>
            </w:r>
          </w:p>
        </w:tc>
      </w:tr>
      <w:tr w:rsidR="005D5795" w:rsidRPr="005D5795" w:rsidTr="006A57A8">
        <w:trPr>
          <w:trHeight w:val="1022"/>
        </w:trPr>
        <w:tc>
          <w:tcPr>
            <w:tcW w:w="1830" w:type="dxa"/>
            <w:tcBorders>
              <w:top w:val="single" w:sz="4" w:space="0" w:color="auto"/>
              <w:left w:val="single" w:sz="4" w:space="0" w:color="auto"/>
              <w:bottom w:val="nil"/>
              <w:right w:val="nil"/>
            </w:tcBorders>
            <w:vAlign w:val="center"/>
          </w:tcPr>
          <w:p w:rsidR="00161C90" w:rsidRPr="003B7F92" w:rsidRDefault="00161C90" w:rsidP="005D5795">
            <w:pPr>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Ландшафты</w:t>
            </w:r>
          </w:p>
        </w:tc>
        <w:tc>
          <w:tcPr>
            <w:tcW w:w="1572" w:type="dxa"/>
            <w:tcBorders>
              <w:top w:val="single" w:sz="4" w:space="0" w:color="auto"/>
              <w:left w:val="single" w:sz="4" w:space="0" w:color="auto"/>
              <w:bottom w:val="nil"/>
              <w:right w:val="nil"/>
            </w:tcBorders>
            <w:vAlign w:val="center"/>
          </w:tcPr>
          <w:p w:rsidR="00161C90" w:rsidRPr="003B7F92" w:rsidRDefault="00161C90" w:rsidP="00626B81">
            <w:pPr>
              <w:spacing w:after="0" w:line="240" w:lineRule="auto"/>
              <w:jc w:val="center"/>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2</w:t>
            </w:r>
          </w:p>
        </w:tc>
        <w:tc>
          <w:tcPr>
            <w:tcW w:w="6262" w:type="dxa"/>
            <w:tcBorders>
              <w:top w:val="single" w:sz="4" w:space="0" w:color="auto"/>
              <w:left w:val="single" w:sz="4" w:space="0" w:color="auto"/>
              <w:bottom w:val="nil"/>
              <w:right w:val="single" w:sz="4" w:space="0" w:color="auto"/>
            </w:tcBorders>
            <w:vAlign w:val="bottom"/>
          </w:tcPr>
          <w:p w:rsidR="00161C90" w:rsidRPr="003B7F92" w:rsidRDefault="00161C90" w:rsidP="005D5795">
            <w:pPr>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 xml:space="preserve">Ландшафты заказника характеризуются </w:t>
            </w:r>
            <w:r w:rsidR="005D5795" w:rsidRPr="003B7F92">
              <w:rPr>
                <w:rFonts w:ascii="Times New Roman" w:eastAsia="Times New Roman" w:hAnsi="Times New Roman" w:cs="Times New Roman"/>
                <w:lang w:eastAsia="ru-RU"/>
              </w:rPr>
              <w:t>средним уровнем</w:t>
            </w:r>
            <w:r w:rsidRPr="003B7F92">
              <w:rPr>
                <w:rFonts w:ascii="Times New Roman" w:eastAsia="Times New Roman" w:hAnsi="Times New Roman" w:cs="Times New Roman"/>
                <w:lang w:eastAsia="ru-RU"/>
              </w:rPr>
              <w:t xml:space="preserve"> </w:t>
            </w:r>
            <w:r w:rsidR="00C2248D" w:rsidRPr="003B7F92">
              <w:rPr>
                <w:rFonts w:ascii="Times New Roman" w:eastAsia="Times New Roman" w:hAnsi="Times New Roman" w:cs="Times New Roman"/>
                <w:lang w:eastAsia="ru-RU"/>
              </w:rPr>
              <w:t>устойчивост</w:t>
            </w:r>
            <w:r w:rsidR="005D5795" w:rsidRPr="003B7F92">
              <w:rPr>
                <w:rFonts w:ascii="Times New Roman" w:eastAsia="Times New Roman" w:hAnsi="Times New Roman" w:cs="Times New Roman"/>
                <w:lang w:eastAsia="ru-RU"/>
              </w:rPr>
              <w:t>и</w:t>
            </w:r>
            <w:r w:rsidRPr="003B7F92">
              <w:rPr>
                <w:rFonts w:ascii="Times New Roman" w:eastAsia="Times New Roman" w:hAnsi="Times New Roman" w:cs="Times New Roman"/>
                <w:lang w:eastAsia="ru-RU"/>
              </w:rPr>
              <w:t xml:space="preserve"> к различным антропогенным нагрузкам. Среди ландшафтов наиболее высокой уя</w:t>
            </w:r>
            <w:r w:rsidR="005D5795" w:rsidRPr="003B7F92">
              <w:rPr>
                <w:rFonts w:ascii="Times New Roman" w:eastAsia="Times New Roman" w:hAnsi="Times New Roman" w:cs="Times New Roman"/>
                <w:lang w:eastAsia="ru-RU"/>
              </w:rPr>
              <w:t>звимости выделяются аквальные, камово-моренные и эоловые ПТК</w:t>
            </w:r>
          </w:p>
        </w:tc>
      </w:tr>
      <w:tr w:rsidR="0042232D" w:rsidRPr="005D5795" w:rsidTr="006A57A8">
        <w:trPr>
          <w:trHeight w:val="264"/>
        </w:trPr>
        <w:tc>
          <w:tcPr>
            <w:tcW w:w="9664" w:type="dxa"/>
            <w:gridSpan w:val="3"/>
            <w:tcBorders>
              <w:top w:val="single" w:sz="4" w:space="0" w:color="auto"/>
              <w:left w:val="single" w:sz="4" w:space="0" w:color="auto"/>
              <w:bottom w:val="nil"/>
              <w:right w:val="single" w:sz="4" w:space="0" w:color="auto"/>
            </w:tcBorders>
          </w:tcPr>
          <w:p w:rsidR="00161C90" w:rsidRPr="003B7F92" w:rsidRDefault="00161C90" w:rsidP="005D5795">
            <w:pPr>
              <w:spacing w:after="0" w:line="240" w:lineRule="auto"/>
              <w:jc w:val="both"/>
              <w:rPr>
                <w:rFonts w:ascii="Times New Roman" w:eastAsia="Times New Roman" w:hAnsi="Times New Roman" w:cs="Times New Roman"/>
                <w:i/>
                <w:lang w:eastAsia="ru-RU"/>
              </w:rPr>
            </w:pPr>
            <w:r w:rsidRPr="003B7F92">
              <w:rPr>
                <w:rFonts w:ascii="Times New Roman" w:eastAsia="Times New Roman" w:hAnsi="Times New Roman" w:cs="Times New Roman"/>
                <w:i/>
                <w:lang w:eastAsia="ru-RU"/>
              </w:rPr>
              <w:t>Экосистемы</w:t>
            </w:r>
          </w:p>
        </w:tc>
      </w:tr>
      <w:tr w:rsidR="005D5795" w:rsidRPr="005D5795" w:rsidTr="000C626B">
        <w:trPr>
          <w:trHeight w:val="570"/>
        </w:trPr>
        <w:tc>
          <w:tcPr>
            <w:tcW w:w="1830" w:type="dxa"/>
            <w:tcBorders>
              <w:top w:val="single" w:sz="4" w:space="0" w:color="auto"/>
              <w:left w:val="single" w:sz="4" w:space="0" w:color="auto"/>
              <w:bottom w:val="nil"/>
              <w:right w:val="nil"/>
            </w:tcBorders>
            <w:vAlign w:val="center"/>
          </w:tcPr>
          <w:p w:rsidR="00161C90" w:rsidRPr="003B7F92" w:rsidRDefault="00161C90" w:rsidP="005D5795">
            <w:pPr>
              <w:spacing w:after="0" w:line="240" w:lineRule="auto"/>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Водные</w:t>
            </w:r>
          </w:p>
        </w:tc>
        <w:tc>
          <w:tcPr>
            <w:tcW w:w="1572" w:type="dxa"/>
            <w:tcBorders>
              <w:top w:val="single" w:sz="4" w:space="0" w:color="auto"/>
              <w:left w:val="single" w:sz="4" w:space="0" w:color="auto"/>
              <w:bottom w:val="nil"/>
              <w:right w:val="nil"/>
            </w:tcBorders>
            <w:vAlign w:val="center"/>
          </w:tcPr>
          <w:p w:rsidR="00161C90" w:rsidRPr="003B7F92" w:rsidRDefault="00161C90" w:rsidP="005D5795">
            <w:pPr>
              <w:spacing w:after="0" w:line="240" w:lineRule="auto"/>
              <w:jc w:val="center"/>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2</w:t>
            </w:r>
          </w:p>
        </w:tc>
        <w:tc>
          <w:tcPr>
            <w:tcW w:w="6262" w:type="dxa"/>
            <w:tcBorders>
              <w:top w:val="single" w:sz="4" w:space="0" w:color="auto"/>
              <w:left w:val="single" w:sz="4" w:space="0" w:color="auto"/>
              <w:bottom w:val="nil"/>
              <w:right w:val="single" w:sz="4" w:space="0" w:color="auto"/>
            </w:tcBorders>
            <w:vAlign w:val="bottom"/>
          </w:tcPr>
          <w:p w:rsidR="00161C90" w:rsidRPr="003B7F92" w:rsidRDefault="00161C90" w:rsidP="005D5795">
            <w:pPr>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 xml:space="preserve">Наибольшей уязвимостью характеризуются малые </w:t>
            </w:r>
            <w:r w:rsidR="005D5795" w:rsidRPr="003B7F92">
              <w:rPr>
                <w:rFonts w:ascii="Times New Roman" w:eastAsia="Times New Roman" w:hAnsi="Times New Roman" w:cs="Times New Roman"/>
                <w:lang w:eastAsia="ru-RU"/>
              </w:rPr>
              <w:t xml:space="preserve">водотоки и озера </w:t>
            </w:r>
            <w:r w:rsidRPr="003B7F92">
              <w:rPr>
                <w:rFonts w:ascii="Times New Roman" w:eastAsia="Times New Roman" w:hAnsi="Times New Roman" w:cs="Times New Roman"/>
                <w:lang w:eastAsia="ru-RU"/>
              </w:rPr>
              <w:t>по отношению к изменению УГВ при увеличении рекреационной нагрузки, использовании маломерных судов с двигателями внутреннего сгорания</w:t>
            </w:r>
          </w:p>
          <w:p w:rsidR="00161C90" w:rsidRPr="003B7F92" w:rsidRDefault="00161C90" w:rsidP="005D5795">
            <w:pPr>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 xml:space="preserve">В случае нерегулированного рекреационного воздействия их </w:t>
            </w:r>
            <w:r w:rsidR="00C2248D" w:rsidRPr="003B7F92">
              <w:rPr>
                <w:rFonts w:ascii="Times New Roman" w:eastAsia="Times New Roman" w:hAnsi="Times New Roman" w:cs="Times New Roman"/>
                <w:lang w:eastAsia="ru-RU"/>
              </w:rPr>
              <w:t>устойчивость</w:t>
            </w:r>
            <w:r w:rsidRPr="003B7F92">
              <w:rPr>
                <w:rFonts w:ascii="Times New Roman" w:eastAsia="Times New Roman" w:hAnsi="Times New Roman" w:cs="Times New Roman"/>
                <w:lang w:eastAsia="ru-RU"/>
              </w:rPr>
              <w:t xml:space="preserve"> резко снижается.</w:t>
            </w:r>
          </w:p>
        </w:tc>
      </w:tr>
      <w:tr w:rsidR="005D5795" w:rsidRPr="005D5795" w:rsidTr="005D5795">
        <w:trPr>
          <w:trHeight w:val="518"/>
        </w:trPr>
        <w:tc>
          <w:tcPr>
            <w:tcW w:w="1830" w:type="dxa"/>
            <w:tcBorders>
              <w:top w:val="single" w:sz="4" w:space="0" w:color="auto"/>
              <w:left w:val="single" w:sz="4" w:space="0" w:color="auto"/>
              <w:bottom w:val="nil"/>
              <w:right w:val="nil"/>
            </w:tcBorders>
            <w:vAlign w:val="center"/>
          </w:tcPr>
          <w:p w:rsidR="00161C90" w:rsidRPr="003B7F92" w:rsidRDefault="00161C90" w:rsidP="005D5795">
            <w:pPr>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Болотные</w:t>
            </w:r>
          </w:p>
        </w:tc>
        <w:tc>
          <w:tcPr>
            <w:tcW w:w="1572" w:type="dxa"/>
            <w:tcBorders>
              <w:top w:val="single" w:sz="4" w:space="0" w:color="auto"/>
              <w:left w:val="single" w:sz="4" w:space="0" w:color="auto"/>
              <w:bottom w:val="nil"/>
              <w:right w:val="nil"/>
            </w:tcBorders>
            <w:vAlign w:val="center"/>
          </w:tcPr>
          <w:p w:rsidR="00161C90" w:rsidRPr="003B7F92" w:rsidRDefault="00161C90" w:rsidP="005D5795">
            <w:pPr>
              <w:spacing w:after="0" w:line="240" w:lineRule="auto"/>
              <w:jc w:val="center"/>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2</w:t>
            </w:r>
          </w:p>
        </w:tc>
        <w:tc>
          <w:tcPr>
            <w:tcW w:w="6262" w:type="dxa"/>
            <w:tcBorders>
              <w:top w:val="single" w:sz="4" w:space="0" w:color="auto"/>
              <w:left w:val="single" w:sz="4" w:space="0" w:color="auto"/>
              <w:bottom w:val="nil"/>
              <w:right w:val="single" w:sz="4" w:space="0" w:color="auto"/>
            </w:tcBorders>
            <w:vAlign w:val="bottom"/>
          </w:tcPr>
          <w:p w:rsidR="00161C90" w:rsidRPr="003B7F92" w:rsidRDefault="00161C90" w:rsidP="005D5795">
            <w:pPr>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Основной фактор уязвимости – нарушение гидрологического режима</w:t>
            </w:r>
          </w:p>
        </w:tc>
      </w:tr>
      <w:tr w:rsidR="00C13BEF" w:rsidRPr="00C13BEF" w:rsidTr="005D5795">
        <w:trPr>
          <w:trHeight w:val="1022"/>
        </w:trPr>
        <w:tc>
          <w:tcPr>
            <w:tcW w:w="1830" w:type="dxa"/>
            <w:tcBorders>
              <w:top w:val="single" w:sz="4" w:space="0" w:color="auto"/>
              <w:left w:val="single" w:sz="4" w:space="0" w:color="auto"/>
              <w:bottom w:val="nil"/>
              <w:right w:val="nil"/>
            </w:tcBorders>
            <w:vAlign w:val="center"/>
          </w:tcPr>
          <w:p w:rsidR="00161C90" w:rsidRPr="003B7F92" w:rsidRDefault="00161C90" w:rsidP="005D5795">
            <w:pPr>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Луговые</w:t>
            </w:r>
          </w:p>
        </w:tc>
        <w:tc>
          <w:tcPr>
            <w:tcW w:w="1572" w:type="dxa"/>
            <w:tcBorders>
              <w:top w:val="single" w:sz="4" w:space="0" w:color="auto"/>
              <w:left w:val="single" w:sz="4" w:space="0" w:color="auto"/>
              <w:bottom w:val="nil"/>
              <w:right w:val="nil"/>
            </w:tcBorders>
            <w:vAlign w:val="center"/>
          </w:tcPr>
          <w:p w:rsidR="00161C90" w:rsidRPr="003B7F92" w:rsidRDefault="00161C90" w:rsidP="005D5795">
            <w:pPr>
              <w:spacing w:after="0" w:line="240" w:lineRule="auto"/>
              <w:jc w:val="center"/>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2</w:t>
            </w:r>
          </w:p>
        </w:tc>
        <w:tc>
          <w:tcPr>
            <w:tcW w:w="6262" w:type="dxa"/>
            <w:tcBorders>
              <w:top w:val="single" w:sz="4" w:space="0" w:color="auto"/>
              <w:left w:val="single" w:sz="4" w:space="0" w:color="auto"/>
              <w:bottom w:val="nil"/>
              <w:right w:val="single" w:sz="4" w:space="0" w:color="auto"/>
            </w:tcBorders>
            <w:vAlign w:val="bottom"/>
          </w:tcPr>
          <w:p w:rsidR="00161C90" w:rsidRPr="003B7F92" w:rsidRDefault="00161C90" w:rsidP="005D5795">
            <w:pPr>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Основной фактор уязвимости – зарастание открытых лугов древесно-кустарниковой растительностью.</w:t>
            </w:r>
          </w:p>
          <w:p w:rsidR="00161C90" w:rsidRPr="003B7F92" w:rsidRDefault="00161C90" w:rsidP="005D5795">
            <w:pPr>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Сокращение площади открытых пойменных лугов, формирование на их месте кустарниковых сообществ. Такая угроза существует при отсутствии или резком сокращении сенокосного и сенокосно-пастбищного режимов использования.</w:t>
            </w:r>
          </w:p>
        </w:tc>
      </w:tr>
      <w:tr w:rsidR="0042232D" w:rsidRPr="005D5795" w:rsidTr="006A57A8">
        <w:trPr>
          <w:trHeight w:val="514"/>
        </w:trPr>
        <w:tc>
          <w:tcPr>
            <w:tcW w:w="1830" w:type="dxa"/>
            <w:tcBorders>
              <w:top w:val="single" w:sz="4" w:space="0" w:color="auto"/>
              <w:left w:val="single" w:sz="4" w:space="0" w:color="auto"/>
              <w:bottom w:val="nil"/>
              <w:right w:val="nil"/>
            </w:tcBorders>
            <w:vAlign w:val="center"/>
          </w:tcPr>
          <w:p w:rsidR="00161C90" w:rsidRPr="003B7F92" w:rsidRDefault="00161C90" w:rsidP="006A57A8">
            <w:pPr>
              <w:spacing w:after="0" w:line="240" w:lineRule="auto"/>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Кустарниковые</w:t>
            </w:r>
          </w:p>
        </w:tc>
        <w:tc>
          <w:tcPr>
            <w:tcW w:w="1572" w:type="dxa"/>
            <w:tcBorders>
              <w:top w:val="single" w:sz="4" w:space="0" w:color="auto"/>
              <w:left w:val="single" w:sz="4" w:space="0" w:color="auto"/>
              <w:bottom w:val="nil"/>
              <w:right w:val="nil"/>
            </w:tcBorders>
            <w:vAlign w:val="center"/>
          </w:tcPr>
          <w:p w:rsidR="00161C90" w:rsidRPr="003B7F92" w:rsidRDefault="00161C90" w:rsidP="006A57A8">
            <w:pPr>
              <w:spacing w:after="0" w:line="240" w:lineRule="auto"/>
              <w:jc w:val="center"/>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1</w:t>
            </w:r>
          </w:p>
        </w:tc>
        <w:tc>
          <w:tcPr>
            <w:tcW w:w="6262" w:type="dxa"/>
            <w:tcBorders>
              <w:top w:val="single" w:sz="4" w:space="0" w:color="auto"/>
              <w:left w:val="single" w:sz="4" w:space="0" w:color="auto"/>
              <w:bottom w:val="nil"/>
              <w:right w:val="single" w:sz="4" w:space="0" w:color="auto"/>
            </w:tcBorders>
            <w:vAlign w:val="bottom"/>
          </w:tcPr>
          <w:p w:rsidR="00161C90" w:rsidRPr="003B7F92" w:rsidRDefault="00C2248D" w:rsidP="005D5795">
            <w:pPr>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Кустарниковая растительность –</w:t>
            </w:r>
            <w:r w:rsidR="00161C90" w:rsidRPr="003B7F92">
              <w:rPr>
                <w:rFonts w:ascii="Times New Roman" w:eastAsia="Times New Roman" w:hAnsi="Times New Roman" w:cs="Times New Roman"/>
                <w:lang w:eastAsia="ru-RU"/>
              </w:rPr>
              <w:t xml:space="preserve"> единственный тип растительности, легко формирующийся без вмешательства человека.</w:t>
            </w:r>
          </w:p>
        </w:tc>
      </w:tr>
      <w:tr w:rsidR="0042232D" w:rsidRPr="005D5795" w:rsidTr="00256BD9">
        <w:trPr>
          <w:trHeight w:val="557"/>
        </w:trPr>
        <w:tc>
          <w:tcPr>
            <w:tcW w:w="1830" w:type="dxa"/>
            <w:tcBorders>
              <w:top w:val="single" w:sz="4" w:space="0" w:color="auto"/>
              <w:left w:val="single" w:sz="4" w:space="0" w:color="auto"/>
              <w:bottom w:val="nil"/>
              <w:right w:val="nil"/>
            </w:tcBorders>
            <w:vAlign w:val="center"/>
          </w:tcPr>
          <w:p w:rsidR="00161C90" w:rsidRPr="003B7F92" w:rsidRDefault="00161C90" w:rsidP="006A57A8">
            <w:pPr>
              <w:spacing w:after="0" w:line="240" w:lineRule="auto"/>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Лесные</w:t>
            </w:r>
          </w:p>
        </w:tc>
        <w:tc>
          <w:tcPr>
            <w:tcW w:w="1572" w:type="dxa"/>
            <w:tcBorders>
              <w:top w:val="single" w:sz="4" w:space="0" w:color="auto"/>
              <w:left w:val="single" w:sz="4" w:space="0" w:color="auto"/>
              <w:bottom w:val="nil"/>
              <w:right w:val="nil"/>
            </w:tcBorders>
            <w:vAlign w:val="center"/>
          </w:tcPr>
          <w:p w:rsidR="00161C90" w:rsidRPr="003B7F92" w:rsidRDefault="00161C90" w:rsidP="006A57A8">
            <w:pPr>
              <w:spacing w:after="0" w:line="240" w:lineRule="auto"/>
              <w:jc w:val="center"/>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1</w:t>
            </w:r>
          </w:p>
        </w:tc>
        <w:tc>
          <w:tcPr>
            <w:tcW w:w="6262" w:type="dxa"/>
            <w:tcBorders>
              <w:top w:val="single" w:sz="4" w:space="0" w:color="auto"/>
              <w:left w:val="single" w:sz="4" w:space="0" w:color="auto"/>
              <w:bottom w:val="nil"/>
              <w:right w:val="single" w:sz="4" w:space="0" w:color="auto"/>
            </w:tcBorders>
            <w:vAlign w:val="bottom"/>
          </w:tcPr>
          <w:p w:rsidR="00161C90" w:rsidRPr="003B7F92" w:rsidRDefault="00161C90" w:rsidP="006A57A8">
            <w:pPr>
              <w:spacing w:after="0" w:line="240" w:lineRule="auto"/>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Лесные экосистемы заказника характеризуются относительной устойчивостью к существующему уровню внешнего воздействия</w:t>
            </w:r>
          </w:p>
        </w:tc>
      </w:tr>
      <w:tr w:rsidR="005D5795" w:rsidRPr="005D5795" w:rsidTr="006A57A8">
        <w:trPr>
          <w:trHeight w:val="723"/>
        </w:trPr>
        <w:tc>
          <w:tcPr>
            <w:tcW w:w="1830" w:type="dxa"/>
            <w:tcBorders>
              <w:top w:val="single" w:sz="4" w:space="0" w:color="auto"/>
              <w:left w:val="single" w:sz="4" w:space="0" w:color="auto"/>
              <w:bottom w:val="nil"/>
              <w:right w:val="nil"/>
            </w:tcBorders>
            <w:vAlign w:val="center"/>
          </w:tcPr>
          <w:p w:rsidR="00161C90" w:rsidRPr="003B7F92" w:rsidRDefault="00161C90" w:rsidP="006A57A8">
            <w:pPr>
              <w:spacing w:after="0" w:line="240" w:lineRule="auto"/>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Флора</w:t>
            </w:r>
          </w:p>
        </w:tc>
        <w:tc>
          <w:tcPr>
            <w:tcW w:w="1572" w:type="dxa"/>
            <w:tcBorders>
              <w:top w:val="single" w:sz="4" w:space="0" w:color="auto"/>
              <w:left w:val="single" w:sz="4" w:space="0" w:color="auto"/>
              <w:bottom w:val="nil"/>
              <w:right w:val="nil"/>
            </w:tcBorders>
            <w:vAlign w:val="center"/>
          </w:tcPr>
          <w:p w:rsidR="00161C90" w:rsidRPr="003B7F92" w:rsidRDefault="00161C90" w:rsidP="006A57A8">
            <w:pPr>
              <w:spacing w:after="0" w:line="240" w:lineRule="auto"/>
              <w:jc w:val="center"/>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2</w:t>
            </w:r>
          </w:p>
        </w:tc>
        <w:tc>
          <w:tcPr>
            <w:tcW w:w="6262" w:type="dxa"/>
            <w:tcBorders>
              <w:top w:val="single" w:sz="4" w:space="0" w:color="auto"/>
              <w:left w:val="single" w:sz="4" w:space="0" w:color="auto"/>
              <w:bottom w:val="nil"/>
              <w:right w:val="single" w:sz="4" w:space="0" w:color="auto"/>
            </w:tcBorders>
            <w:vAlign w:val="bottom"/>
          </w:tcPr>
          <w:p w:rsidR="00161C90" w:rsidRPr="003B7F92" w:rsidRDefault="00161C90" w:rsidP="005D5795">
            <w:pPr>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Флора заказника характеризуется относительной устойчивостью к существующему уровню внешнего воздействия.</w:t>
            </w:r>
          </w:p>
          <w:p w:rsidR="00161C90" w:rsidRPr="003B7F92" w:rsidRDefault="00161C90" w:rsidP="003D257E">
            <w:pPr>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Наиболее уязвимы атлантический и бореальный флористические комплексы, связанные в своем развитии с уязвимыми экосистемами – низинными болотами, еловыми и елово-дубовыми лесами.</w:t>
            </w:r>
          </w:p>
        </w:tc>
      </w:tr>
      <w:tr w:rsidR="0042232D" w:rsidRPr="0042232D" w:rsidTr="006A57A8">
        <w:trPr>
          <w:trHeight w:val="773"/>
        </w:trPr>
        <w:tc>
          <w:tcPr>
            <w:tcW w:w="1830" w:type="dxa"/>
            <w:tcBorders>
              <w:top w:val="single" w:sz="4" w:space="0" w:color="auto"/>
              <w:left w:val="single" w:sz="4" w:space="0" w:color="auto"/>
              <w:bottom w:val="single" w:sz="4" w:space="0" w:color="auto"/>
              <w:right w:val="nil"/>
            </w:tcBorders>
            <w:vAlign w:val="center"/>
          </w:tcPr>
          <w:p w:rsidR="00161C90" w:rsidRPr="003B7F92" w:rsidRDefault="00161C90" w:rsidP="006A57A8">
            <w:pPr>
              <w:spacing w:after="0" w:line="240" w:lineRule="auto"/>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Фауна</w:t>
            </w:r>
          </w:p>
        </w:tc>
        <w:tc>
          <w:tcPr>
            <w:tcW w:w="1572" w:type="dxa"/>
            <w:tcBorders>
              <w:top w:val="single" w:sz="4" w:space="0" w:color="auto"/>
              <w:left w:val="single" w:sz="4" w:space="0" w:color="auto"/>
              <w:bottom w:val="single" w:sz="4" w:space="0" w:color="auto"/>
              <w:right w:val="nil"/>
            </w:tcBorders>
            <w:vAlign w:val="center"/>
          </w:tcPr>
          <w:p w:rsidR="00161C90" w:rsidRPr="003B7F92" w:rsidRDefault="00161C90" w:rsidP="006A57A8">
            <w:pPr>
              <w:spacing w:after="0" w:line="240" w:lineRule="auto"/>
              <w:jc w:val="center"/>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2</w:t>
            </w:r>
          </w:p>
        </w:tc>
        <w:tc>
          <w:tcPr>
            <w:tcW w:w="6262" w:type="dxa"/>
            <w:tcBorders>
              <w:top w:val="single" w:sz="4" w:space="0" w:color="auto"/>
              <w:left w:val="single" w:sz="4" w:space="0" w:color="auto"/>
              <w:bottom w:val="single" w:sz="4" w:space="0" w:color="auto"/>
              <w:right w:val="single" w:sz="4" w:space="0" w:color="auto"/>
            </w:tcBorders>
            <w:vAlign w:val="bottom"/>
          </w:tcPr>
          <w:p w:rsidR="00161C90" w:rsidRPr="003B7F92" w:rsidRDefault="00161C90" w:rsidP="005D5795">
            <w:pPr>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Для беспозвоночных, амфибий и рептилий, жизненный цикл которых связан с водой, наибольшую угрозу представляет снижение УГВ в заказнике и обмеление пригодных для размножения водоемов.</w:t>
            </w:r>
          </w:p>
          <w:p w:rsidR="00161C90" w:rsidRPr="003B7F92" w:rsidRDefault="00161C90" w:rsidP="005D5795">
            <w:pPr>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Наиболее уязвимым является комплекс видов рыб реофильной группы, населяющих малые реки с высоким качеством воды и быстрым течением</w:t>
            </w:r>
          </w:p>
          <w:p w:rsidR="00161C90" w:rsidRPr="003B7F92" w:rsidRDefault="00161C90" w:rsidP="005D5795">
            <w:pPr>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К наиболее уязвимым видам птиц относятся виды, населяющие пойменные луга. Основную угрозу представляет зарастание лугов древесно-кустарниковой растительностью. Для хищных птиц наиболее существенными угрозами являются вырубка старовозрастных деревьев и снижение кормовой емкости охотничьих угодий за счет снижения численности видов-жертв.</w:t>
            </w:r>
          </w:p>
          <w:p w:rsidR="00161C90" w:rsidRPr="003B7F92" w:rsidRDefault="00161C90" w:rsidP="005D5795">
            <w:pPr>
              <w:spacing w:after="0" w:line="240" w:lineRule="auto"/>
              <w:jc w:val="both"/>
              <w:rPr>
                <w:rFonts w:ascii="Times New Roman" w:eastAsia="Times New Roman" w:hAnsi="Times New Roman" w:cs="Times New Roman"/>
                <w:lang w:eastAsia="ru-RU"/>
              </w:rPr>
            </w:pPr>
            <w:r w:rsidRPr="003B7F92">
              <w:rPr>
                <w:rFonts w:ascii="Times New Roman" w:eastAsia="Times New Roman" w:hAnsi="Times New Roman" w:cs="Times New Roman"/>
                <w:lang w:eastAsia="ru-RU"/>
              </w:rPr>
              <w:t>Уязвимость териофауны в целом довольно низкая, определенное воздействие на животных оказывает сезонная рекреационная нагрузка</w:t>
            </w:r>
          </w:p>
        </w:tc>
      </w:tr>
    </w:tbl>
    <w:p w:rsidR="00AB36A6" w:rsidRPr="0042232D" w:rsidRDefault="00AB36A6" w:rsidP="00161C90">
      <w:pPr>
        <w:tabs>
          <w:tab w:val="left" w:pos="1794"/>
          <w:tab w:val="left" w:pos="3689"/>
        </w:tabs>
        <w:spacing w:after="0" w:line="240" w:lineRule="auto"/>
        <w:ind w:firstLine="709"/>
        <w:rPr>
          <w:rFonts w:ascii="Times New Roman" w:eastAsia="Times New Roman" w:hAnsi="Times New Roman" w:cs="Times New Roman"/>
          <w:b/>
          <w:color w:val="FF0000"/>
          <w:sz w:val="24"/>
          <w:szCs w:val="24"/>
          <w:lang w:eastAsia="ru-RU"/>
        </w:rPr>
      </w:pPr>
    </w:p>
    <w:p w:rsidR="00161C90" w:rsidRPr="00320132" w:rsidRDefault="00161C90" w:rsidP="00320132">
      <w:pPr>
        <w:pStyle w:val="217"/>
        <w:ind w:firstLine="709"/>
        <w:jc w:val="both"/>
        <w:rPr>
          <w:rFonts w:ascii="Times New Roman" w:hAnsi="Times New Roman"/>
          <w:b/>
          <w:sz w:val="24"/>
          <w:szCs w:val="24"/>
        </w:rPr>
      </w:pPr>
      <w:bookmarkStart w:id="32" w:name="_Toc211608619"/>
      <w:r w:rsidRPr="00320132">
        <w:rPr>
          <w:rFonts w:ascii="Times New Roman" w:hAnsi="Times New Roman"/>
          <w:b/>
          <w:sz w:val="24"/>
          <w:szCs w:val="24"/>
        </w:rPr>
        <w:t>5.6 Жизнеспособность и потенциал восстановления</w:t>
      </w:r>
      <w:bookmarkEnd w:id="32"/>
    </w:p>
    <w:p w:rsidR="00161C90" w:rsidRPr="008A4EC5" w:rsidRDefault="00161C90" w:rsidP="00161C90">
      <w:pPr>
        <w:tabs>
          <w:tab w:val="left" w:pos="1794"/>
          <w:tab w:val="left" w:pos="3689"/>
        </w:tabs>
        <w:spacing w:after="0" w:line="240" w:lineRule="auto"/>
        <w:rPr>
          <w:rFonts w:ascii="Times New Roman" w:eastAsia="Times New Roman" w:hAnsi="Times New Roman" w:cs="Times New Roman"/>
          <w:sz w:val="20"/>
          <w:szCs w:val="20"/>
          <w:lang w:eastAsia="ru-RU"/>
        </w:rPr>
      </w:pPr>
    </w:p>
    <w:p w:rsidR="00161C90" w:rsidRPr="007D383A" w:rsidRDefault="00161C90" w:rsidP="00161C90">
      <w:pPr>
        <w:autoSpaceDE w:val="0"/>
        <w:autoSpaceDN w:val="0"/>
        <w:adjustRightInd w:val="0"/>
        <w:spacing w:after="0" w:line="240" w:lineRule="auto"/>
        <w:ind w:firstLine="709"/>
        <w:jc w:val="both"/>
        <w:rPr>
          <w:rFonts w:ascii="Times New Roman CYR" w:hAnsi="Times New Roman CYR" w:cs="Times New Roman CYR"/>
          <w:sz w:val="24"/>
          <w:szCs w:val="24"/>
        </w:rPr>
      </w:pPr>
      <w:r w:rsidRPr="007D383A">
        <w:rPr>
          <w:rFonts w:ascii="Times New Roman CYR" w:hAnsi="Times New Roman CYR" w:cs="Times New Roman CYR"/>
          <w:i/>
          <w:iCs/>
          <w:sz w:val="24"/>
          <w:szCs w:val="24"/>
        </w:rPr>
        <w:t xml:space="preserve">Жизнеспособность </w:t>
      </w:r>
      <w:r w:rsidRPr="007D383A">
        <w:rPr>
          <w:rFonts w:ascii="Times New Roman" w:hAnsi="Times New Roman" w:cs="Times New Roman"/>
          <w:sz w:val="24"/>
          <w:szCs w:val="24"/>
        </w:rPr>
        <w:t xml:space="preserve">– </w:t>
      </w:r>
      <w:r w:rsidRPr="007D383A">
        <w:rPr>
          <w:rFonts w:ascii="Times New Roman CYR" w:hAnsi="Times New Roman CYR" w:cs="Times New Roman CYR"/>
          <w:sz w:val="24"/>
          <w:szCs w:val="24"/>
        </w:rPr>
        <w:t xml:space="preserve">то способность экосистемы сохранять существующие (в заданной амплитуде) параметры при определенных видах внешних воздействий и определенных нагрузках, т.е. способность противостоять внешним воздействиям. Разновидности инерционности связаны с видами воздействий </w:t>
      </w:r>
      <w:r w:rsidRPr="007D383A">
        <w:rPr>
          <w:rFonts w:ascii="Times New Roman" w:hAnsi="Times New Roman" w:cs="Times New Roman"/>
          <w:sz w:val="24"/>
          <w:szCs w:val="24"/>
        </w:rPr>
        <w:t xml:space="preserve">– </w:t>
      </w:r>
      <w:r w:rsidRPr="007D383A">
        <w:rPr>
          <w:rFonts w:ascii="Times New Roman CYR" w:hAnsi="Times New Roman CYR" w:cs="Times New Roman CYR"/>
          <w:sz w:val="24"/>
          <w:szCs w:val="24"/>
        </w:rPr>
        <w:t>пожарами, ураганами, снегопадами, рекреацией, загрязнением и др. В качестве параметров, оценивающих инерционность, можно принять пороговые величины (предельные нагрузки) дестабилизирующих факторов, приводящие к существенному изменению состава, структуры и других параметров экосистемы</w:t>
      </w:r>
    </w:p>
    <w:p w:rsidR="00161C90" w:rsidRPr="007D383A" w:rsidRDefault="00161C90" w:rsidP="00161C90">
      <w:pPr>
        <w:autoSpaceDE w:val="0"/>
        <w:autoSpaceDN w:val="0"/>
        <w:adjustRightInd w:val="0"/>
        <w:spacing w:after="0" w:line="240" w:lineRule="auto"/>
        <w:ind w:firstLine="709"/>
        <w:jc w:val="both"/>
        <w:rPr>
          <w:rFonts w:ascii="Times New Roman" w:hAnsi="Times New Roman" w:cs="Times New Roman"/>
          <w:sz w:val="24"/>
          <w:szCs w:val="24"/>
        </w:rPr>
      </w:pPr>
      <w:r w:rsidRPr="007D383A">
        <w:rPr>
          <w:rFonts w:ascii="Times New Roman CYR" w:hAnsi="Times New Roman CYR" w:cs="Times New Roman CYR"/>
          <w:i/>
          <w:iCs/>
          <w:sz w:val="24"/>
          <w:szCs w:val="24"/>
        </w:rPr>
        <w:t>Восстановительный потенциал</w:t>
      </w:r>
      <w:r w:rsidRPr="007D383A">
        <w:rPr>
          <w:rFonts w:ascii="Times New Roman" w:hAnsi="Times New Roman" w:cs="Times New Roman"/>
          <w:sz w:val="24"/>
          <w:szCs w:val="24"/>
        </w:rPr>
        <w:t xml:space="preserve"> – </w:t>
      </w:r>
      <w:r w:rsidRPr="007D383A">
        <w:rPr>
          <w:rFonts w:ascii="Times New Roman CYR" w:hAnsi="Times New Roman CYR" w:cs="Times New Roman CYR"/>
          <w:sz w:val="24"/>
          <w:szCs w:val="24"/>
        </w:rPr>
        <w:t>это способность восстановления определенного состояния (параметров) экосистемы после тех или иных видов воздействия (при исключении факторов нарушения). В качестве показателей, оценивающих данный вид устойчивости, могут быть использованы следующие: вероятность восстановления определенных значений параметров (например, исходной преобладающей породы), сроки восстановления, а также полнота восстановления параметров (таблица 5.6).</w:t>
      </w:r>
    </w:p>
    <w:p w:rsidR="00161C90" w:rsidRDefault="00161C90" w:rsidP="00161C90">
      <w:pPr>
        <w:tabs>
          <w:tab w:val="left" w:pos="1794"/>
          <w:tab w:val="left" w:pos="3689"/>
        </w:tabs>
        <w:spacing w:after="0" w:line="240" w:lineRule="auto"/>
        <w:rPr>
          <w:rFonts w:ascii="Times New Roman" w:eastAsia="Times New Roman" w:hAnsi="Times New Roman" w:cs="Times New Roman"/>
          <w:lang w:eastAsia="ru-RU"/>
        </w:rPr>
      </w:pPr>
    </w:p>
    <w:p w:rsidR="00CB4456" w:rsidRDefault="00CB4456" w:rsidP="00161C90">
      <w:pPr>
        <w:tabs>
          <w:tab w:val="left" w:pos="1794"/>
          <w:tab w:val="left" w:pos="3689"/>
        </w:tabs>
        <w:spacing w:after="0" w:line="240" w:lineRule="auto"/>
        <w:rPr>
          <w:rFonts w:ascii="Times New Roman" w:eastAsia="Times New Roman" w:hAnsi="Times New Roman" w:cs="Times New Roman"/>
          <w:lang w:eastAsia="ru-RU"/>
        </w:rPr>
      </w:pPr>
    </w:p>
    <w:p w:rsidR="00161C90" w:rsidRPr="007D383A" w:rsidRDefault="00161C90" w:rsidP="00E133FA">
      <w:pPr>
        <w:spacing w:after="0" w:line="240" w:lineRule="auto"/>
        <w:jc w:val="both"/>
        <w:rPr>
          <w:rFonts w:ascii="Times New Roman" w:eastAsia="Times New Roman" w:hAnsi="Times New Roman" w:cs="Times New Roman"/>
          <w:sz w:val="24"/>
          <w:szCs w:val="24"/>
          <w:lang w:eastAsia="ru-RU"/>
        </w:rPr>
      </w:pPr>
      <w:r w:rsidRPr="007D383A">
        <w:rPr>
          <w:rFonts w:ascii="Times New Roman" w:eastAsia="Times New Roman" w:hAnsi="Times New Roman" w:cs="Times New Roman"/>
          <w:sz w:val="24"/>
          <w:szCs w:val="24"/>
          <w:lang w:eastAsia="ru-RU"/>
        </w:rPr>
        <w:t xml:space="preserve">Таблица 5.6 – Жизнеспособность и потенциал восстановления компонентов экосистем заказника </w:t>
      </w:r>
      <w:r w:rsidR="0042232D" w:rsidRPr="007D383A">
        <w:rPr>
          <w:rFonts w:ascii="Times New Roman" w:eastAsia="Times New Roman" w:hAnsi="Times New Roman" w:cs="Times New Roman"/>
          <w:sz w:val="24"/>
          <w:szCs w:val="24"/>
          <w:lang w:eastAsia="ru-RU"/>
        </w:rPr>
        <w:t>«Яново»</w:t>
      </w:r>
    </w:p>
    <w:p w:rsidR="00161C90" w:rsidRPr="0042232D" w:rsidRDefault="00161C90" w:rsidP="00161C90">
      <w:pPr>
        <w:tabs>
          <w:tab w:val="left" w:pos="1794"/>
          <w:tab w:val="left" w:pos="3689"/>
        </w:tabs>
        <w:spacing w:after="0" w:line="240" w:lineRule="auto"/>
        <w:rPr>
          <w:rFonts w:ascii="Times New Roman" w:eastAsia="Times New Roman" w:hAnsi="Times New Roman" w:cs="Times New Roman"/>
          <w:color w:val="FF0000"/>
          <w:lang w:eastAsia="ru-RU"/>
        </w:rPr>
      </w:pPr>
    </w:p>
    <w:tbl>
      <w:tblPr>
        <w:tblW w:w="9664" w:type="dxa"/>
        <w:tblInd w:w="-5" w:type="dxa"/>
        <w:tblLayout w:type="fixed"/>
        <w:tblCellMar>
          <w:left w:w="0" w:type="dxa"/>
          <w:right w:w="0" w:type="dxa"/>
        </w:tblCellMar>
        <w:tblLook w:val="0000" w:firstRow="0" w:lastRow="0" w:firstColumn="0" w:lastColumn="0" w:noHBand="0" w:noVBand="0"/>
      </w:tblPr>
      <w:tblGrid>
        <w:gridCol w:w="1760"/>
        <w:gridCol w:w="1926"/>
        <w:gridCol w:w="5978"/>
      </w:tblGrid>
      <w:tr w:rsidR="0042232D" w:rsidRPr="00E133FA" w:rsidTr="00287D7F">
        <w:trPr>
          <w:trHeight w:val="264"/>
          <w:tblHeader/>
        </w:trPr>
        <w:tc>
          <w:tcPr>
            <w:tcW w:w="1760" w:type="dxa"/>
            <w:tcBorders>
              <w:top w:val="single" w:sz="4" w:space="0" w:color="auto"/>
              <w:left w:val="single" w:sz="4" w:space="0" w:color="auto"/>
              <w:bottom w:val="nil"/>
              <w:right w:val="nil"/>
            </w:tcBorders>
            <w:vAlign w:val="center"/>
          </w:tcPr>
          <w:p w:rsidR="00161C90" w:rsidRPr="00E133FA" w:rsidRDefault="00161C90" w:rsidP="006A57A8">
            <w:pPr>
              <w:spacing w:after="0" w:line="240" w:lineRule="auto"/>
              <w:jc w:val="center"/>
              <w:rPr>
                <w:rFonts w:ascii="Times New Roman" w:eastAsia="Times New Roman" w:hAnsi="Times New Roman" w:cs="Times New Roman"/>
                <w:sz w:val="24"/>
                <w:szCs w:val="24"/>
                <w:lang w:eastAsia="ru-RU"/>
              </w:rPr>
            </w:pPr>
            <w:r w:rsidRPr="00E133FA">
              <w:rPr>
                <w:rFonts w:ascii="Times New Roman" w:eastAsia="Times New Roman" w:hAnsi="Times New Roman" w:cs="Times New Roman"/>
                <w:lang w:eastAsia="ru-RU"/>
              </w:rPr>
              <w:t>Компоненты</w:t>
            </w:r>
          </w:p>
        </w:tc>
        <w:tc>
          <w:tcPr>
            <w:tcW w:w="1926" w:type="dxa"/>
            <w:tcBorders>
              <w:top w:val="single" w:sz="4" w:space="0" w:color="auto"/>
              <w:left w:val="single" w:sz="4" w:space="0" w:color="auto"/>
              <w:bottom w:val="nil"/>
              <w:right w:val="nil"/>
            </w:tcBorders>
            <w:vAlign w:val="center"/>
          </w:tcPr>
          <w:p w:rsidR="00161C90" w:rsidRPr="00E133FA" w:rsidRDefault="00161C90" w:rsidP="006A57A8">
            <w:pPr>
              <w:spacing w:after="0" w:line="240" w:lineRule="auto"/>
              <w:jc w:val="center"/>
              <w:rPr>
                <w:rFonts w:ascii="Times New Roman" w:eastAsia="Times New Roman" w:hAnsi="Times New Roman" w:cs="Times New Roman"/>
                <w:sz w:val="24"/>
                <w:szCs w:val="24"/>
                <w:lang w:eastAsia="ru-RU"/>
              </w:rPr>
            </w:pPr>
            <w:r w:rsidRPr="00E133FA">
              <w:rPr>
                <w:rFonts w:ascii="Times New Roman" w:eastAsia="Times New Roman" w:hAnsi="Times New Roman" w:cs="Times New Roman"/>
                <w:lang w:eastAsia="ru-RU"/>
              </w:rPr>
              <w:t>Жизнеспособность</w:t>
            </w:r>
          </w:p>
        </w:tc>
        <w:tc>
          <w:tcPr>
            <w:tcW w:w="5978" w:type="dxa"/>
            <w:tcBorders>
              <w:top w:val="single" w:sz="4" w:space="0" w:color="auto"/>
              <w:left w:val="single" w:sz="4" w:space="0" w:color="auto"/>
              <w:bottom w:val="nil"/>
              <w:right w:val="single" w:sz="4" w:space="0" w:color="auto"/>
            </w:tcBorders>
            <w:vAlign w:val="center"/>
          </w:tcPr>
          <w:p w:rsidR="00161C90" w:rsidRPr="00E133FA" w:rsidRDefault="00161C90" w:rsidP="006A57A8">
            <w:pPr>
              <w:spacing w:after="0" w:line="240" w:lineRule="auto"/>
              <w:jc w:val="center"/>
              <w:rPr>
                <w:rFonts w:ascii="Times New Roman" w:eastAsia="Times New Roman" w:hAnsi="Times New Roman" w:cs="Times New Roman"/>
                <w:sz w:val="24"/>
                <w:szCs w:val="24"/>
                <w:lang w:eastAsia="ru-RU"/>
              </w:rPr>
            </w:pPr>
            <w:r w:rsidRPr="00E133FA">
              <w:rPr>
                <w:rFonts w:ascii="Times New Roman" w:eastAsia="Times New Roman" w:hAnsi="Times New Roman" w:cs="Times New Roman"/>
                <w:lang w:eastAsia="ru-RU"/>
              </w:rPr>
              <w:t>Обоснование</w:t>
            </w:r>
          </w:p>
        </w:tc>
      </w:tr>
      <w:tr w:rsidR="00E133FA" w:rsidRPr="00E133FA" w:rsidTr="00856085">
        <w:trPr>
          <w:trHeight w:val="375"/>
        </w:trPr>
        <w:tc>
          <w:tcPr>
            <w:tcW w:w="1760" w:type="dxa"/>
            <w:tcBorders>
              <w:top w:val="single" w:sz="4" w:space="0" w:color="auto"/>
              <w:left w:val="single" w:sz="4" w:space="0" w:color="auto"/>
              <w:bottom w:val="nil"/>
              <w:right w:val="nil"/>
            </w:tcBorders>
            <w:vAlign w:val="center"/>
          </w:tcPr>
          <w:p w:rsidR="00161C90" w:rsidRPr="00E133FA" w:rsidRDefault="00161C90" w:rsidP="006A57A8">
            <w:pPr>
              <w:spacing w:after="0" w:line="240" w:lineRule="auto"/>
              <w:rPr>
                <w:rFonts w:ascii="Times New Roman" w:eastAsia="Times New Roman" w:hAnsi="Times New Roman" w:cs="Times New Roman"/>
                <w:sz w:val="24"/>
                <w:szCs w:val="24"/>
                <w:lang w:eastAsia="ru-RU"/>
              </w:rPr>
            </w:pPr>
            <w:r w:rsidRPr="00E133FA">
              <w:rPr>
                <w:rFonts w:ascii="Times New Roman" w:eastAsia="Times New Roman" w:hAnsi="Times New Roman" w:cs="Times New Roman"/>
                <w:lang w:eastAsia="ru-RU"/>
              </w:rPr>
              <w:t>Ландшафты</w:t>
            </w:r>
          </w:p>
        </w:tc>
        <w:tc>
          <w:tcPr>
            <w:tcW w:w="1926" w:type="dxa"/>
            <w:tcBorders>
              <w:top w:val="single" w:sz="4" w:space="0" w:color="auto"/>
              <w:left w:val="single" w:sz="4" w:space="0" w:color="auto"/>
              <w:bottom w:val="nil"/>
              <w:right w:val="nil"/>
            </w:tcBorders>
            <w:vAlign w:val="center"/>
          </w:tcPr>
          <w:p w:rsidR="00161C90" w:rsidRPr="00E133FA" w:rsidRDefault="00161C90" w:rsidP="006A57A8">
            <w:pPr>
              <w:spacing w:after="0" w:line="240" w:lineRule="auto"/>
              <w:jc w:val="center"/>
              <w:rPr>
                <w:rFonts w:ascii="Times New Roman" w:eastAsia="Times New Roman" w:hAnsi="Times New Roman" w:cs="Times New Roman"/>
                <w:sz w:val="24"/>
                <w:szCs w:val="24"/>
                <w:lang w:eastAsia="ru-RU"/>
              </w:rPr>
            </w:pPr>
            <w:r w:rsidRPr="00E133FA">
              <w:rPr>
                <w:rFonts w:ascii="Times New Roman" w:eastAsia="Times New Roman" w:hAnsi="Times New Roman" w:cs="Times New Roman"/>
                <w:lang w:eastAsia="ru-RU"/>
              </w:rPr>
              <w:t>2</w:t>
            </w:r>
          </w:p>
        </w:tc>
        <w:tc>
          <w:tcPr>
            <w:tcW w:w="5978" w:type="dxa"/>
            <w:tcBorders>
              <w:top w:val="single" w:sz="4" w:space="0" w:color="auto"/>
              <w:left w:val="single" w:sz="4" w:space="0" w:color="auto"/>
              <w:bottom w:val="nil"/>
              <w:right w:val="single" w:sz="4" w:space="0" w:color="auto"/>
            </w:tcBorders>
            <w:vAlign w:val="bottom"/>
          </w:tcPr>
          <w:p w:rsidR="00161C90" w:rsidRPr="000C626B" w:rsidRDefault="00161C90" w:rsidP="00E133FA">
            <w:pPr>
              <w:spacing w:after="0" w:line="240" w:lineRule="auto"/>
              <w:rPr>
                <w:rFonts w:ascii="Times New Roman" w:eastAsia="Times New Roman" w:hAnsi="Times New Roman" w:cs="Times New Roman"/>
                <w:lang w:eastAsia="ru-RU"/>
              </w:rPr>
            </w:pPr>
            <w:r w:rsidRPr="000C626B">
              <w:rPr>
                <w:rFonts w:ascii="Times New Roman" w:eastAsia="Times New Roman" w:hAnsi="Times New Roman" w:cs="Times New Roman"/>
                <w:lang w:eastAsia="ru-RU"/>
              </w:rPr>
              <w:t xml:space="preserve">Ландшафты заказника характеризуются </w:t>
            </w:r>
            <w:r w:rsidR="00E133FA" w:rsidRPr="000C626B">
              <w:rPr>
                <w:rFonts w:ascii="Times New Roman" w:eastAsia="Times New Roman" w:hAnsi="Times New Roman" w:cs="Times New Roman"/>
                <w:lang w:eastAsia="ru-RU"/>
              </w:rPr>
              <w:t>не</w:t>
            </w:r>
            <w:r w:rsidRPr="000C626B">
              <w:rPr>
                <w:rFonts w:ascii="Times New Roman" w:eastAsia="Times New Roman" w:hAnsi="Times New Roman" w:cs="Times New Roman"/>
                <w:lang w:eastAsia="ru-RU"/>
              </w:rPr>
              <w:t xml:space="preserve">высокой жизнеспособностью к различным антропогенным нагрузкам. </w:t>
            </w:r>
          </w:p>
        </w:tc>
      </w:tr>
      <w:tr w:rsidR="0042232D" w:rsidRPr="00E133FA" w:rsidTr="00256BD9">
        <w:trPr>
          <w:trHeight w:val="259"/>
        </w:trPr>
        <w:tc>
          <w:tcPr>
            <w:tcW w:w="9664" w:type="dxa"/>
            <w:gridSpan w:val="3"/>
            <w:tcBorders>
              <w:top w:val="single" w:sz="4" w:space="0" w:color="auto"/>
              <w:left w:val="single" w:sz="4" w:space="0" w:color="auto"/>
              <w:bottom w:val="nil"/>
              <w:right w:val="single" w:sz="4" w:space="0" w:color="auto"/>
            </w:tcBorders>
            <w:vAlign w:val="bottom"/>
          </w:tcPr>
          <w:p w:rsidR="00161C90" w:rsidRPr="000C626B" w:rsidRDefault="00161C90" w:rsidP="006A57A8">
            <w:pPr>
              <w:spacing w:after="0" w:line="240" w:lineRule="auto"/>
              <w:rPr>
                <w:rFonts w:ascii="Times New Roman" w:eastAsia="Times New Roman" w:hAnsi="Times New Roman" w:cs="Times New Roman"/>
                <w:i/>
                <w:lang w:eastAsia="ru-RU"/>
              </w:rPr>
            </w:pPr>
            <w:r w:rsidRPr="000C626B">
              <w:rPr>
                <w:rFonts w:ascii="Times New Roman" w:eastAsia="Times New Roman" w:hAnsi="Times New Roman" w:cs="Times New Roman"/>
                <w:i/>
                <w:lang w:eastAsia="ru-RU"/>
              </w:rPr>
              <w:t>Экосистемы</w:t>
            </w:r>
          </w:p>
        </w:tc>
      </w:tr>
      <w:tr w:rsidR="0042232D" w:rsidRPr="00E133FA" w:rsidTr="00856085">
        <w:trPr>
          <w:trHeight w:val="773"/>
        </w:trPr>
        <w:tc>
          <w:tcPr>
            <w:tcW w:w="1760" w:type="dxa"/>
            <w:tcBorders>
              <w:top w:val="single" w:sz="4" w:space="0" w:color="auto"/>
              <w:left w:val="single" w:sz="4" w:space="0" w:color="auto"/>
              <w:bottom w:val="nil"/>
              <w:right w:val="nil"/>
            </w:tcBorders>
            <w:vAlign w:val="center"/>
          </w:tcPr>
          <w:p w:rsidR="00161C90" w:rsidRPr="00E133FA" w:rsidRDefault="00161C90" w:rsidP="006A57A8">
            <w:pPr>
              <w:spacing w:after="0" w:line="240" w:lineRule="auto"/>
              <w:rPr>
                <w:rFonts w:ascii="Times New Roman" w:eastAsia="Times New Roman" w:hAnsi="Times New Roman" w:cs="Times New Roman"/>
                <w:sz w:val="24"/>
                <w:szCs w:val="24"/>
                <w:lang w:eastAsia="ru-RU"/>
              </w:rPr>
            </w:pPr>
            <w:r w:rsidRPr="00E133FA">
              <w:rPr>
                <w:rFonts w:ascii="Times New Roman" w:eastAsia="Times New Roman" w:hAnsi="Times New Roman" w:cs="Times New Roman"/>
                <w:lang w:eastAsia="ru-RU"/>
              </w:rPr>
              <w:t>Водные</w:t>
            </w:r>
          </w:p>
        </w:tc>
        <w:tc>
          <w:tcPr>
            <w:tcW w:w="1926" w:type="dxa"/>
            <w:tcBorders>
              <w:top w:val="single" w:sz="4" w:space="0" w:color="auto"/>
              <w:left w:val="single" w:sz="4" w:space="0" w:color="auto"/>
              <w:bottom w:val="nil"/>
              <w:right w:val="nil"/>
            </w:tcBorders>
            <w:vAlign w:val="center"/>
          </w:tcPr>
          <w:p w:rsidR="00161C90" w:rsidRPr="00E133FA" w:rsidRDefault="00161C90" w:rsidP="006A57A8">
            <w:pPr>
              <w:spacing w:after="0" w:line="240" w:lineRule="auto"/>
              <w:jc w:val="center"/>
              <w:rPr>
                <w:rFonts w:ascii="Times New Roman" w:eastAsia="Times New Roman" w:hAnsi="Times New Roman" w:cs="Times New Roman"/>
                <w:sz w:val="24"/>
                <w:szCs w:val="24"/>
                <w:lang w:eastAsia="ru-RU"/>
              </w:rPr>
            </w:pPr>
            <w:r w:rsidRPr="00E133FA">
              <w:rPr>
                <w:rFonts w:ascii="Times New Roman" w:eastAsia="Times New Roman" w:hAnsi="Times New Roman" w:cs="Times New Roman"/>
                <w:lang w:eastAsia="ru-RU"/>
              </w:rPr>
              <w:t>2</w:t>
            </w:r>
          </w:p>
        </w:tc>
        <w:tc>
          <w:tcPr>
            <w:tcW w:w="5978" w:type="dxa"/>
            <w:tcBorders>
              <w:top w:val="single" w:sz="4" w:space="0" w:color="auto"/>
              <w:left w:val="single" w:sz="4" w:space="0" w:color="auto"/>
              <w:bottom w:val="nil"/>
              <w:right w:val="single" w:sz="4" w:space="0" w:color="auto"/>
            </w:tcBorders>
            <w:vAlign w:val="bottom"/>
          </w:tcPr>
          <w:p w:rsidR="00161C90" w:rsidRPr="000C626B" w:rsidRDefault="00161C90" w:rsidP="00856085">
            <w:pPr>
              <w:spacing w:after="0" w:line="240" w:lineRule="auto"/>
              <w:jc w:val="both"/>
              <w:rPr>
                <w:rFonts w:ascii="Times New Roman" w:eastAsia="Times New Roman" w:hAnsi="Times New Roman" w:cs="Times New Roman"/>
                <w:lang w:eastAsia="ru-RU"/>
              </w:rPr>
            </w:pPr>
            <w:r w:rsidRPr="000C626B">
              <w:rPr>
                <w:rFonts w:ascii="Times New Roman" w:eastAsia="Times New Roman" w:hAnsi="Times New Roman" w:cs="Times New Roman"/>
                <w:lang w:eastAsia="ru-RU"/>
              </w:rPr>
              <w:t>Потенциал восстановления озер заказника, сохранивши</w:t>
            </w:r>
            <w:r w:rsidR="00E133FA" w:rsidRPr="000C626B">
              <w:rPr>
                <w:rFonts w:ascii="Times New Roman" w:eastAsia="Times New Roman" w:hAnsi="Times New Roman" w:cs="Times New Roman"/>
                <w:lang w:eastAsia="ru-RU"/>
              </w:rPr>
              <w:t>х</w:t>
            </w:r>
            <w:r w:rsidRPr="000C626B">
              <w:rPr>
                <w:rFonts w:ascii="Times New Roman" w:eastAsia="Times New Roman" w:hAnsi="Times New Roman" w:cs="Times New Roman"/>
                <w:lang w:eastAsia="ru-RU"/>
              </w:rPr>
              <w:t>ся в естественном состоянии, связан с положением УГВ и хозяйственной деятельностью на водосборной территории.</w:t>
            </w:r>
          </w:p>
          <w:p w:rsidR="00161C90" w:rsidRPr="000C626B" w:rsidRDefault="00161C90" w:rsidP="00856085">
            <w:pPr>
              <w:spacing w:after="0" w:line="240" w:lineRule="auto"/>
              <w:jc w:val="both"/>
              <w:rPr>
                <w:rFonts w:ascii="Times New Roman" w:eastAsia="Times New Roman" w:hAnsi="Times New Roman" w:cs="Times New Roman"/>
                <w:lang w:eastAsia="ru-RU"/>
              </w:rPr>
            </w:pPr>
            <w:r w:rsidRPr="000C626B">
              <w:rPr>
                <w:rFonts w:ascii="Times New Roman" w:eastAsia="Times New Roman" w:hAnsi="Times New Roman" w:cs="Times New Roman"/>
                <w:lang w:eastAsia="ru-RU"/>
              </w:rPr>
              <w:t>В случае неумеренного рекреационного воздействия их уязвимость резко возрастает, а потенциал восстановления  снижается.</w:t>
            </w:r>
          </w:p>
        </w:tc>
      </w:tr>
      <w:tr w:rsidR="0042232D" w:rsidRPr="00E133FA" w:rsidTr="00856085">
        <w:trPr>
          <w:trHeight w:val="514"/>
        </w:trPr>
        <w:tc>
          <w:tcPr>
            <w:tcW w:w="1760" w:type="dxa"/>
            <w:tcBorders>
              <w:top w:val="single" w:sz="4" w:space="0" w:color="auto"/>
              <w:left w:val="single" w:sz="4" w:space="0" w:color="auto"/>
              <w:bottom w:val="nil"/>
              <w:right w:val="nil"/>
            </w:tcBorders>
            <w:vAlign w:val="center"/>
          </w:tcPr>
          <w:p w:rsidR="00161C90" w:rsidRPr="00E133FA" w:rsidRDefault="00161C90" w:rsidP="006A57A8">
            <w:pPr>
              <w:spacing w:after="0" w:line="240" w:lineRule="auto"/>
              <w:rPr>
                <w:rFonts w:ascii="Times New Roman" w:eastAsia="Times New Roman" w:hAnsi="Times New Roman" w:cs="Times New Roman"/>
                <w:sz w:val="24"/>
                <w:szCs w:val="24"/>
                <w:lang w:eastAsia="ru-RU"/>
              </w:rPr>
            </w:pPr>
            <w:r w:rsidRPr="00E133FA">
              <w:rPr>
                <w:rFonts w:ascii="Times New Roman" w:eastAsia="Times New Roman" w:hAnsi="Times New Roman" w:cs="Times New Roman"/>
                <w:lang w:eastAsia="ru-RU"/>
              </w:rPr>
              <w:t>Болотные</w:t>
            </w:r>
          </w:p>
        </w:tc>
        <w:tc>
          <w:tcPr>
            <w:tcW w:w="1926" w:type="dxa"/>
            <w:tcBorders>
              <w:top w:val="single" w:sz="4" w:space="0" w:color="auto"/>
              <w:left w:val="single" w:sz="4" w:space="0" w:color="auto"/>
              <w:bottom w:val="nil"/>
              <w:right w:val="nil"/>
            </w:tcBorders>
            <w:vAlign w:val="center"/>
          </w:tcPr>
          <w:p w:rsidR="00161C90" w:rsidRPr="00E133FA" w:rsidRDefault="00161C90" w:rsidP="006A57A8">
            <w:pPr>
              <w:spacing w:after="0" w:line="240" w:lineRule="auto"/>
              <w:jc w:val="center"/>
              <w:rPr>
                <w:rFonts w:ascii="Times New Roman" w:eastAsia="Times New Roman" w:hAnsi="Times New Roman" w:cs="Times New Roman"/>
                <w:sz w:val="24"/>
                <w:szCs w:val="24"/>
                <w:lang w:eastAsia="ru-RU"/>
              </w:rPr>
            </w:pPr>
            <w:r w:rsidRPr="00E133FA">
              <w:rPr>
                <w:rFonts w:ascii="Times New Roman" w:eastAsia="Times New Roman" w:hAnsi="Times New Roman" w:cs="Times New Roman"/>
                <w:lang w:eastAsia="ru-RU"/>
              </w:rPr>
              <w:t>2</w:t>
            </w:r>
          </w:p>
        </w:tc>
        <w:tc>
          <w:tcPr>
            <w:tcW w:w="5978" w:type="dxa"/>
            <w:tcBorders>
              <w:top w:val="single" w:sz="4" w:space="0" w:color="auto"/>
              <w:left w:val="single" w:sz="4" w:space="0" w:color="auto"/>
              <w:bottom w:val="nil"/>
              <w:right w:val="single" w:sz="4" w:space="0" w:color="auto"/>
            </w:tcBorders>
            <w:vAlign w:val="bottom"/>
          </w:tcPr>
          <w:p w:rsidR="00161C90" w:rsidRPr="000C626B" w:rsidRDefault="00161C90" w:rsidP="00856085">
            <w:pPr>
              <w:spacing w:after="0" w:line="240" w:lineRule="auto"/>
              <w:jc w:val="both"/>
              <w:rPr>
                <w:rFonts w:ascii="Times New Roman" w:eastAsia="Times New Roman" w:hAnsi="Times New Roman" w:cs="Times New Roman"/>
                <w:lang w:eastAsia="ru-RU"/>
              </w:rPr>
            </w:pPr>
            <w:r w:rsidRPr="000C626B">
              <w:rPr>
                <w:rFonts w:ascii="Times New Roman" w:eastAsia="Times New Roman" w:hAnsi="Times New Roman" w:cs="Times New Roman"/>
                <w:lang w:eastAsia="ru-RU"/>
              </w:rPr>
              <w:t>Жизнеспособность болот умеренная. При невысоком уровне воздействий сохраняют способность к самоподдержанию.</w:t>
            </w:r>
          </w:p>
        </w:tc>
      </w:tr>
      <w:tr w:rsidR="0042232D" w:rsidRPr="00E133FA" w:rsidTr="00856085">
        <w:trPr>
          <w:trHeight w:val="1022"/>
        </w:trPr>
        <w:tc>
          <w:tcPr>
            <w:tcW w:w="1760" w:type="dxa"/>
            <w:tcBorders>
              <w:top w:val="single" w:sz="4" w:space="0" w:color="auto"/>
              <w:left w:val="single" w:sz="4" w:space="0" w:color="auto"/>
              <w:bottom w:val="nil"/>
              <w:right w:val="nil"/>
            </w:tcBorders>
            <w:vAlign w:val="center"/>
          </w:tcPr>
          <w:p w:rsidR="00161C90" w:rsidRPr="00E133FA" w:rsidRDefault="00161C90" w:rsidP="006A57A8">
            <w:pPr>
              <w:spacing w:after="0" w:line="240" w:lineRule="auto"/>
              <w:rPr>
                <w:rFonts w:ascii="Times New Roman" w:eastAsia="Times New Roman" w:hAnsi="Times New Roman" w:cs="Times New Roman"/>
                <w:sz w:val="24"/>
                <w:szCs w:val="24"/>
                <w:lang w:eastAsia="ru-RU"/>
              </w:rPr>
            </w:pPr>
            <w:r w:rsidRPr="00E133FA">
              <w:rPr>
                <w:rFonts w:ascii="Times New Roman" w:eastAsia="Times New Roman" w:hAnsi="Times New Roman" w:cs="Times New Roman"/>
                <w:lang w:eastAsia="ru-RU"/>
              </w:rPr>
              <w:t>Луговые</w:t>
            </w:r>
          </w:p>
        </w:tc>
        <w:tc>
          <w:tcPr>
            <w:tcW w:w="1926" w:type="dxa"/>
            <w:tcBorders>
              <w:top w:val="single" w:sz="4" w:space="0" w:color="auto"/>
              <w:left w:val="single" w:sz="4" w:space="0" w:color="auto"/>
              <w:bottom w:val="nil"/>
              <w:right w:val="nil"/>
            </w:tcBorders>
            <w:vAlign w:val="center"/>
          </w:tcPr>
          <w:p w:rsidR="00161C90" w:rsidRPr="00E133FA" w:rsidRDefault="00161C90" w:rsidP="006A57A8">
            <w:pPr>
              <w:spacing w:after="0" w:line="240" w:lineRule="auto"/>
              <w:jc w:val="center"/>
              <w:rPr>
                <w:rFonts w:ascii="Times New Roman" w:eastAsia="Times New Roman" w:hAnsi="Times New Roman" w:cs="Times New Roman"/>
                <w:sz w:val="24"/>
                <w:szCs w:val="24"/>
                <w:lang w:eastAsia="ru-RU"/>
              </w:rPr>
            </w:pPr>
            <w:r w:rsidRPr="00E133FA">
              <w:rPr>
                <w:rFonts w:ascii="Times New Roman" w:eastAsia="Times New Roman" w:hAnsi="Times New Roman" w:cs="Times New Roman"/>
                <w:lang w:eastAsia="ru-RU"/>
              </w:rPr>
              <w:t>1</w:t>
            </w:r>
          </w:p>
        </w:tc>
        <w:tc>
          <w:tcPr>
            <w:tcW w:w="5978" w:type="dxa"/>
            <w:tcBorders>
              <w:top w:val="single" w:sz="4" w:space="0" w:color="auto"/>
              <w:left w:val="single" w:sz="4" w:space="0" w:color="auto"/>
              <w:bottom w:val="nil"/>
              <w:right w:val="single" w:sz="4" w:space="0" w:color="auto"/>
            </w:tcBorders>
            <w:vAlign w:val="bottom"/>
          </w:tcPr>
          <w:p w:rsidR="00161C90" w:rsidRPr="000C626B" w:rsidRDefault="00161C90" w:rsidP="00856085">
            <w:pPr>
              <w:spacing w:after="0" w:line="240" w:lineRule="auto"/>
              <w:jc w:val="both"/>
              <w:rPr>
                <w:rFonts w:ascii="Times New Roman" w:eastAsia="Times New Roman" w:hAnsi="Times New Roman" w:cs="Times New Roman"/>
                <w:lang w:eastAsia="ru-RU"/>
              </w:rPr>
            </w:pPr>
            <w:r w:rsidRPr="000C626B">
              <w:rPr>
                <w:rFonts w:ascii="Times New Roman" w:eastAsia="Times New Roman" w:hAnsi="Times New Roman" w:cs="Times New Roman"/>
                <w:lang w:eastAsia="ru-RU"/>
              </w:rPr>
              <w:t>Жизнеспособность лугов определяется режимом их использования. В случае прекращения регулярного воздействия (вытаптывания), луга зарастают кустарниками и мелколесьем и трансформируются в угодья другого типа</w:t>
            </w:r>
          </w:p>
        </w:tc>
      </w:tr>
      <w:tr w:rsidR="0042232D" w:rsidRPr="00E133FA" w:rsidTr="00856085">
        <w:trPr>
          <w:trHeight w:val="332"/>
        </w:trPr>
        <w:tc>
          <w:tcPr>
            <w:tcW w:w="1760" w:type="dxa"/>
            <w:tcBorders>
              <w:top w:val="single" w:sz="4" w:space="0" w:color="auto"/>
              <w:left w:val="single" w:sz="4" w:space="0" w:color="auto"/>
              <w:bottom w:val="nil"/>
              <w:right w:val="nil"/>
            </w:tcBorders>
            <w:vAlign w:val="center"/>
          </w:tcPr>
          <w:p w:rsidR="00161C90" w:rsidRPr="00E133FA" w:rsidRDefault="00161C90" w:rsidP="006A57A8">
            <w:pPr>
              <w:spacing w:after="0" w:line="240" w:lineRule="auto"/>
              <w:rPr>
                <w:rFonts w:ascii="Times New Roman" w:eastAsia="Times New Roman" w:hAnsi="Times New Roman" w:cs="Times New Roman"/>
                <w:sz w:val="24"/>
                <w:szCs w:val="24"/>
                <w:lang w:eastAsia="ru-RU"/>
              </w:rPr>
            </w:pPr>
            <w:r w:rsidRPr="00E133FA">
              <w:rPr>
                <w:rFonts w:ascii="Times New Roman" w:eastAsia="Times New Roman" w:hAnsi="Times New Roman" w:cs="Times New Roman"/>
                <w:lang w:eastAsia="ru-RU"/>
              </w:rPr>
              <w:t>Кустарниковые</w:t>
            </w:r>
          </w:p>
        </w:tc>
        <w:tc>
          <w:tcPr>
            <w:tcW w:w="1926" w:type="dxa"/>
            <w:tcBorders>
              <w:top w:val="single" w:sz="4" w:space="0" w:color="auto"/>
              <w:left w:val="single" w:sz="4" w:space="0" w:color="auto"/>
              <w:bottom w:val="nil"/>
              <w:right w:val="nil"/>
            </w:tcBorders>
            <w:vAlign w:val="center"/>
          </w:tcPr>
          <w:p w:rsidR="00161C90" w:rsidRPr="00E133FA" w:rsidRDefault="00161C90" w:rsidP="006A57A8">
            <w:pPr>
              <w:spacing w:after="0" w:line="240" w:lineRule="auto"/>
              <w:jc w:val="center"/>
              <w:rPr>
                <w:rFonts w:ascii="Times New Roman" w:eastAsia="Times New Roman" w:hAnsi="Times New Roman" w:cs="Times New Roman"/>
                <w:sz w:val="24"/>
                <w:szCs w:val="24"/>
                <w:lang w:eastAsia="ru-RU"/>
              </w:rPr>
            </w:pPr>
            <w:r w:rsidRPr="00E133FA">
              <w:rPr>
                <w:rFonts w:ascii="Times New Roman" w:eastAsia="Times New Roman" w:hAnsi="Times New Roman" w:cs="Times New Roman"/>
                <w:lang w:eastAsia="ru-RU"/>
              </w:rPr>
              <w:t>3</w:t>
            </w:r>
          </w:p>
        </w:tc>
        <w:tc>
          <w:tcPr>
            <w:tcW w:w="5978" w:type="dxa"/>
            <w:tcBorders>
              <w:top w:val="single" w:sz="4" w:space="0" w:color="auto"/>
              <w:left w:val="single" w:sz="4" w:space="0" w:color="auto"/>
              <w:bottom w:val="nil"/>
              <w:right w:val="single" w:sz="4" w:space="0" w:color="auto"/>
            </w:tcBorders>
            <w:vAlign w:val="bottom"/>
          </w:tcPr>
          <w:p w:rsidR="00161C90" w:rsidRPr="000C626B" w:rsidRDefault="00161C90" w:rsidP="00856085">
            <w:pPr>
              <w:spacing w:after="0" w:line="240" w:lineRule="auto"/>
              <w:jc w:val="both"/>
              <w:rPr>
                <w:rFonts w:ascii="Times New Roman" w:eastAsia="Times New Roman" w:hAnsi="Times New Roman" w:cs="Times New Roman"/>
                <w:lang w:eastAsia="ru-RU"/>
              </w:rPr>
            </w:pPr>
            <w:r w:rsidRPr="000C626B">
              <w:rPr>
                <w:rFonts w:ascii="Times New Roman" w:eastAsia="Times New Roman" w:hAnsi="Times New Roman" w:cs="Times New Roman"/>
                <w:lang w:eastAsia="ru-RU"/>
              </w:rPr>
              <w:t>Кустарниковая растительность имеет высокий потенциал восстановления, легко формирующийся без содействия человека</w:t>
            </w:r>
          </w:p>
        </w:tc>
      </w:tr>
      <w:tr w:rsidR="00E133FA" w:rsidRPr="00E133FA" w:rsidTr="00856085">
        <w:trPr>
          <w:trHeight w:val="1022"/>
        </w:trPr>
        <w:tc>
          <w:tcPr>
            <w:tcW w:w="1760" w:type="dxa"/>
            <w:tcBorders>
              <w:top w:val="single" w:sz="4" w:space="0" w:color="auto"/>
              <w:left w:val="single" w:sz="4" w:space="0" w:color="auto"/>
              <w:bottom w:val="nil"/>
              <w:right w:val="nil"/>
            </w:tcBorders>
            <w:vAlign w:val="center"/>
          </w:tcPr>
          <w:p w:rsidR="00161C90" w:rsidRPr="00E133FA" w:rsidRDefault="00161C90" w:rsidP="006A57A8">
            <w:pPr>
              <w:spacing w:after="0" w:line="240" w:lineRule="auto"/>
              <w:rPr>
                <w:rFonts w:ascii="Times New Roman" w:eastAsia="Times New Roman" w:hAnsi="Times New Roman" w:cs="Times New Roman"/>
                <w:sz w:val="24"/>
                <w:szCs w:val="24"/>
                <w:lang w:eastAsia="ru-RU"/>
              </w:rPr>
            </w:pPr>
            <w:r w:rsidRPr="00E133FA">
              <w:rPr>
                <w:rFonts w:ascii="Times New Roman" w:eastAsia="Times New Roman" w:hAnsi="Times New Roman" w:cs="Times New Roman"/>
                <w:lang w:eastAsia="ru-RU"/>
              </w:rPr>
              <w:t>Лесные</w:t>
            </w:r>
          </w:p>
        </w:tc>
        <w:tc>
          <w:tcPr>
            <w:tcW w:w="1926" w:type="dxa"/>
            <w:tcBorders>
              <w:top w:val="single" w:sz="4" w:space="0" w:color="auto"/>
              <w:left w:val="single" w:sz="4" w:space="0" w:color="auto"/>
              <w:bottom w:val="nil"/>
              <w:right w:val="nil"/>
            </w:tcBorders>
            <w:vAlign w:val="center"/>
          </w:tcPr>
          <w:p w:rsidR="00161C90" w:rsidRPr="00E133FA" w:rsidRDefault="00161C90" w:rsidP="006A57A8">
            <w:pPr>
              <w:spacing w:after="0" w:line="240" w:lineRule="auto"/>
              <w:jc w:val="center"/>
              <w:rPr>
                <w:rFonts w:ascii="Times New Roman" w:eastAsia="Times New Roman" w:hAnsi="Times New Roman" w:cs="Times New Roman"/>
                <w:sz w:val="24"/>
                <w:szCs w:val="24"/>
                <w:lang w:eastAsia="ru-RU"/>
              </w:rPr>
            </w:pPr>
            <w:r w:rsidRPr="00E133FA">
              <w:rPr>
                <w:rFonts w:ascii="Times New Roman" w:eastAsia="Times New Roman" w:hAnsi="Times New Roman" w:cs="Times New Roman"/>
                <w:lang w:eastAsia="ru-RU"/>
              </w:rPr>
              <w:t>2</w:t>
            </w:r>
          </w:p>
        </w:tc>
        <w:tc>
          <w:tcPr>
            <w:tcW w:w="5978" w:type="dxa"/>
            <w:tcBorders>
              <w:top w:val="single" w:sz="4" w:space="0" w:color="auto"/>
              <w:left w:val="single" w:sz="4" w:space="0" w:color="auto"/>
              <w:bottom w:val="nil"/>
              <w:right w:val="single" w:sz="4" w:space="0" w:color="auto"/>
            </w:tcBorders>
            <w:vAlign w:val="bottom"/>
          </w:tcPr>
          <w:p w:rsidR="00161C90" w:rsidRPr="000C626B" w:rsidRDefault="00161C90" w:rsidP="00856085">
            <w:pPr>
              <w:spacing w:after="0" w:line="240" w:lineRule="auto"/>
              <w:jc w:val="both"/>
              <w:rPr>
                <w:rFonts w:ascii="Times New Roman" w:eastAsia="Times New Roman" w:hAnsi="Times New Roman" w:cs="Times New Roman"/>
                <w:lang w:eastAsia="ru-RU"/>
              </w:rPr>
            </w:pPr>
            <w:r w:rsidRPr="000C626B">
              <w:rPr>
                <w:rFonts w:ascii="Times New Roman" w:eastAsia="Times New Roman" w:hAnsi="Times New Roman" w:cs="Times New Roman"/>
                <w:lang w:eastAsia="ru-RU"/>
              </w:rPr>
              <w:t>Жизнеспособность лесных экосистем достаточно высокая. В категорию с невысоким потенциалом восстановления можно отнести высоковозрастные насаждения, не обеспеченные возобновлением, сообщества, пройденными различными видами рубок.</w:t>
            </w:r>
          </w:p>
        </w:tc>
      </w:tr>
      <w:tr w:rsidR="0042232D" w:rsidRPr="00E133FA" w:rsidTr="00856085">
        <w:trPr>
          <w:trHeight w:val="2035"/>
        </w:trPr>
        <w:tc>
          <w:tcPr>
            <w:tcW w:w="1760" w:type="dxa"/>
            <w:tcBorders>
              <w:top w:val="single" w:sz="4" w:space="0" w:color="auto"/>
              <w:left w:val="single" w:sz="4" w:space="0" w:color="auto"/>
              <w:bottom w:val="nil"/>
              <w:right w:val="nil"/>
            </w:tcBorders>
            <w:vAlign w:val="center"/>
          </w:tcPr>
          <w:p w:rsidR="00161C90" w:rsidRPr="00E133FA" w:rsidRDefault="00161C90" w:rsidP="006A57A8">
            <w:pPr>
              <w:spacing w:after="0" w:line="240" w:lineRule="auto"/>
              <w:rPr>
                <w:rFonts w:ascii="Times New Roman" w:eastAsia="Times New Roman" w:hAnsi="Times New Roman" w:cs="Times New Roman"/>
                <w:sz w:val="24"/>
                <w:szCs w:val="24"/>
                <w:lang w:eastAsia="ru-RU"/>
              </w:rPr>
            </w:pPr>
            <w:r w:rsidRPr="00E133FA">
              <w:rPr>
                <w:rFonts w:ascii="Times New Roman" w:eastAsia="Times New Roman" w:hAnsi="Times New Roman" w:cs="Times New Roman"/>
                <w:lang w:eastAsia="ru-RU"/>
              </w:rPr>
              <w:t>Флора</w:t>
            </w:r>
          </w:p>
        </w:tc>
        <w:tc>
          <w:tcPr>
            <w:tcW w:w="1926" w:type="dxa"/>
            <w:tcBorders>
              <w:top w:val="single" w:sz="4" w:space="0" w:color="auto"/>
              <w:left w:val="single" w:sz="4" w:space="0" w:color="auto"/>
              <w:bottom w:val="nil"/>
              <w:right w:val="nil"/>
            </w:tcBorders>
            <w:vAlign w:val="center"/>
          </w:tcPr>
          <w:p w:rsidR="00161C90" w:rsidRPr="00E133FA" w:rsidRDefault="00161C90" w:rsidP="006A57A8">
            <w:pPr>
              <w:spacing w:after="0" w:line="240" w:lineRule="auto"/>
              <w:jc w:val="center"/>
              <w:rPr>
                <w:rFonts w:ascii="Times New Roman" w:eastAsia="Times New Roman" w:hAnsi="Times New Roman" w:cs="Times New Roman"/>
                <w:sz w:val="24"/>
                <w:szCs w:val="24"/>
                <w:lang w:eastAsia="ru-RU"/>
              </w:rPr>
            </w:pPr>
            <w:r w:rsidRPr="00E133FA">
              <w:rPr>
                <w:rFonts w:ascii="Times New Roman" w:eastAsia="Times New Roman" w:hAnsi="Times New Roman" w:cs="Times New Roman"/>
                <w:lang w:eastAsia="ru-RU"/>
              </w:rPr>
              <w:t>2</w:t>
            </w:r>
          </w:p>
        </w:tc>
        <w:tc>
          <w:tcPr>
            <w:tcW w:w="5978" w:type="dxa"/>
            <w:tcBorders>
              <w:top w:val="single" w:sz="4" w:space="0" w:color="auto"/>
              <w:left w:val="single" w:sz="4" w:space="0" w:color="auto"/>
              <w:bottom w:val="nil"/>
              <w:right w:val="single" w:sz="4" w:space="0" w:color="auto"/>
            </w:tcBorders>
            <w:vAlign w:val="bottom"/>
          </w:tcPr>
          <w:p w:rsidR="00161C90" w:rsidRPr="000C626B" w:rsidRDefault="00161C90" w:rsidP="00856085">
            <w:pPr>
              <w:spacing w:after="0" w:line="240" w:lineRule="auto"/>
              <w:jc w:val="both"/>
              <w:rPr>
                <w:rFonts w:ascii="Times New Roman" w:eastAsia="Times New Roman" w:hAnsi="Times New Roman" w:cs="Times New Roman"/>
                <w:lang w:eastAsia="ru-RU"/>
              </w:rPr>
            </w:pPr>
            <w:r w:rsidRPr="000C626B">
              <w:rPr>
                <w:rFonts w:ascii="Times New Roman" w:eastAsia="Times New Roman" w:hAnsi="Times New Roman" w:cs="Times New Roman"/>
                <w:lang w:eastAsia="ru-RU"/>
              </w:rPr>
              <w:t>Жизнеспособность и потенциал восстановления природной флоры в целом довольно высоки, однако ее отдельны элементы – виды с узкой экологической амплитудой, а также целые флористические комплексы низинных болот и лугов, снизили свою жизнеспособность и потенциал восстановление вследствие изменений климата, воздействия осушительной мелиорации, изменения характера землепользования (на лугах и болотах). Распространение некоторых чужеродных инвазивных видов с высоким средообразующим потенциалом также снижают потенциал восстановления популяций ряда растений. Удаление большей части мертвой древесины в ходе санитарных рубок существенно снижают потенциал восстановления грибов и лишайников, связанных с древесными породами.</w:t>
            </w:r>
          </w:p>
        </w:tc>
      </w:tr>
      <w:tr w:rsidR="0042232D" w:rsidRPr="0042232D" w:rsidTr="00856085">
        <w:trPr>
          <w:trHeight w:val="497"/>
        </w:trPr>
        <w:tc>
          <w:tcPr>
            <w:tcW w:w="1760" w:type="dxa"/>
            <w:tcBorders>
              <w:top w:val="single" w:sz="4" w:space="0" w:color="auto"/>
              <w:left w:val="single" w:sz="4" w:space="0" w:color="auto"/>
              <w:bottom w:val="single" w:sz="4" w:space="0" w:color="auto"/>
              <w:right w:val="nil"/>
            </w:tcBorders>
            <w:vAlign w:val="center"/>
          </w:tcPr>
          <w:p w:rsidR="00161C90" w:rsidRPr="007D383A" w:rsidRDefault="00161C90" w:rsidP="006A57A8">
            <w:pPr>
              <w:pStyle w:val="affffffff1"/>
              <w:rPr>
                <w:sz w:val="24"/>
                <w:szCs w:val="24"/>
              </w:rPr>
            </w:pPr>
            <w:r w:rsidRPr="007D383A">
              <w:rPr>
                <w:sz w:val="24"/>
                <w:szCs w:val="24"/>
              </w:rPr>
              <w:t>Фауна</w:t>
            </w:r>
          </w:p>
        </w:tc>
        <w:tc>
          <w:tcPr>
            <w:tcW w:w="1926" w:type="dxa"/>
            <w:tcBorders>
              <w:top w:val="single" w:sz="4" w:space="0" w:color="auto"/>
              <w:left w:val="single" w:sz="4" w:space="0" w:color="auto"/>
              <w:bottom w:val="single" w:sz="4" w:space="0" w:color="auto"/>
              <w:right w:val="nil"/>
            </w:tcBorders>
            <w:vAlign w:val="center"/>
          </w:tcPr>
          <w:p w:rsidR="00161C90" w:rsidRPr="007D383A" w:rsidRDefault="00161C90" w:rsidP="006A57A8">
            <w:pPr>
              <w:pStyle w:val="affffffff1"/>
              <w:jc w:val="center"/>
              <w:rPr>
                <w:sz w:val="24"/>
                <w:szCs w:val="24"/>
              </w:rPr>
            </w:pPr>
            <w:r w:rsidRPr="007D383A">
              <w:rPr>
                <w:sz w:val="24"/>
                <w:szCs w:val="24"/>
              </w:rPr>
              <w:t>3</w:t>
            </w:r>
          </w:p>
        </w:tc>
        <w:tc>
          <w:tcPr>
            <w:tcW w:w="5978" w:type="dxa"/>
            <w:tcBorders>
              <w:top w:val="single" w:sz="4" w:space="0" w:color="auto"/>
              <w:left w:val="single" w:sz="4" w:space="0" w:color="auto"/>
              <w:bottom w:val="single" w:sz="4" w:space="0" w:color="auto"/>
              <w:right w:val="single" w:sz="4" w:space="0" w:color="auto"/>
            </w:tcBorders>
            <w:vAlign w:val="bottom"/>
          </w:tcPr>
          <w:p w:rsidR="00161C90" w:rsidRPr="000C626B" w:rsidRDefault="00161C90" w:rsidP="00856085">
            <w:pPr>
              <w:pStyle w:val="affffffff1"/>
              <w:jc w:val="both"/>
            </w:pPr>
            <w:r w:rsidRPr="000C626B">
              <w:t>Жизнеспособность и потенциал восстановления фауны заказника высокий и может быть повышен за счет поддержания оптимальной плотности крупных копытных и хищных животных, а также за счет поддержания уровня грунтовых и поверхностных вод, поддержания луговых и болотных экосистем в открытом состоянии, регулирования численности чужеродных видов (американской норки и енотовидной собаки).</w:t>
            </w:r>
          </w:p>
        </w:tc>
      </w:tr>
    </w:tbl>
    <w:p w:rsidR="00070108" w:rsidRPr="0042232D" w:rsidRDefault="00070108" w:rsidP="00F33DA8">
      <w:pPr>
        <w:spacing w:after="0" w:line="360" w:lineRule="auto"/>
        <w:ind w:firstLine="709"/>
        <w:jc w:val="both"/>
        <w:rPr>
          <w:rFonts w:ascii="Times New Roman" w:eastAsia="Calibri" w:hAnsi="Times New Roman" w:cs="Times New Roman"/>
          <w:color w:val="FF0000"/>
          <w:spacing w:val="-6"/>
          <w:sz w:val="24"/>
          <w:szCs w:val="24"/>
          <w:lang w:eastAsia="ru-RU"/>
        </w:rPr>
        <w:sectPr w:rsidR="00070108" w:rsidRPr="0042232D">
          <w:footerReference w:type="default" r:id="rId38"/>
          <w:pgSz w:w="11906" w:h="16838"/>
          <w:pgMar w:top="1134" w:right="851" w:bottom="1134" w:left="1417" w:header="709" w:footer="709" w:gutter="0"/>
          <w:cols w:space="720"/>
          <w:docGrid w:linePitch="360"/>
        </w:sectPr>
      </w:pPr>
    </w:p>
    <w:p w:rsidR="00763750" w:rsidRPr="00E02D87" w:rsidRDefault="00763750" w:rsidP="006C4B59">
      <w:pPr>
        <w:pStyle w:val="30"/>
        <w:jc w:val="center"/>
        <w:rPr>
          <w:rFonts w:ascii="Times New Roman" w:hAnsi="Times New Roman"/>
          <w:sz w:val="24"/>
        </w:rPr>
      </w:pPr>
      <w:r w:rsidRPr="00E02D87">
        <w:rPr>
          <w:rFonts w:ascii="Times New Roman" w:hAnsi="Times New Roman"/>
          <w:sz w:val="24"/>
        </w:rPr>
        <w:t xml:space="preserve">6 Оценка соблюдения установленного режима охраны и использования </w:t>
      </w:r>
      <w:r w:rsidR="00092548" w:rsidRPr="00E02D87">
        <w:rPr>
          <w:rFonts w:ascii="Times New Roman" w:hAnsi="Times New Roman"/>
          <w:sz w:val="24"/>
        </w:rPr>
        <w:t>ООПТ</w:t>
      </w:r>
      <w:r w:rsidRPr="00E02D87">
        <w:rPr>
          <w:rFonts w:ascii="Times New Roman" w:hAnsi="Times New Roman"/>
          <w:sz w:val="24"/>
        </w:rPr>
        <w:t xml:space="preserve"> и факторы, оказывающие негативное воздействие на природные комплексы и объекты заказника</w:t>
      </w:r>
    </w:p>
    <w:p w:rsidR="00763750" w:rsidRPr="00C23CC6" w:rsidRDefault="00763750" w:rsidP="00062DDA">
      <w:pPr>
        <w:autoSpaceDE w:val="0"/>
        <w:autoSpaceDN w:val="0"/>
        <w:adjustRightInd w:val="0"/>
        <w:spacing w:after="0" w:line="240" w:lineRule="auto"/>
        <w:jc w:val="both"/>
        <w:rPr>
          <w:rFonts w:ascii="Times New Roman" w:hAnsi="Times New Roman" w:cs="Times New Roman"/>
          <w:sz w:val="20"/>
          <w:szCs w:val="20"/>
        </w:rPr>
      </w:pPr>
    </w:p>
    <w:p w:rsidR="00C64470" w:rsidRPr="00E02D87" w:rsidRDefault="00C64470" w:rsidP="006679FA">
      <w:pPr>
        <w:spacing w:after="0" w:line="240" w:lineRule="auto"/>
        <w:ind w:firstLine="709"/>
        <w:jc w:val="both"/>
        <w:rPr>
          <w:rFonts w:ascii="Times New Roman" w:eastAsia="Calibri" w:hAnsi="Times New Roman" w:cs="Times New Roman"/>
          <w:sz w:val="24"/>
          <w:szCs w:val="24"/>
          <w:lang w:eastAsia="ru-RU"/>
        </w:rPr>
      </w:pPr>
      <w:r w:rsidRPr="00E02D87">
        <w:rPr>
          <w:rFonts w:ascii="Times New Roman" w:eastAsia="Calibri" w:hAnsi="Times New Roman" w:cs="Times New Roman"/>
          <w:sz w:val="24"/>
          <w:szCs w:val="24"/>
          <w:lang w:eastAsia="ru-RU"/>
        </w:rPr>
        <w:t>Факторы, негативно воздействующие на природные комплексы, биологические виды и сообщества, и, в конечном итоге, способные привести к их деградации или утрате,</w:t>
      </w:r>
      <w:r w:rsidRPr="00E02D87">
        <w:t xml:space="preserve"> </w:t>
      </w:r>
      <w:r w:rsidRPr="00E02D87">
        <w:rPr>
          <w:rFonts w:ascii="Times New Roman" w:eastAsia="Calibri" w:hAnsi="Times New Roman" w:cs="Times New Roman"/>
          <w:sz w:val="24"/>
          <w:szCs w:val="24"/>
          <w:lang w:eastAsia="ru-RU"/>
        </w:rPr>
        <w:t xml:space="preserve">по происхождению могут быть естественными и антропогенными. К числу естественных угроз относятся: изменение климата, экстремальные природные явления (ветровалы, наводнения, пожары), биоценотические воздействия (конкуренция, хищничество, внедрение чужеродных видов). Наиболее значимыми антропогенными угрозами являются деградация местообитаний в результате лесохозяйственной, сельскохозяйственной, рекреационной и иной деятельности; эксплуатация ресурсов, случайная гибель животных в результате деятельности человека (прежде всего, на дорогах и др.); беспокойство (прежде всего, в результате рекреации, движения транспорта, различных видов хозяйственной деятельности); загрязнение среды. </w:t>
      </w:r>
    </w:p>
    <w:p w:rsidR="00D10064" w:rsidRPr="00E02D87" w:rsidRDefault="00D10064" w:rsidP="006679FA">
      <w:pPr>
        <w:spacing w:after="0" w:line="240" w:lineRule="auto"/>
        <w:ind w:firstLine="709"/>
        <w:jc w:val="both"/>
        <w:rPr>
          <w:rFonts w:ascii="Times New Roman" w:eastAsia="Calibri" w:hAnsi="Times New Roman" w:cs="Times New Roman"/>
          <w:sz w:val="24"/>
          <w:szCs w:val="24"/>
          <w:lang w:eastAsia="ru-RU"/>
        </w:rPr>
      </w:pPr>
      <w:r w:rsidRPr="00E02D87">
        <w:rPr>
          <w:rFonts w:ascii="Times New Roman" w:eastAsia="Calibri" w:hAnsi="Times New Roman" w:cs="Times New Roman"/>
          <w:sz w:val="24"/>
          <w:szCs w:val="24"/>
          <w:lang w:eastAsia="ru-RU"/>
        </w:rPr>
        <w:t>Изменение характеризуется различными процессами – от увеличения среднегодовых температур и аридизации, до более активного и частого проявления экстремальных явлений (ураганов, засух, пр.). Изменение климата для данного региона проявляется в изменении режима выпадения осадков и рост</w:t>
      </w:r>
      <w:r w:rsidR="00C60083">
        <w:rPr>
          <w:rFonts w:ascii="Times New Roman" w:eastAsia="Calibri" w:hAnsi="Times New Roman" w:cs="Times New Roman"/>
          <w:sz w:val="24"/>
          <w:szCs w:val="24"/>
          <w:lang w:eastAsia="ru-RU"/>
        </w:rPr>
        <w:t>е</w:t>
      </w:r>
      <w:r w:rsidRPr="00E02D87">
        <w:rPr>
          <w:rFonts w:ascii="Times New Roman" w:eastAsia="Calibri" w:hAnsi="Times New Roman" w:cs="Times New Roman"/>
          <w:sz w:val="24"/>
          <w:szCs w:val="24"/>
          <w:lang w:eastAsia="ru-RU"/>
        </w:rPr>
        <w:t xml:space="preserve"> количества и силы экстремальных погодных явлений (гроз, ливней, шквалистых ветров, пр.).</w:t>
      </w:r>
    </w:p>
    <w:p w:rsidR="00D10064" w:rsidRPr="00E02D87" w:rsidRDefault="00D10064" w:rsidP="006679FA">
      <w:pPr>
        <w:spacing w:after="0" w:line="240" w:lineRule="auto"/>
        <w:ind w:firstLine="709"/>
        <w:jc w:val="both"/>
        <w:rPr>
          <w:rFonts w:ascii="Times New Roman" w:eastAsia="Calibri" w:hAnsi="Times New Roman" w:cs="Times New Roman"/>
          <w:sz w:val="24"/>
          <w:szCs w:val="24"/>
          <w:lang w:eastAsia="ru-RU"/>
        </w:rPr>
      </w:pPr>
      <w:r w:rsidRPr="00E02D87">
        <w:rPr>
          <w:rFonts w:ascii="Times New Roman" w:eastAsia="Calibri" w:hAnsi="Times New Roman" w:cs="Times New Roman"/>
          <w:sz w:val="24"/>
          <w:szCs w:val="24"/>
          <w:lang w:eastAsia="ru-RU"/>
        </w:rPr>
        <w:t>Уменьшение количества зимних осадков, значительные летние осадки, резкие колебания температурных показателей в целом, наблюдаются годы с полным отсутствием весеннего паводка в поймах рек заказника, а также годы с чрезвычайно высокими паводками, как весенними, так и летними. Участились такие явления, как зимние паводки – в результате большая часть паводковых вод сходит зимой вне периода нереста, что приводит к уменьшению уровня весенних паводков, в результате чего вода быстро сходит, а зачастую вообще просто не выходит на пойму. Как правило, это приводит к гибели икры и молоди рыб, многие нерестилища вообще не могут быть использованы.</w:t>
      </w:r>
    </w:p>
    <w:p w:rsidR="00D10064" w:rsidRPr="00E02D87" w:rsidRDefault="00B86FCB" w:rsidP="006679FA">
      <w:pPr>
        <w:spacing w:after="0" w:line="240" w:lineRule="auto"/>
        <w:ind w:firstLine="709"/>
        <w:jc w:val="both"/>
        <w:rPr>
          <w:rFonts w:ascii="Times New Roman" w:eastAsia="Calibri" w:hAnsi="Times New Roman" w:cs="Times New Roman"/>
          <w:sz w:val="24"/>
          <w:szCs w:val="24"/>
          <w:lang w:eastAsia="ru-RU"/>
        </w:rPr>
      </w:pPr>
      <w:r w:rsidRPr="00E02D87">
        <w:rPr>
          <w:rFonts w:ascii="Times New Roman" w:eastAsia="Calibri" w:hAnsi="Times New Roman" w:cs="Times New Roman"/>
          <w:sz w:val="24"/>
          <w:szCs w:val="24"/>
          <w:lang w:eastAsia="ru-RU"/>
        </w:rPr>
        <w:t>Изменение микроклимата приводит к постоянному изменению экосистем в целом: изменению структуры растительного покрова, смещению ареалов обитания аборигенных видов животных и растений и внедрению новых теплолюбивых видов, как правило наступающих с южного направления. Наиболее опасным следствием становится улучшение условий для размножения вредителей лесов, распространения болезней деревьев, что приводит к усыханию и гибели лесных насаждений.</w:t>
      </w:r>
    </w:p>
    <w:p w:rsidR="00633E68" w:rsidRPr="00E02D87" w:rsidRDefault="00763750" w:rsidP="00C006B8">
      <w:pPr>
        <w:autoSpaceDE w:val="0"/>
        <w:autoSpaceDN w:val="0"/>
        <w:adjustRightInd w:val="0"/>
        <w:spacing w:after="0" w:line="240" w:lineRule="auto"/>
        <w:ind w:firstLine="709"/>
        <w:jc w:val="both"/>
        <w:rPr>
          <w:rFonts w:ascii="Times New Roman CYR" w:hAnsi="Times New Roman CYR" w:cs="Times New Roman CYR"/>
          <w:sz w:val="24"/>
          <w:szCs w:val="24"/>
        </w:rPr>
      </w:pPr>
      <w:r w:rsidRPr="00E02D87">
        <w:rPr>
          <w:rFonts w:ascii="Times New Roman CYR" w:hAnsi="Times New Roman CYR" w:cs="Times New Roman CYR"/>
          <w:sz w:val="24"/>
          <w:szCs w:val="24"/>
        </w:rPr>
        <w:t xml:space="preserve">Территория заказника в настоящее время испытывает умеренное </w:t>
      </w:r>
      <w:r w:rsidRPr="00E02D87">
        <w:rPr>
          <w:rFonts w:ascii="Times New Roman CYR" w:hAnsi="Times New Roman CYR" w:cs="Times New Roman CYR"/>
          <w:i/>
          <w:sz w:val="24"/>
          <w:szCs w:val="24"/>
        </w:rPr>
        <w:t>антропогенное воздействие</w:t>
      </w:r>
      <w:r w:rsidR="00D86BD5" w:rsidRPr="00E02D87">
        <w:rPr>
          <w:rFonts w:ascii="Times New Roman CYR" w:hAnsi="Times New Roman CYR" w:cs="Times New Roman CYR"/>
          <w:sz w:val="24"/>
          <w:szCs w:val="24"/>
        </w:rPr>
        <w:t>.</w:t>
      </w:r>
      <w:r w:rsidR="00494F51" w:rsidRPr="00E02D87">
        <w:rPr>
          <w:rFonts w:ascii="Times New Roman CYR" w:hAnsi="Times New Roman CYR" w:cs="Times New Roman CYR"/>
          <w:sz w:val="24"/>
          <w:szCs w:val="24"/>
        </w:rPr>
        <w:t xml:space="preserve"> </w:t>
      </w:r>
      <w:r w:rsidRPr="00E02D87">
        <w:rPr>
          <w:rFonts w:ascii="Times New Roman CYR" w:hAnsi="Times New Roman CYR" w:cs="Times New Roman CYR"/>
          <w:sz w:val="24"/>
          <w:szCs w:val="24"/>
        </w:rPr>
        <w:t>Антропогенные нагрузки и угрозы природным ландшафтам, комплексам и объектам, расположенным на территории заказника, проявляются в посещении его неорганизованными туристами, местным населением, неорганизованной рекреационной деятельностью (появление пикниковых полян, повреждение подроста и почвенного покрова</w:t>
      </w:r>
      <w:r w:rsidR="00D86BD5" w:rsidRPr="00E02D87">
        <w:rPr>
          <w:rFonts w:ascii="Times New Roman CYR" w:hAnsi="Times New Roman CYR" w:cs="Times New Roman CYR"/>
          <w:sz w:val="24"/>
          <w:szCs w:val="24"/>
        </w:rPr>
        <w:t>, кострищ, замусоривании</w:t>
      </w:r>
      <w:r w:rsidRPr="00E02D87">
        <w:rPr>
          <w:rFonts w:ascii="Times New Roman CYR" w:hAnsi="Times New Roman CYR" w:cs="Times New Roman CYR"/>
          <w:sz w:val="24"/>
          <w:szCs w:val="24"/>
        </w:rPr>
        <w:t>)</w:t>
      </w:r>
      <w:r w:rsidR="00D86BD5" w:rsidRPr="00E02D87">
        <w:t xml:space="preserve"> </w:t>
      </w:r>
      <w:r w:rsidR="00D86BD5" w:rsidRPr="00E02D87">
        <w:rPr>
          <w:rFonts w:ascii="Times New Roman CYR" w:hAnsi="Times New Roman CYR" w:cs="Times New Roman CYR"/>
          <w:sz w:val="24"/>
          <w:szCs w:val="24"/>
        </w:rPr>
        <w:t>при использовании ее для рыболовства, туризма, любительского сбора ягод и грибов</w:t>
      </w:r>
      <w:r w:rsidRPr="00E02D87">
        <w:rPr>
          <w:rFonts w:ascii="Times New Roman CYR" w:hAnsi="Times New Roman CYR" w:cs="Times New Roman CYR"/>
          <w:sz w:val="24"/>
          <w:szCs w:val="24"/>
        </w:rPr>
        <w:t xml:space="preserve">. </w:t>
      </w:r>
      <w:r w:rsidR="00C006B8" w:rsidRPr="00E02D87">
        <w:rPr>
          <w:rFonts w:ascii="Times New Roman" w:eastAsia="Calibri" w:hAnsi="Times New Roman" w:cs="Times New Roman"/>
          <w:sz w:val="24"/>
          <w:szCs w:val="24"/>
          <w:lang w:eastAsia="ru-RU"/>
        </w:rPr>
        <w:t>У</w:t>
      </w:r>
      <w:r w:rsidR="00633E68" w:rsidRPr="00E02D87">
        <w:rPr>
          <w:rFonts w:ascii="Times New Roman" w:eastAsia="Calibri" w:hAnsi="Times New Roman" w:cs="Times New Roman"/>
          <w:sz w:val="24"/>
          <w:szCs w:val="24"/>
          <w:lang w:eastAsia="ru-RU"/>
        </w:rPr>
        <w:t xml:space="preserve">ровни их незначительны и имеют локальное распространение. Развитие рекреационной деятельности на территории заказника, особенно в летне-осенний период, может повысить фактор опасности для фаунистического и флористического комплексов (повреждение редких и хозяйственно-ценных видов растительного мира, нарушение мест гнездования птиц), а также усилить фактор беспокойства на участках обитания животных. </w:t>
      </w:r>
    </w:p>
    <w:p w:rsidR="00092548" w:rsidRPr="00E02D87" w:rsidRDefault="00092548" w:rsidP="00092548">
      <w:pPr>
        <w:autoSpaceDE w:val="0"/>
        <w:autoSpaceDN w:val="0"/>
        <w:adjustRightInd w:val="0"/>
        <w:spacing w:after="0" w:line="240" w:lineRule="auto"/>
        <w:ind w:firstLine="709"/>
        <w:jc w:val="both"/>
        <w:rPr>
          <w:rFonts w:ascii="Times New Roman" w:hAnsi="Times New Roman" w:cs="Times New Roman"/>
          <w:sz w:val="24"/>
          <w:szCs w:val="24"/>
        </w:rPr>
      </w:pPr>
      <w:r w:rsidRPr="00E02D87">
        <w:rPr>
          <w:rFonts w:ascii="Times New Roman" w:hAnsi="Times New Roman" w:cs="Times New Roman"/>
          <w:sz w:val="24"/>
          <w:szCs w:val="24"/>
        </w:rPr>
        <w:t>Посещение территории заказника, как правило, ограни</w:t>
      </w:r>
      <w:r w:rsidR="00406B31" w:rsidRPr="00E02D87">
        <w:rPr>
          <w:rFonts w:ascii="Times New Roman" w:hAnsi="Times New Roman" w:cs="Times New Roman"/>
          <w:sz w:val="24"/>
          <w:szCs w:val="24"/>
        </w:rPr>
        <w:t>чивается посещением озер</w:t>
      </w:r>
      <w:r w:rsidRPr="00E02D87">
        <w:rPr>
          <w:rFonts w:ascii="Times New Roman" w:hAnsi="Times New Roman" w:cs="Times New Roman"/>
          <w:sz w:val="24"/>
          <w:szCs w:val="24"/>
        </w:rPr>
        <w:t xml:space="preserve"> </w:t>
      </w:r>
      <w:r w:rsidR="00E02D87" w:rsidRPr="00E02D87">
        <w:rPr>
          <w:rFonts w:ascii="Times New Roman" w:hAnsi="Times New Roman" w:cs="Times New Roman"/>
          <w:sz w:val="24"/>
          <w:szCs w:val="24"/>
        </w:rPr>
        <w:t>Верино, Шалынец и Добрынино</w:t>
      </w:r>
      <w:r w:rsidRPr="00E02D87">
        <w:rPr>
          <w:rFonts w:ascii="Times New Roman" w:hAnsi="Times New Roman" w:cs="Times New Roman"/>
          <w:sz w:val="24"/>
          <w:szCs w:val="24"/>
        </w:rPr>
        <w:t>. Единовременное пребывание отдыхающих на локализованных туристско-рекреационных объектах в выходные дни с комфортными погодными условиями не превышает допустимого значения.</w:t>
      </w:r>
    </w:p>
    <w:p w:rsidR="00D86BD5" w:rsidRPr="00E02D87" w:rsidRDefault="00D86BD5" w:rsidP="00D86BD5">
      <w:pPr>
        <w:autoSpaceDE w:val="0"/>
        <w:autoSpaceDN w:val="0"/>
        <w:adjustRightInd w:val="0"/>
        <w:spacing w:after="0" w:line="240" w:lineRule="auto"/>
        <w:ind w:firstLine="709"/>
        <w:jc w:val="both"/>
        <w:rPr>
          <w:rFonts w:ascii="Times New Roman" w:hAnsi="Times New Roman" w:cs="Times New Roman"/>
          <w:sz w:val="24"/>
          <w:szCs w:val="24"/>
        </w:rPr>
      </w:pPr>
      <w:r w:rsidRPr="00E02D87">
        <w:rPr>
          <w:rFonts w:ascii="Times New Roman" w:hAnsi="Times New Roman" w:cs="Times New Roman"/>
          <w:sz w:val="24"/>
          <w:szCs w:val="24"/>
        </w:rPr>
        <w:t xml:space="preserve">Антропогенный фактор является также основной причиной возникновения пожаров. </w:t>
      </w:r>
    </w:p>
    <w:p w:rsidR="00D86BD5" w:rsidRPr="00E02D87" w:rsidRDefault="00D86BD5" w:rsidP="00D86BD5">
      <w:pPr>
        <w:autoSpaceDE w:val="0"/>
        <w:autoSpaceDN w:val="0"/>
        <w:adjustRightInd w:val="0"/>
        <w:spacing w:after="0" w:line="240" w:lineRule="auto"/>
        <w:ind w:firstLine="709"/>
        <w:jc w:val="both"/>
        <w:rPr>
          <w:rFonts w:ascii="Times New Roman" w:hAnsi="Times New Roman" w:cs="Times New Roman"/>
          <w:sz w:val="24"/>
          <w:szCs w:val="24"/>
        </w:rPr>
      </w:pPr>
      <w:r w:rsidRPr="00E02D87">
        <w:rPr>
          <w:rFonts w:ascii="Times New Roman" w:hAnsi="Times New Roman" w:cs="Times New Roman"/>
          <w:sz w:val="24"/>
          <w:szCs w:val="24"/>
        </w:rPr>
        <w:t xml:space="preserve">Последствия </w:t>
      </w:r>
      <w:r w:rsidRPr="00E02D87">
        <w:rPr>
          <w:rFonts w:ascii="Times New Roman" w:hAnsi="Times New Roman" w:cs="Times New Roman"/>
          <w:i/>
          <w:sz w:val="24"/>
          <w:szCs w:val="24"/>
        </w:rPr>
        <w:t>повреждения лесов пожарами</w:t>
      </w:r>
      <w:r w:rsidRPr="00E02D87">
        <w:rPr>
          <w:rFonts w:ascii="Times New Roman" w:hAnsi="Times New Roman" w:cs="Times New Roman"/>
          <w:sz w:val="24"/>
          <w:szCs w:val="24"/>
        </w:rPr>
        <w:t xml:space="preserve"> проявляются в обеднении видового состава, частичной или полной гибели древесного яруса, активном развитии подроста лиственных лесообразующих видов деревьев, вытесняющих коренные породы, снижении общей продуктивности.</w:t>
      </w:r>
    </w:p>
    <w:p w:rsidR="00763750" w:rsidRPr="00E02D87" w:rsidRDefault="00763750" w:rsidP="00763750">
      <w:pPr>
        <w:autoSpaceDE w:val="0"/>
        <w:autoSpaceDN w:val="0"/>
        <w:adjustRightInd w:val="0"/>
        <w:spacing w:after="0" w:line="240" w:lineRule="auto"/>
        <w:ind w:firstLine="709"/>
        <w:jc w:val="both"/>
        <w:rPr>
          <w:rFonts w:ascii="Times New Roman CYR" w:hAnsi="Times New Roman CYR" w:cs="Times New Roman CYR"/>
          <w:sz w:val="24"/>
          <w:szCs w:val="24"/>
        </w:rPr>
      </w:pPr>
      <w:r w:rsidRPr="00E02D87">
        <w:rPr>
          <w:rFonts w:ascii="Times New Roman CYR" w:hAnsi="Times New Roman CYR" w:cs="Times New Roman CYR"/>
          <w:i/>
          <w:iCs/>
          <w:sz w:val="24"/>
          <w:szCs w:val="24"/>
        </w:rPr>
        <w:t>Лесохозяйственная деятельность</w:t>
      </w:r>
      <w:r w:rsidRPr="00E02D87">
        <w:rPr>
          <w:rFonts w:ascii="Times New Roman CYR" w:hAnsi="Times New Roman CYR" w:cs="Times New Roman CYR"/>
          <w:sz w:val="24"/>
          <w:szCs w:val="24"/>
        </w:rPr>
        <w:t xml:space="preserve"> не носит интенсивный характер и складывается из проведения рубок главного и промежуточного пользования, санитарных рубок и уходов за лесными культурами.</w:t>
      </w:r>
    </w:p>
    <w:p w:rsidR="000C626B" w:rsidRDefault="00062DDA" w:rsidP="00763750">
      <w:pPr>
        <w:autoSpaceDE w:val="0"/>
        <w:autoSpaceDN w:val="0"/>
        <w:adjustRightInd w:val="0"/>
        <w:spacing w:after="0" w:line="240" w:lineRule="auto"/>
        <w:ind w:firstLine="709"/>
        <w:jc w:val="both"/>
        <w:rPr>
          <w:rFonts w:ascii="Times New Roman" w:hAnsi="Times New Roman" w:cs="Times New Roman"/>
          <w:color w:val="FF0000"/>
          <w:sz w:val="24"/>
          <w:szCs w:val="24"/>
        </w:rPr>
      </w:pPr>
      <w:r w:rsidRPr="00E02D87">
        <w:rPr>
          <w:rFonts w:ascii="Times New Roman" w:hAnsi="Times New Roman" w:cs="Times New Roman"/>
          <w:sz w:val="24"/>
          <w:szCs w:val="24"/>
        </w:rPr>
        <w:t>Городокский</w:t>
      </w:r>
      <w:r w:rsidR="00763750" w:rsidRPr="00E02D87">
        <w:rPr>
          <w:rFonts w:ascii="Times New Roman" w:hAnsi="Times New Roman" w:cs="Times New Roman"/>
          <w:sz w:val="24"/>
          <w:szCs w:val="24"/>
        </w:rPr>
        <w:t xml:space="preserve"> лесхоз осуществля</w:t>
      </w:r>
      <w:r w:rsidRPr="00E02D87">
        <w:rPr>
          <w:rFonts w:ascii="Times New Roman" w:hAnsi="Times New Roman" w:cs="Times New Roman"/>
          <w:sz w:val="24"/>
          <w:szCs w:val="24"/>
        </w:rPr>
        <w:t>е</w:t>
      </w:r>
      <w:r w:rsidR="00763750" w:rsidRPr="00E02D87">
        <w:rPr>
          <w:rFonts w:ascii="Times New Roman" w:hAnsi="Times New Roman" w:cs="Times New Roman"/>
          <w:sz w:val="24"/>
          <w:szCs w:val="24"/>
        </w:rPr>
        <w:t>т своевременную и эффективную деятельность по контролю и предотвращению пожаров.</w:t>
      </w:r>
      <w:r w:rsidR="00763750" w:rsidRPr="0042232D">
        <w:rPr>
          <w:rFonts w:ascii="Times New Roman" w:hAnsi="Times New Roman" w:cs="Times New Roman"/>
          <w:color w:val="FF0000"/>
          <w:sz w:val="24"/>
          <w:szCs w:val="24"/>
        </w:rPr>
        <w:t xml:space="preserve"> </w:t>
      </w:r>
    </w:p>
    <w:p w:rsidR="00C006B8" w:rsidRPr="00132C7C" w:rsidRDefault="00494F51" w:rsidP="00763750">
      <w:pPr>
        <w:autoSpaceDE w:val="0"/>
        <w:autoSpaceDN w:val="0"/>
        <w:adjustRightInd w:val="0"/>
        <w:spacing w:after="0" w:line="240" w:lineRule="auto"/>
        <w:ind w:firstLine="709"/>
        <w:jc w:val="both"/>
        <w:rPr>
          <w:rFonts w:ascii="Times New Roman" w:hAnsi="Times New Roman" w:cs="Times New Roman"/>
          <w:sz w:val="24"/>
          <w:szCs w:val="24"/>
        </w:rPr>
      </w:pPr>
      <w:r w:rsidRPr="00E02D87">
        <w:rPr>
          <w:rFonts w:ascii="Times New Roman" w:hAnsi="Times New Roman" w:cs="Times New Roman"/>
          <w:i/>
          <w:sz w:val="24"/>
          <w:szCs w:val="24"/>
        </w:rPr>
        <w:t>Уровень антропогенных нагрузок</w:t>
      </w:r>
      <w:r w:rsidRPr="00E02D87">
        <w:rPr>
          <w:rFonts w:ascii="Times New Roman" w:hAnsi="Times New Roman" w:cs="Times New Roman"/>
          <w:sz w:val="24"/>
          <w:szCs w:val="24"/>
        </w:rPr>
        <w:t xml:space="preserve"> на природные сообщества заказника от </w:t>
      </w:r>
      <w:r w:rsidRPr="00E02D87">
        <w:rPr>
          <w:rFonts w:ascii="Times New Roman" w:hAnsi="Times New Roman" w:cs="Times New Roman"/>
          <w:i/>
          <w:sz w:val="24"/>
          <w:szCs w:val="24"/>
        </w:rPr>
        <w:t>сельскохозяйственных работ</w:t>
      </w:r>
      <w:r w:rsidRPr="00E02D87">
        <w:rPr>
          <w:rFonts w:ascii="Times New Roman" w:hAnsi="Times New Roman" w:cs="Times New Roman"/>
          <w:sz w:val="24"/>
          <w:szCs w:val="24"/>
        </w:rPr>
        <w:t xml:space="preserve"> в настоящее время невелик. </w:t>
      </w:r>
      <w:r w:rsidRPr="00132C7C">
        <w:rPr>
          <w:rFonts w:ascii="Times New Roman" w:hAnsi="Times New Roman" w:cs="Times New Roman"/>
          <w:sz w:val="24"/>
          <w:szCs w:val="24"/>
        </w:rPr>
        <w:t>Основным механизмом снижения влияния сельского хозяйства на водные экосистемы является перевод пропашных земель под постоянные культуры или залужение и использование их в качестве сенокосов.</w:t>
      </w:r>
    </w:p>
    <w:p w:rsidR="00763750" w:rsidRPr="00132C7C" w:rsidRDefault="00763750" w:rsidP="00763750">
      <w:pPr>
        <w:autoSpaceDE w:val="0"/>
        <w:autoSpaceDN w:val="0"/>
        <w:adjustRightInd w:val="0"/>
        <w:spacing w:after="0" w:line="240" w:lineRule="auto"/>
        <w:ind w:firstLine="709"/>
        <w:jc w:val="both"/>
        <w:rPr>
          <w:rFonts w:ascii="Times New Roman" w:hAnsi="Times New Roman" w:cs="Times New Roman"/>
          <w:sz w:val="24"/>
          <w:szCs w:val="24"/>
        </w:rPr>
      </w:pPr>
      <w:r w:rsidRPr="00132C7C">
        <w:rPr>
          <w:rFonts w:ascii="Times New Roman" w:hAnsi="Times New Roman" w:cs="Times New Roman"/>
          <w:sz w:val="24"/>
          <w:szCs w:val="24"/>
        </w:rPr>
        <w:t>Одной из современных</w:t>
      </w:r>
      <w:r w:rsidR="00062DDA" w:rsidRPr="00132C7C">
        <w:rPr>
          <w:rFonts w:ascii="Times New Roman" w:hAnsi="Times New Roman" w:cs="Times New Roman"/>
          <w:sz w:val="24"/>
          <w:szCs w:val="24"/>
        </w:rPr>
        <w:t xml:space="preserve"> </w:t>
      </w:r>
      <w:r w:rsidRPr="00132C7C">
        <w:rPr>
          <w:rFonts w:ascii="Times New Roman" w:hAnsi="Times New Roman" w:cs="Times New Roman"/>
          <w:sz w:val="24"/>
          <w:szCs w:val="24"/>
        </w:rPr>
        <w:t xml:space="preserve">угроз, имеющих ярко выраженных трансграничный аспект, является </w:t>
      </w:r>
      <w:r w:rsidRPr="00132C7C">
        <w:rPr>
          <w:rFonts w:ascii="Times New Roman" w:hAnsi="Times New Roman" w:cs="Times New Roman"/>
          <w:i/>
          <w:sz w:val="24"/>
          <w:szCs w:val="24"/>
        </w:rPr>
        <w:t>распространение чужеродных инвазивных видов растений</w:t>
      </w:r>
      <w:r w:rsidRPr="00132C7C">
        <w:rPr>
          <w:rFonts w:ascii="Times New Roman" w:hAnsi="Times New Roman" w:cs="Times New Roman"/>
          <w:sz w:val="24"/>
          <w:szCs w:val="24"/>
        </w:rPr>
        <w:t>. Такое распространение не только угрожает экосистемам и видам, но имеет негативные социальные последствия и причиняет экологический ущерб.</w:t>
      </w:r>
      <w:r w:rsidR="00092548" w:rsidRPr="00132C7C">
        <w:rPr>
          <w:rFonts w:ascii="Times New Roman" w:hAnsi="Times New Roman" w:cs="Times New Roman"/>
          <w:sz w:val="24"/>
          <w:szCs w:val="24"/>
        </w:rPr>
        <w:t xml:space="preserve"> </w:t>
      </w:r>
      <w:r w:rsidR="00092548" w:rsidRPr="00CB4456">
        <w:rPr>
          <w:rFonts w:ascii="Times New Roman" w:hAnsi="Times New Roman" w:cs="Times New Roman"/>
          <w:sz w:val="24"/>
          <w:szCs w:val="24"/>
        </w:rPr>
        <w:t xml:space="preserve">На территории заказника </w:t>
      </w:r>
      <w:r w:rsidR="0042232D" w:rsidRPr="00CB4456">
        <w:rPr>
          <w:rFonts w:ascii="Times New Roman" w:hAnsi="Times New Roman" w:cs="Times New Roman"/>
          <w:sz w:val="24"/>
          <w:szCs w:val="24"/>
        </w:rPr>
        <w:t>«Яново»</w:t>
      </w:r>
      <w:r w:rsidR="00092548" w:rsidRPr="00CB4456">
        <w:rPr>
          <w:rFonts w:ascii="Times New Roman" w:hAnsi="Times New Roman" w:cs="Times New Roman"/>
          <w:sz w:val="24"/>
          <w:szCs w:val="24"/>
        </w:rPr>
        <w:t xml:space="preserve"> </w:t>
      </w:r>
      <w:r w:rsidR="006C4B59" w:rsidRPr="00CB4456">
        <w:rPr>
          <w:rFonts w:ascii="Times New Roman" w:hAnsi="Times New Roman" w:cs="Times New Roman"/>
          <w:sz w:val="24"/>
          <w:szCs w:val="24"/>
        </w:rPr>
        <w:t>ареалов распространения инвазивных растений</w:t>
      </w:r>
      <w:r w:rsidR="006F1702" w:rsidRPr="00CB4456">
        <w:rPr>
          <w:rFonts w:ascii="Times New Roman" w:hAnsi="Times New Roman" w:cs="Times New Roman"/>
          <w:sz w:val="24"/>
          <w:szCs w:val="24"/>
        </w:rPr>
        <w:t xml:space="preserve"> по результатам обследования 2025 года</w:t>
      </w:r>
      <w:r w:rsidR="006C4B59" w:rsidRPr="00CB4456">
        <w:rPr>
          <w:rFonts w:ascii="Times New Roman" w:hAnsi="Times New Roman" w:cs="Times New Roman"/>
          <w:sz w:val="24"/>
          <w:szCs w:val="24"/>
        </w:rPr>
        <w:t xml:space="preserve"> не зафиксировано.</w:t>
      </w:r>
    </w:p>
    <w:p w:rsidR="00F80046" w:rsidRPr="00132C7C" w:rsidRDefault="00F80046" w:rsidP="00F80046">
      <w:pPr>
        <w:autoSpaceDE w:val="0"/>
        <w:autoSpaceDN w:val="0"/>
        <w:adjustRightInd w:val="0"/>
        <w:spacing w:after="0" w:line="240" w:lineRule="auto"/>
        <w:ind w:firstLine="709"/>
        <w:jc w:val="both"/>
        <w:rPr>
          <w:rFonts w:ascii="Times New Roman" w:hAnsi="Times New Roman" w:cs="Times New Roman"/>
          <w:sz w:val="24"/>
          <w:szCs w:val="24"/>
        </w:rPr>
      </w:pPr>
      <w:r w:rsidRPr="00132C7C">
        <w:rPr>
          <w:rFonts w:ascii="Times New Roman" w:hAnsi="Times New Roman" w:cs="Times New Roman"/>
          <w:sz w:val="24"/>
          <w:szCs w:val="24"/>
        </w:rPr>
        <w:t>Фактов браконьерства на территории заказника согласно данным Городокской межрайонной инспекции охраны животного и растительного мира не выявлено.</w:t>
      </w:r>
    </w:p>
    <w:p w:rsidR="00B81F65" w:rsidRPr="00132C7C" w:rsidRDefault="00062DDA" w:rsidP="005418BC">
      <w:pPr>
        <w:autoSpaceDE w:val="0"/>
        <w:autoSpaceDN w:val="0"/>
        <w:adjustRightInd w:val="0"/>
        <w:spacing w:after="0" w:line="240" w:lineRule="auto"/>
        <w:ind w:firstLine="709"/>
        <w:jc w:val="both"/>
        <w:rPr>
          <w:rFonts w:ascii="Times New Roman CYR" w:hAnsi="Times New Roman CYR" w:cs="Times New Roman CYR"/>
          <w:sz w:val="24"/>
          <w:szCs w:val="24"/>
        </w:rPr>
      </w:pPr>
      <w:r w:rsidRPr="005C26D1">
        <w:rPr>
          <w:rFonts w:ascii="Times New Roman CYR" w:hAnsi="Times New Roman CYR" w:cs="Times New Roman CYR"/>
          <w:sz w:val="24"/>
          <w:szCs w:val="24"/>
        </w:rPr>
        <w:t xml:space="preserve">Результаты исследований показали, что установленный режим охраны и использования заказника </w:t>
      </w:r>
      <w:r w:rsidR="0042232D" w:rsidRPr="005C26D1">
        <w:rPr>
          <w:rFonts w:ascii="Times New Roman" w:hAnsi="Times New Roman" w:cs="Times New Roman"/>
          <w:sz w:val="24"/>
          <w:szCs w:val="24"/>
        </w:rPr>
        <w:t>«Яново»</w:t>
      </w:r>
      <w:r w:rsidRPr="005C26D1">
        <w:rPr>
          <w:rFonts w:ascii="Times New Roman" w:hAnsi="Times New Roman" w:cs="Times New Roman"/>
          <w:sz w:val="24"/>
          <w:szCs w:val="24"/>
        </w:rPr>
        <w:t xml:space="preserve"> </w:t>
      </w:r>
      <w:r w:rsidR="00B81F65" w:rsidRPr="005C26D1">
        <w:rPr>
          <w:rFonts w:ascii="Times New Roman" w:hAnsi="Times New Roman" w:cs="Times New Roman"/>
          <w:sz w:val="24"/>
          <w:szCs w:val="24"/>
        </w:rPr>
        <w:t xml:space="preserve">в целом </w:t>
      </w:r>
      <w:r w:rsidRPr="005C26D1">
        <w:rPr>
          <w:rFonts w:ascii="Times New Roman CYR" w:hAnsi="Times New Roman CYR" w:cs="Times New Roman CYR"/>
          <w:sz w:val="24"/>
          <w:szCs w:val="24"/>
        </w:rPr>
        <w:t>соблюдается (таблица 6.1).</w:t>
      </w:r>
      <w:r w:rsidRPr="00132C7C">
        <w:rPr>
          <w:rFonts w:ascii="Times New Roman CYR" w:hAnsi="Times New Roman CYR" w:cs="Times New Roman CYR"/>
          <w:sz w:val="24"/>
          <w:szCs w:val="24"/>
        </w:rPr>
        <w:t xml:space="preserve"> </w:t>
      </w:r>
    </w:p>
    <w:p w:rsidR="00132C7C" w:rsidRPr="00C23CC6" w:rsidRDefault="00132C7C" w:rsidP="005418BC">
      <w:pPr>
        <w:autoSpaceDE w:val="0"/>
        <w:autoSpaceDN w:val="0"/>
        <w:adjustRightInd w:val="0"/>
        <w:spacing w:after="0" w:line="240" w:lineRule="auto"/>
        <w:ind w:firstLine="709"/>
        <w:jc w:val="both"/>
        <w:rPr>
          <w:rFonts w:ascii="Times New Roman" w:hAnsi="Times New Roman" w:cs="Times New Roman"/>
          <w:color w:val="FF0000"/>
          <w:sz w:val="20"/>
          <w:szCs w:val="20"/>
        </w:rPr>
      </w:pPr>
    </w:p>
    <w:p w:rsidR="00062DDA" w:rsidRPr="005C26D1" w:rsidRDefault="00062DDA" w:rsidP="00A90475">
      <w:pPr>
        <w:autoSpaceDE w:val="0"/>
        <w:autoSpaceDN w:val="0"/>
        <w:adjustRightInd w:val="0"/>
        <w:spacing w:after="0" w:line="240" w:lineRule="auto"/>
        <w:jc w:val="both"/>
        <w:rPr>
          <w:rFonts w:ascii="Times New Roman" w:hAnsi="Times New Roman" w:cs="Times New Roman"/>
          <w:sz w:val="24"/>
          <w:szCs w:val="24"/>
        </w:rPr>
      </w:pPr>
      <w:r w:rsidRPr="005C26D1">
        <w:rPr>
          <w:rFonts w:ascii="Times New Roman CYR" w:hAnsi="Times New Roman CYR" w:cs="Times New Roman CYR"/>
          <w:sz w:val="24"/>
          <w:szCs w:val="24"/>
        </w:rPr>
        <w:t xml:space="preserve">Таблица 6.1 </w:t>
      </w:r>
      <w:r w:rsidRPr="005C26D1">
        <w:rPr>
          <w:rFonts w:ascii="Times New Roman" w:hAnsi="Times New Roman" w:cs="Times New Roman"/>
          <w:sz w:val="24"/>
          <w:szCs w:val="24"/>
        </w:rPr>
        <w:t xml:space="preserve">– </w:t>
      </w:r>
      <w:r w:rsidRPr="005C26D1">
        <w:rPr>
          <w:rFonts w:ascii="Times New Roman CYR" w:hAnsi="Times New Roman CYR" w:cs="Times New Roman CYR"/>
          <w:sz w:val="24"/>
          <w:szCs w:val="24"/>
        </w:rPr>
        <w:t>Обобщенные сведения о соблюдении установленного режима охраны</w:t>
      </w:r>
      <w:r w:rsidRPr="005C26D1">
        <w:rPr>
          <w:rFonts w:ascii="Times New Roman" w:hAnsi="Times New Roman" w:cs="Times New Roman"/>
          <w:sz w:val="24"/>
          <w:szCs w:val="24"/>
        </w:rPr>
        <w:t xml:space="preserve"> </w:t>
      </w:r>
      <w:r w:rsidRPr="005C26D1">
        <w:rPr>
          <w:rFonts w:ascii="Times New Roman CYR" w:hAnsi="Times New Roman CYR" w:cs="Times New Roman CYR"/>
          <w:sz w:val="24"/>
          <w:szCs w:val="24"/>
        </w:rPr>
        <w:t>и использования территории заказника</w:t>
      </w:r>
      <w:r w:rsidR="00480882" w:rsidRPr="005C26D1">
        <w:rPr>
          <w:rFonts w:ascii="Times New Roman CYR" w:hAnsi="Times New Roman CYR" w:cs="Times New Roman CYR"/>
          <w:sz w:val="24"/>
          <w:szCs w:val="24"/>
        </w:rPr>
        <w:t xml:space="preserve"> местного значения</w:t>
      </w:r>
      <w:r w:rsidRPr="005C26D1">
        <w:rPr>
          <w:rFonts w:ascii="Times New Roman CYR" w:hAnsi="Times New Roman CYR" w:cs="Times New Roman CYR"/>
          <w:sz w:val="24"/>
          <w:szCs w:val="24"/>
        </w:rPr>
        <w:t xml:space="preserve"> </w:t>
      </w:r>
      <w:r w:rsidR="0042232D" w:rsidRPr="005C26D1">
        <w:rPr>
          <w:rFonts w:ascii="Times New Roman" w:hAnsi="Times New Roman" w:cs="Times New Roman"/>
          <w:sz w:val="24"/>
          <w:szCs w:val="24"/>
        </w:rPr>
        <w:t>«Яново»</w:t>
      </w:r>
      <w:r w:rsidRPr="005C26D1">
        <w:rPr>
          <w:rFonts w:ascii="Times New Roman" w:hAnsi="Times New Roman" w:cs="Times New Roman"/>
          <w:sz w:val="24"/>
          <w:szCs w:val="24"/>
        </w:rPr>
        <w:t xml:space="preserve"> </w:t>
      </w:r>
    </w:p>
    <w:p w:rsidR="00062DDA" w:rsidRPr="00C23CC6" w:rsidRDefault="00062DDA" w:rsidP="00062DDA">
      <w:pPr>
        <w:autoSpaceDE w:val="0"/>
        <w:autoSpaceDN w:val="0"/>
        <w:adjustRightInd w:val="0"/>
        <w:spacing w:after="0" w:line="240" w:lineRule="auto"/>
        <w:rPr>
          <w:rFonts w:ascii="Times New Roman" w:hAnsi="Times New Roman" w:cs="Times New Roman"/>
          <w:color w:val="FF0000"/>
          <w:sz w:val="20"/>
          <w:szCs w:val="20"/>
        </w:rPr>
      </w:pPr>
    </w:p>
    <w:tbl>
      <w:tblPr>
        <w:tblStyle w:val="afffffff8"/>
        <w:tblW w:w="0" w:type="auto"/>
        <w:tblInd w:w="0" w:type="dxa"/>
        <w:tblLook w:val="04A0" w:firstRow="1" w:lastRow="0" w:firstColumn="1" w:lastColumn="0" w:noHBand="0" w:noVBand="1"/>
      </w:tblPr>
      <w:tblGrid>
        <w:gridCol w:w="7508"/>
        <w:gridCol w:w="2120"/>
      </w:tblGrid>
      <w:tr w:rsidR="0042232D" w:rsidRPr="00132C7C" w:rsidTr="00C23CC6">
        <w:tc>
          <w:tcPr>
            <w:tcW w:w="7508" w:type="dxa"/>
            <w:vAlign w:val="center"/>
          </w:tcPr>
          <w:p w:rsidR="00AA1636" w:rsidRPr="00132C7C" w:rsidRDefault="00B81F65" w:rsidP="00B81F65">
            <w:pPr>
              <w:jc w:val="center"/>
            </w:pPr>
            <w:r w:rsidRPr="00132C7C">
              <w:rPr>
                <w:rFonts w:ascii="Times New Roman CYR" w:hAnsi="Times New Roman CYR" w:cs="Times New Roman CYR"/>
              </w:rPr>
              <w:t>На территории заказника запрещается</w:t>
            </w:r>
          </w:p>
        </w:tc>
        <w:tc>
          <w:tcPr>
            <w:tcW w:w="2120" w:type="dxa"/>
          </w:tcPr>
          <w:p w:rsidR="00AA1636" w:rsidRPr="00132C7C" w:rsidRDefault="00AA1636" w:rsidP="00480882">
            <w:pPr>
              <w:jc w:val="center"/>
            </w:pPr>
            <w:r w:rsidRPr="00132C7C">
              <w:rPr>
                <w:rFonts w:ascii="Times New Roman CYR" w:hAnsi="Times New Roman CYR" w:cs="Times New Roman CYR"/>
              </w:rPr>
              <w:t>Отметка о соблюдении запрета</w:t>
            </w:r>
          </w:p>
        </w:tc>
      </w:tr>
      <w:tr w:rsidR="0042232D" w:rsidRPr="00132C7C" w:rsidTr="00C23CC6">
        <w:tc>
          <w:tcPr>
            <w:tcW w:w="7508" w:type="dxa"/>
          </w:tcPr>
          <w:p w:rsidR="003A16C7" w:rsidRPr="00132C7C" w:rsidRDefault="00A90475" w:rsidP="003A16C7">
            <w:pPr>
              <w:rPr>
                <w:rFonts w:ascii="Times New Roman" w:hAnsi="Times New Roman"/>
              </w:rPr>
            </w:pPr>
            <w:r w:rsidRPr="00132C7C">
              <w:rPr>
                <w:rFonts w:ascii="Times New Roman" w:hAnsi="Times New Roman"/>
              </w:rPr>
              <w:t>Р</w:t>
            </w:r>
            <w:r w:rsidR="003A16C7" w:rsidRPr="00132C7C">
              <w:rPr>
                <w:rFonts w:ascii="Times New Roman" w:hAnsi="Times New Roman"/>
              </w:rPr>
              <w:t>азведка и разработка месторождений полезных ископаемых</w:t>
            </w:r>
          </w:p>
        </w:tc>
        <w:tc>
          <w:tcPr>
            <w:tcW w:w="2120" w:type="dxa"/>
            <w:vAlign w:val="center"/>
          </w:tcPr>
          <w:p w:rsidR="003A16C7" w:rsidRPr="00132C7C" w:rsidRDefault="006858C4" w:rsidP="003A16C7">
            <w:pPr>
              <w:autoSpaceDE w:val="0"/>
              <w:autoSpaceDN w:val="0"/>
              <w:adjustRightInd w:val="0"/>
              <w:jc w:val="center"/>
              <w:rPr>
                <w:rFonts w:ascii="Times New Roman" w:hAnsi="Times New Roman"/>
                <w:sz w:val="24"/>
                <w:szCs w:val="24"/>
              </w:rPr>
            </w:pPr>
            <w:r w:rsidRPr="00132C7C">
              <w:rPr>
                <w:rFonts w:ascii="Times New Roman CYR" w:hAnsi="Times New Roman CYR" w:cs="Times New Roman CYR"/>
              </w:rPr>
              <w:t>С</w:t>
            </w:r>
            <w:r w:rsidR="003A16C7" w:rsidRPr="00132C7C">
              <w:rPr>
                <w:rFonts w:ascii="Times New Roman CYR" w:hAnsi="Times New Roman CYR" w:cs="Times New Roman CYR"/>
              </w:rPr>
              <w:t>облюдается</w:t>
            </w:r>
          </w:p>
        </w:tc>
      </w:tr>
      <w:tr w:rsidR="0042232D" w:rsidRPr="00132C7C" w:rsidTr="00C23CC6">
        <w:tc>
          <w:tcPr>
            <w:tcW w:w="7508" w:type="dxa"/>
          </w:tcPr>
          <w:p w:rsidR="003A16C7" w:rsidRPr="00132C7C" w:rsidRDefault="00A90475" w:rsidP="003A16C7">
            <w:pPr>
              <w:rPr>
                <w:rFonts w:ascii="Times New Roman" w:hAnsi="Times New Roman"/>
              </w:rPr>
            </w:pPr>
            <w:r w:rsidRPr="00132C7C">
              <w:rPr>
                <w:rFonts w:ascii="Times New Roman" w:hAnsi="Times New Roman"/>
              </w:rPr>
              <w:t>С</w:t>
            </w:r>
            <w:r w:rsidR="003A16C7" w:rsidRPr="00132C7C">
              <w:rPr>
                <w:rFonts w:ascii="Times New Roman" w:hAnsi="Times New Roman"/>
              </w:rPr>
              <w:t>брос сточных вод в окружающую среду</w:t>
            </w:r>
          </w:p>
        </w:tc>
        <w:tc>
          <w:tcPr>
            <w:tcW w:w="2120" w:type="dxa"/>
            <w:vAlign w:val="center"/>
          </w:tcPr>
          <w:p w:rsidR="003A16C7" w:rsidRPr="00132C7C" w:rsidRDefault="006858C4" w:rsidP="003A16C7">
            <w:pPr>
              <w:autoSpaceDE w:val="0"/>
              <w:autoSpaceDN w:val="0"/>
              <w:adjustRightInd w:val="0"/>
              <w:jc w:val="center"/>
              <w:rPr>
                <w:rFonts w:ascii="Times New Roman" w:hAnsi="Times New Roman"/>
                <w:sz w:val="24"/>
                <w:szCs w:val="24"/>
              </w:rPr>
            </w:pPr>
            <w:r w:rsidRPr="00132C7C">
              <w:rPr>
                <w:rFonts w:ascii="Times New Roman CYR" w:hAnsi="Times New Roman CYR" w:cs="Times New Roman CYR"/>
              </w:rPr>
              <w:t>С</w:t>
            </w:r>
            <w:r w:rsidR="003A16C7" w:rsidRPr="00132C7C">
              <w:rPr>
                <w:rFonts w:ascii="Times New Roman CYR" w:hAnsi="Times New Roman CYR" w:cs="Times New Roman CYR"/>
              </w:rPr>
              <w:t>облюдается</w:t>
            </w:r>
          </w:p>
        </w:tc>
      </w:tr>
      <w:tr w:rsidR="0042232D" w:rsidRPr="00132C7C" w:rsidTr="00C23CC6">
        <w:tc>
          <w:tcPr>
            <w:tcW w:w="7508" w:type="dxa"/>
          </w:tcPr>
          <w:p w:rsidR="003A16C7" w:rsidRPr="00132C7C" w:rsidRDefault="00A90475" w:rsidP="003A16C7">
            <w:pPr>
              <w:rPr>
                <w:rFonts w:ascii="Times New Roman" w:hAnsi="Times New Roman"/>
              </w:rPr>
            </w:pPr>
            <w:r w:rsidRPr="00132C7C">
              <w:rPr>
                <w:rFonts w:ascii="Times New Roman" w:hAnsi="Times New Roman"/>
              </w:rPr>
              <w:t>М</w:t>
            </w:r>
            <w:r w:rsidR="003A16C7" w:rsidRPr="00132C7C">
              <w:rPr>
                <w:rFonts w:ascii="Times New Roman" w:hAnsi="Times New Roman"/>
              </w:rPr>
              <w:t>ойка механических транспортных средств</w:t>
            </w:r>
          </w:p>
        </w:tc>
        <w:tc>
          <w:tcPr>
            <w:tcW w:w="2120" w:type="dxa"/>
            <w:vAlign w:val="center"/>
          </w:tcPr>
          <w:p w:rsidR="003A16C7" w:rsidRPr="00132C7C" w:rsidRDefault="006858C4" w:rsidP="003A16C7">
            <w:pPr>
              <w:autoSpaceDE w:val="0"/>
              <w:autoSpaceDN w:val="0"/>
              <w:adjustRightInd w:val="0"/>
              <w:jc w:val="center"/>
              <w:rPr>
                <w:rFonts w:ascii="Times New Roman" w:hAnsi="Times New Roman"/>
                <w:sz w:val="24"/>
                <w:szCs w:val="24"/>
              </w:rPr>
            </w:pPr>
            <w:r w:rsidRPr="00132C7C">
              <w:rPr>
                <w:rFonts w:ascii="Times New Roman CYR" w:hAnsi="Times New Roman CYR" w:cs="Times New Roman CYR"/>
              </w:rPr>
              <w:t>В</w:t>
            </w:r>
            <w:r w:rsidR="003A16C7" w:rsidRPr="00132C7C">
              <w:rPr>
                <w:rFonts w:ascii="Times New Roman CYR" w:hAnsi="Times New Roman CYR" w:cs="Times New Roman CYR"/>
              </w:rPr>
              <w:t xml:space="preserve"> целом соблюдается</w:t>
            </w:r>
          </w:p>
        </w:tc>
      </w:tr>
      <w:tr w:rsidR="0042232D" w:rsidRPr="00132C7C" w:rsidTr="00C23CC6">
        <w:tc>
          <w:tcPr>
            <w:tcW w:w="7508" w:type="dxa"/>
          </w:tcPr>
          <w:p w:rsidR="003A16C7" w:rsidRPr="00132C7C" w:rsidRDefault="00A90475" w:rsidP="00C23CC6">
            <w:pPr>
              <w:jc w:val="both"/>
              <w:rPr>
                <w:rFonts w:ascii="Times New Roman" w:hAnsi="Times New Roman"/>
              </w:rPr>
            </w:pPr>
            <w:r w:rsidRPr="00132C7C">
              <w:rPr>
                <w:rFonts w:ascii="Times New Roman" w:hAnsi="Times New Roman"/>
              </w:rPr>
              <w:t>В</w:t>
            </w:r>
            <w:r w:rsidR="003A16C7" w:rsidRPr="00132C7C">
              <w:rPr>
                <w:rFonts w:ascii="Times New Roman" w:hAnsi="Times New Roman"/>
              </w:rPr>
              <w:t>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 реконструкции и ремонтно-эксплуатационных работ по обеспечению функционирования мелиоративных систем, отдельно расположенных гидротехнических сооружений, сооружений внутренних водных путей и объектов противопаводковой защиты)</w:t>
            </w:r>
          </w:p>
        </w:tc>
        <w:tc>
          <w:tcPr>
            <w:tcW w:w="2120" w:type="dxa"/>
            <w:vAlign w:val="center"/>
          </w:tcPr>
          <w:p w:rsidR="003A16C7" w:rsidRPr="00132C7C" w:rsidRDefault="006858C4" w:rsidP="003A16C7">
            <w:pPr>
              <w:autoSpaceDE w:val="0"/>
              <w:autoSpaceDN w:val="0"/>
              <w:adjustRightInd w:val="0"/>
              <w:jc w:val="center"/>
              <w:rPr>
                <w:rFonts w:ascii="Times New Roman" w:hAnsi="Times New Roman"/>
                <w:sz w:val="24"/>
                <w:szCs w:val="24"/>
              </w:rPr>
            </w:pPr>
            <w:r w:rsidRPr="00132C7C">
              <w:rPr>
                <w:rFonts w:ascii="Times New Roman CYR" w:hAnsi="Times New Roman CYR" w:cs="Times New Roman CYR"/>
              </w:rPr>
              <w:t>С</w:t>
            </w:r>
            <w:r w:rsidR="003A16C7" w:rsidRPr="00132C7C">
              <w:rPr>
                <w:rFonts w:ascii="Times New Roman CYR" w:hAnsi="Times New Roman CYR" w:cs="Times New Roman CYR"/>
              </w:rPr>
              <w:t>облюдается</w:t>
            </w:r>
          </w:p>
        </w:tc>
      </w:tr>
      <w:tr w:rsidR="0042232D" w:rsidRPr="00132C7C" w:rsidTr="00C23CC6">
        <w:tc>
          <w:tcPr>
            <w:tcW w:w="7508" w:type="dxa"/>
          </w:tcPr>
          <w:p w:rsidR="004E7EBE" w:rsidRPr="00132C7C" w:rsidRDefault="00A90475" w:rsidP="00C23CC6">
            <w:pPr>
              <w:autoSpaceDE w:val="0"/>
              <w:autoSpaceDN w:val="0"/>
              <w:adjustRightInd w:val="0"/>
              <w:jc w:val="both"/>
              <w:rPr>
                <w:rFonts w:ascii="Times New Roman" w:hAnsi="Times New Roman"/>
              </w:rPr>
            </w:pPr>
            <w:r w:rsidRPr="00132C7C">
              <w:rPr>
                <w:rFonts w:ascii="Times New Roman" w:hAnsi="Times New Roman"/>
              </w:rPr>
              <w:t>В</w:t>
            </w:r>
            <w:r w:rsidR="004E7EBE" w:rsidRPr="00132C7C">
              <w:rPr>
                <w:rFonts w:ascii="Times New Roman" w:hAnsi="Times New Roman"/>
              </w:rPr>
              <w:t>ыжигание сухой растительности, трав на корню, а также стерни и пожнивных остатков (за исключением случаев выполнения научно обоснованных работ по выжиганию растительности для улучшения среды обитания диких животных, относящихся к видам, включенным в Красную книгу Республики Беларусь, и (или) к видам, подпадающим под действие международных договоров Республики Беларусь, и иных случаев, предусмотренных законодательными актами)</w:t>
            </w:r>
          </w:p>
        </w:tc>
        <w:tc>
          <w:tcPr>
            <w:tcW w:w="2120" w:type="dxa"/>
            <w:vAlign w:val="center"/>
          </w:tcPr>
          <w:p w:rsidR="004E7EBE" w:rsidRPr="00132C7C" w:rsidRDefault="006858C4" w:rsidP="006858C4">
            <w:pPr>
              <w:jc w:val="center"/>
              <w:rPr>
                <w:rFonts w:ascii="Times New Roman CYR" w:hAnsi="Times New Roman CYR" w:cs="Times New Roman CYR"/>
              </w:rPr>
            </w:pPr>
            <w:r w:rsidRPr="00132C7C">
              <w:rPr>
                <w:rFonts w:ascii="Times New Roman CYR" w:hAnsi="Times New Roman CYR" w:cs="Times New Roman CYR"/>
              </w:rPr>
              <w:t>С</w:t>
            </w:r>
            <w:r w:rsidR="003A16C7" w:rsidRPr="00132C7C">
              <w:rPr>
                <w:rFonts w:ascii="Times New Roman CYR" w:hAnsi="Times New Roman CYR" w:cs="Times New Roman CYR"/>
              </w:rPr>
              <w:t>облюдается</w:t>
            </w:r>
          </w:p>
        </w:tc>
      </w:tr>
      <w:tr w:rsidR="0042232D" w:rsidRPr="00132C7C" w:rsidTr="00C23CC6">
        <w:tc>
          <w:tcPr>
            <w:tcW w:w="7508" w:type="dxa"/>
          </w:tcPr>
          <w:p w:rsidR="004E7EBE" w:rsidRPr="00132C7C" w:rsidRDefault="00A90475" w:rsidP="00C23CC6">
            <w:pPr>
              <w:tabs>
                <w:tab w:val="left" w:pos="900"/>
              </w:tabs>
              <w:jc w:val="both"/>
              <w:rPr>
                <w:rFonts w:ascii="Times New Roman" w:hAnsi="Times New Roman"/>
              </w:rPr>
            </w:pPr>
            <w:r w:rsidRPr="00132C7C">
              <w:rPr>
                <w:rFonts w:ascii="Times New Roman" w:hAnsi="Times New Roman"/>
              </w:rPr>
              <w:t>С</w:t>
            </w:r>
            <w:r w:rsidR="004E7EBE" w:rsidRPr="00132C7C">
              <w:rPr>
                <w:rFonts w:ascii="Times New Roman" w:hAnsi="Times New Roman"/>
              </w:rPr>
              <w:t>жигание порубочных остатков при проведении рубок леса, выполнении работ по удалению, изъятию древесно-кустарниковой растительности (за исключением случаев сжигания порубочных остатков в очаг</w:t>
            </w:r>
            <w:r w:rsidR="00480882" w:rsidRPr="00132C7C">
              <w:rPr>
                <w:rFonts w:ascii="Times New Roman" w:hAnsi="Times New Roman"/>
              </w:rPr>
              <w:t>ах вредителей и болезней лесов)</w:t>
            </w:r>
          </w:p>
        </w:tc>
        <w:tc>
          <w:tcPr>
            <w:tcW w:w="2120" w:type="dxa"/>
            <w:vAlign w:val="center"/>
          </w:tcPr>
          <w:p w:rsidR="004E7EBE" w:rsidRPr="00132C7C" w:rsidRDefault="00626B81" w:rsidP="006858C4">
            <w:pPr>
              <w:jc w:val="center"/>
              <w:rPr>
                <w:rFonts w:ascii="Times New Roman CYR" w:hAnsi="Times New Roman CYR" w:cs="Times New Roman CYR"/>
              </w:rPr>
            </w:pPr>
            <w:r>
              <w:rPr>
                <w:rFonts w:ascii="Times New Roman CYR" w:hAnsi="Times New Roman CYR" w:cs="Times New Roman CYR"/>
              </w:rPr>
              <w:t>С</w:t>
            </w:r>
            <w:r w:rsidR="003A16C7" w:rsidRPr="00132C7C">
              <w:rPr>
                <w:rFonts w:ascii="Times New Roman CYR" w:hAnsi="Times New Roman CYR" w:cs="Times New Roman CYR"/>
              </w:rPr>
              <w:t>облюдается</w:t>
            </w:r>
          </w:p>
        </w:tc>
      </w:tr>
      <w:tr w:rsidR="0042232D" w:rsidRPr="00132C7C" w:rsidTr="00C23CC6">
        <w:tc>
          <w:tcPr>
            <w:tcW w:w="7508" w:type="dxa"/>
          </w:tcPr>
          <w:p w:rsidR="004E7EBE" w:rsidRPr="00132C7C" w:rsidRDefault="00A90475" w:rsidP="00C23CC6">
            <w:pPr>
              <w:jc w:val="both"/>
              <w:rPr>
                <w:rFonts w:ascii="Times New Roman" w:hAnsi="Times New Roman"/>
              </w:rPr>
            </w:pPr>
            <w:r w:rsidRPr="00132C7C">
              <w:rPr>
                <w:rFonts w:ascii="Times New Roman" w:hAnsi="Times New Roman"/>
              </w:rPr>
              <w:t>И</w:t>
            </w:r>
            <w:r w:rsidR="004E7EBE" w:rsidRPr="00132C7C">
              <w:rPr>
                <w:rFonts w:ascii="Times New Roman" w:hAnsi="Times New Roman"/>
              </w:rPr>
              <w:t>нтродукция чужер</w:t>
            </w:r>
            <w:r w:rsidR="00480882" w:rsidRPr="00132C7C">
              <w:rPr>
                <w:rFonts w:ascii="Times New Roman" w:hAnsi="Times New Roman"/>
              </w:rPr>
              <w:t>одных диких животных и растений</w:t>
            </w:r>
          </w:p>
        </w:tc>
        <w:tc>
          <w:tcPr>
            <w:tcW w:w="2120" w:type="dxa"/>
            <w:vAlign w:val="center"/>
          </w:tcPr>
          <w:p w:rsidR="004E7EBE" w:rsidRPr="00132C7C" w:rsidRDefault="00626B81" w:rsidP="006858C4">
            <w:pPr>
              <w:jc w:val="center"/>
              <w:rPr>
                <w:rFonts w:ascii="Times New Roman CYR" w:hAnsi="Times New Roman CYR" w:cs="Times New Roman CYR"/>
              </w:rPr>
            </w:pPr>
            <w:r>
              <w:rPr>
                <w:rFonts w:ascii="Times New Roman CYR" w:hAnsi="Times New Roman CYR" w:cs="Times New Roman CYR"/>
              </w:rPr>
              <w:t>С</w:t>
            </w:r>
            <w:r w:rsidR="003A16C7" w:rsidRPr="00132C7C">
              <w:rPr>
                <w:rFonts w:ascii="Times New Roman CYR" w:hAnsi="Times New Roman CYR" w:cs="Times New Roman CYR"/>
              </w:rPr>
              <w:t>облюдается</w:t>
            </w:r>
          </w:p>
        </w:tc>
      </w:tr>
      <w:tr w:rsidR="0042232D" w:rsidRPr="00132C7C" w:rsidTr="00C23CC6">
        <w:tc>
          <w:tcPr>
            <w:tcW w:w="7508" w:type="dxa"/>
          </w:tcPr>
          <w:p w:rsidR="004E7EBE" w:rsidRPr="00132C7C" w:rsidRDefault="00A90475" w:rsidP="00C23CC6">
            <w:pPr>
              <w:jc w:val="both"/>
              <w:rPr>
                <w:rFonts w:ascii="Times New Roman" w:hAnsi="Times New Roman"/>
              </w:rPr>
            </w:pPr>
            <w:r w:rsidRPr="00132C7C">
              <w:rPr>
                <w:rFonts w:ascii="Times New Roman" w:hAnsi="Times New Roman"/>
              </w:rPr>
              <w:t>В</w:t>
            </w:r>
            <w:r w:rsidR="004E7EBE" w:rsidRPr="00132C7C">
              <w:rPr>
                <w:rFonts w:ascii="Times New Roman" w:hAnsi="Times New Roman"/>
              </w:rPr>
              <w:t>озведение промышленных, коммунальных и складских объектов, автомобильных заправочных станций, станций технического обслуживания и моек для автотранспорта, животноводческих объектов, объектов хранения, захоронения, обезвреживания и использования отходов, объектов жилой застройки, размещение летних лагерей для скота, создание новых садоводческих товариществ и дачных кооперативов</w:t>
            </w:r>
          </w:p>
        </w:tc>
        <w:tc>
          <w:tcPr>
            <w:tcW w:w="2120" w:type="dxa"/>
            <w:vAlign w:val="center"/>
          </w:tcPr>
          <w:p w:rsidR="004E7EBE" w:rsidRPr="00132C7C" w:rsidRDefault="00626B81" w:rsidP="006858C4">
            <w:pPr>
              <w:jc w:val="center"/>
              <w:rPr>
                <w:rFonts w:ascii="Times New Roman CYR" w:hAnsi="Times New Roman CYR" w:cs="Times New Roman CYR"/>
              </w:rPr>
            </w:pPr>
            <w:r>
              <w:rPr>
                <w:rFonts w:ascii="Times New Roman CYR" w:hAnsi="Times New Roman CYR" w:cs="Times New Roman CYR"/>
              </w:rPr>
              <w:t>С</w:t>
            </w:r>
            <w:r w:rsidR="003A16C7" w:rsidRPr="00132C7C">
              <w:rPr>
                <w:rFonts w:ascii="Times New Roman CYR" w:hAnsi="Times New Roman CYR" w:cs="Times New Roman CYR"/>
              </w:rPr>
              <w:t>облюдается</w:t>
            </w:r>
          </w:p>
        </w:tc>
      </w:tr>
      <w:tr w:rsidR="0042232D" w:rsidRPr="00132C7C" w:rsidTr="00C23CC6">
        <w:tc>
          <w:tcPr>
            <w:tcW w:w="7508" w:type="dxa"/>
          </w:tcPr>
          <w:p w:rsidR="004E7EBE" w:rsidRPr="00132C7C" w:rsidRDefault="00A90475" w:rsidP="00C23CC6">
            <w:pPr>
              <w:jc w:val="both"/>
              <w:rPr>
                <w:rFonts w:ascii="Times New Roman" w:hAnsi="Times New Roman"/>
              </w:rPr>
            </w:pPr>
            <w:r w:rsidRPr="00132C7C">
              <w:rPr>
                <w:rFonts w:ascii="Times New Roman" w:hAnsi="Times New Roman"/>
              </w:rPr>
              <w:t>Р</w:t>
            </w:r>
            <w:r w:rsidR="004E7EBE" w:rsidRPr="00132C7C">
              <w:rPr>
                <w:rFonts w:ascii="Times New Roman" w:hAnsi="Times New Roman"/>
              </w:rPr>
              <w:t>азмещение отдельных палаток и палаточных городков, туристских стоянок, других оборудованных зон и мест отдыха, стоянок механических транспортных средств, разведение костров (за исключением разведения костров в местах отдыха, определенных технологическими картами на разработку лесосек, на обустроенных площадках, окаймленных минерализованной (очищенной до минерального слоя почвы) полосой шириной не менее 0,25 метра, в местах, исключающих повреждение огнем крон, стволов и корневых лап растущих деревьев) вне мест, определенных планом управления ООПТ или решением городского, рай</w:t>
            </w:r>
            <w:r w:rsidR="00480882" w:rsidRPr="00132C7C">
              <w:rPr>
                <w:rFonts w:ascii="Times New Roman" w:hAnsi="Times New Roman"/>
              </w:rPr>
              <w:t>онного исполнительного комитета</w:t>
            </w:r>
          </w:p>
        </w:tc>
        <w:tc>
          <w:tcPr>
            <w:tcW w:w="2120" w:type="dxa"/>
            <w:vAlign w:val="center"/>
          </w:tcPr>
          <w:p w:rsidR="004E7EBE" w:rsidRPr="00132C7C" w:rsidRDefault="00406B31" w:rsidP="006858C4">
            <w:pPr>
              <w:jc w:val="center"/>
              <w:rPr>
                <w:rFonts w:ascii="Times New Roman CYR" w:hAnsi="Times New Roman CYR" w:cs="Times New Roman CYR"/>
              </w:rPr>
            </w:pPr>
            <w:r w:rsidRPr="00132C7C">
              <w:rPr>
                <w:rFonts w:ascii="Times New Roman CYR" w:hAnsi="Times New Roman CYR" w:cs="Times New Roman CYR"/>
              </w:rPr>
              <w:t>Оборудованных стоянок нет</w:t>
            </w:r>
            <w:r w:rsidR="00C60083">
              <w:rPr>
                <w:rFonts w:ascii="Times New Roman CYR" w:hAnsi="Times New Roman CYR" w:cs="Times New Roman CYR"/>
              </w:rPr>
              <w:t>.</w:t>
            </w:r>
          </w:p>
          <w:p w:rsidR="00406B31" w:rsidRPr="00132C7C" w:rsidRDefault="00C60083" w:rsidP="00053A59">
            <w:pPr>
              <w:jc w:val="center"/>
              <w:rPr>
                <w:rFonts w:ascii="Times New Roman CYR" w:hAnsi="Times New Roman CYR" w:cs="Times New Roman CYR"/>
              </w:rPr>
            </w:pPr>
            <w:r>
              <w:rPr>
                <w:rFonts w:ascii="Times New Roman CYR" w:hAnsi="Times New Roman CYR" w:cs="Times New Roman CYR"/>
              </w:rPr>
              <w:t>И</w:t>
            </w:r>
            <w:r w:rsidR="00053A59" w:rsidRPr="00132C7C">
              <w:rPr>
                <w:rFonts w:ascii="Times New Roman CYR" w:hAnsi="Times New Roman CYR" w:cs="Times New Roman CYR"/>
              </w:rPr>
              <w:t>меются</w:t>
            </w:r>
            <w:r w:rsidR="006858C4" w:rsidRPr="00132C7C">
              <w:rPr>
                <w:rFonts w:ascii="Times New Roman CYR" w:hAnsi="Times New Roman CYR" w:cs="Times New Roman CYR"/>
              </w:rPr>
              <w:t xml:space="preserve"> места неоргани</w:t>
            </w:r>
            <w:r w:rsidR="006E61E5" w:rsidRPr="00132C7C">
              <w:rPr>
                <w:rFonts w:ascii="Times New Roman CYR" w:hAnsi="Times New Roman CYR" w:cs="Times New Roman CYR"/>
              </w:rPr>
              <w:t xml:space="preserve">зованного отдыха и </w:t>
            </w:r>
            <w:r w:rsidR="006858C4" w:rsidRPr="00132C7C">
              <w:rPr>
                <w:rFonts w:ascii="Times New Roman CYR" w:hAnsi="Times New Roman CYR" w:cs="Times New Roman CYR"/>
              </w:rPr>
              <w:t xml:space="preserve">места </w:t>
            </w:r>
            <w:r w:rsidR="006E61E5" w:rsidRPr="00132C7C">
              <w:rPr>
                <w:rFonts w:ascii="Times New Roman CYR" w:hAnsi="Times New Roman CYR" w:cs="Times New Roman CYR"/>
              </w:rPr>
              <w:t>разведе</w:t>
            </w:r>
            <w:r w:rsidR="00053A59" w:rsidRPr="00132C7C">
              <w:rPr>
                <w:rFonts w:ascii="Times New Roman CYR" w:hAnsi="Times New Roman CYR" w:cs="Times New Roman CYR"/>
              </w:rPr>
              <w:t>ния костров</w:t>
            </w:r>
          </w:p>
        </w:tc>
      </w:tr>
      <w:tr w:rsidR="0042232D" w:rsidRPr="00132C7C" w:rsidTr="00C23CC6">
        <w:tc>
          <w:tcPr>
            <w:tcW w:w="7508" w:type="dxa"/>
          </w:tcPr>
          <w:p w:rsidR="004E7EBE" w:rsidRPr="00132C7C" w:rsidRDefault="00A90475" w:rsidP="00C23CC6">
            <w:pPr>
              <w:jc w:val="both"/>
              <w:rPr>
                <w:rFonts w:ascii="Times New Roman" w:hAnsi="Times New Roman"/>
              </w:rPr>
            </w:pPr>
            <w:r w:rsidRPr="00132C7C">
              <w:rPr>
                <w:rFonts w:ascii="Times New Roman" w:hAnsi="Times New Roman"/>
              </w:rPr>
              <w:t>П</w:t>
            </w:r>
            <w:r w:rsidR="007B6E8D" w:rsidRPr="00132C7C">
              <w:rPr>
                <w:rFonts w:ascii="Times New Roman" w:hAnsi="Times New Roman"/>
              </w:rPr>
              <w:t>роведение сплошных рубок главного пользования</w:t>
            </w:r>
          </w:p>
        </w:tc>
        <w:tc>
          <w:tcPr>
            <w:tcW w:w="2120" w:type="dxa"/>
            <w:vAlign w:val="center"/>
          </w:tcPr>
          <w:p w:rsidR="004E7EBE" w:rsidRPr="00132C7C" w:rsidRDefault="00053A59" w:rsidP="006858C4">
            <w:pPr>
              <w:jc w:val="center"/>
              <w:rPr>
                <w:rFonts w:ascii="Times New Roman CYR" w:hAnsi="Times New Roman CYR" w:cs="Times New Roman CYR"/>
              </w:rPr>
            </w:pPr>
            <w:r w:rsidRPr="00132C7C">
              <w:rPr>
                <w:rFonts w:ascii="Times New Roman CYR" w:hAnsi="Times New Roman CYR" w:cs="Times New Roman CYR"/>
              </w:rPr>
              <w:t>С</w:t>
            </w:r>
            <w:r w:rsidR="00406B31" w:rsidRPr="00132C7C">
              <w:rPr>
                <w:rFonts w:ascii="Times New Roman CYR" w:hAnsi="Times New Roman CYR" w:cs="Times New Roman CYR"/>
              </w:rPr>
              <w:t>облюдается</w:t>
            </w:r>
          </w:p>
        </w:tc>
      </w:tr>
      <w:tr w:rsidR="0042232D" w:rsidRPr="00132C7C" w:rsidTr="00C23CC6">
        <w:tc>
          <w:tcPr>
            <w:tcW w:w="7508" w:type="dxa"/>
          </w:tcPr>
          <w:p w:rsidR="004E7EBE" w:rsidRPr="00132C7C" w:rsidRDefault="00A90475" w:rsidP="00C23CC6">
            <w:pPr>
              <w:jc w:val="both"/>
              <w:rPr>
                <w:rFonts w:ascii="Times New Roman" w:hAnsi="Times New Roman"/>
              </w:rPr>
            </w:pPr>
            <w:r w:rsidRPr="00132C7C">
              <w:rPr>
                <w:rFonts w:ascii="Times New Roman" w:hAnsi="Times New Roman"/>
              </w:rPr>
              <w:t>С</w:t>
            </w:r>
            <w:r w:rsidR="007B6E8D" w:rsidRPr="00132C7C">
              <w:rPr>
                <w:rFonts w:ascii="Times New Roman" w:hAnsi="Times New Roman"/>
              </w:rPr>
              <w:t xml:space="preserve">кладирование и применение авиационным методом химических средств защиты растений (за исключением случаев, когда имеется угроза массовой гибели лесных насаждений в результате воздействия вредителей и болезней лесов), </w:t>
            </w:r>
            <w:r w:rsidR="00480882" w:rsidRPr="00132C7C">
              <w:rPr>
                <w:rFonts w:ascii="Times New Roman" w:hAnsi="Times New Roman"/>
              </w:rPr>
              <w:t>регуляторов их роста, удобрений</w:t>
            </w:r>
          </w:p>
        </w:tc>
        <w:tc>
          <w:tcPr>
            <w:tcW w:w="2120" w:type="dxa"/>
            <w:vAlign w:val="center"/>
          </w:tcPr>
          <w:p w:rsidR="004E7EBE" w:rsidRPr="00132C7C" w:rsidRDefault="00053A59" w:rsidP="006858C4">
            <w:pPr>
              <w:jc w:val="center"/>
              <w:rPr>
                <w:rFonts w:ascii="Times New Roman CYR" w:hAnsi="Times New Roman CYR" w:cs="Times New Roman CYR"/>
              </w:rPr>
            </w:pPr>
            <w:r w:rsidRPr="00132C7C">
              <w:rPr>
                <w:rFonts w:ascii="Times New Roman CYR" w:hAnsi="Times New Roman CYR" w:cs="Times New Roman CYR"/>
              </w:rPr>
              <w:t>С</w:t>
            </w:r>
            <w:r w:rsidR="00406B31" w:rsidRPr="00132C7C">
              <w:rPr>
                <w:rFonts w:ascii="Times New Roman CYR" w:hAnsi="Times New Roman CYR" w:cs="Times New Roman CYR"/>
              </w:rPr>
              <w:t>облюдается</w:t>
            </w:r>
          </w:p>
        </w:tc>
      </w:tr>
      <w:tr w:rsidR="0042232D" w:rsidRPr="00132C7C" w:rsidTr="00C23CC6">
        <w:tc>
          <w:tcPr>
            <w:tcW w:w="7508" w:type="dxa"/>
          </w:tcPr>
          <w:p w:rsidR="00055511" w:rsidRPr="00132C7C" w:rsidRDefault="00A90475" w:rsidP="00C23CC6">
            <w:pPr>
              <w:jc w:val="both"/>
              <w:rPr>
                <w:rFonts w:ascii="Times New Roman" w:hAnsi="Times New Roman"/>
              </w:rPr>
            </w:pPr>
            <w:r w:rsidRPr="00132C7C">
              <w:rPr>
                <w:rFonts w:ascii="Times New Roman" w:hAnsi="Times New Roman"/>
              </w:rPr>
              <w:t>И</w:t>
            </w:r>
            <w:r w:rsidR="007B6E8D" w:rsidRPr="00132C7C">
              <w:rPr>
                <w:rFonts w:ascii="Times New Roman" w:hAnsi="Times New Roman"/>
              </w:rPr>
              <w:t>зъятие, удаление, повреждение, уничтожение древесно-кустарниковой растительности, живого напочвенного покрова и лесной подстилки, снятие плодородного слоя почвы, включая подстилающие породы</w:t>
            </w:r>
            <w:r w:rsidR="00055511" w:rsidRPr="00132C7C">
              <w:t xml:space="preserve"> </w:t>
            </w:r>
            <w:r w:rsidR="00055511" w:rsidRPr="00132C7C">
              <w:rPr>
                <w:rFonts w:ascii="Times New Roman" w:hAnsi="Times New Roman"/>
              </w:rPr>
              <w:t>за исключением случаев осуществления, если иное не установлено настоящим Законом:</w:t>
            </w:r>
          </w:p>
          <w:p w:rsidR="004E7EBE" w:rsidRPr="00132C7C" w:rsidRDefault="00055511" w:rsidP="00C23CC6">
            <w:pPr>
              <w:jc w:val="both"/>
              <w:rPr>
                <w:rFonts w:ascii="Times New Roman" w:hAnsi="Times New Roman"/>
              </w:rPr>
            </w:pPr>
            <w:r w:rsidRPr="00132C7C">
              <w:rPr>
                <w:rFonts w:ascii="Times New Roman" w:hAnsi="Times New Roman"/>
              </w:rPr>
              <w:t>с/х работ (на с/х землях) и лесохозяйственных мероприятий;</w:t>
            </w:r>
            <w:r w:rsidR="00B4347E" w:rsidRPr="00132C7C">
              <w:rPr>
                <w:rFonts w:ascii="Times New Roman" w:hAnsi="Times New Roman"/>
              </w:rPr>
              <w:t xml:space="preserve"> </w:t>
            </w:r>
            <w:r w:rsidRPr="00132C7C">
              <w:rPr>
                <w:rFonts w:ascii="Times New Roman" w:hAnsi="Times New Roman"/>
              </w:rPr>
              <w:t>мероприятий по предотвращению зарастания с/х земель и открытых болот древесно-кустарниковой растительностью;</w:t>
            </w:r>
            <w:r w:rsidR="00B4347E" w:rsidRPr="00132C7C">
              <w:rPr>
                <w:rFonts w:ascii="Times New Roman" w:hAnsi="Times New Roman"/>
              </w:rPr>
              <w:t xml:space="preserve"> </w:t>
            </w:r>
            <w:r w:rsidRPr="00132C7C">
              <w:rPr>
                <w:rFonts w:ascii="Times New Roman" w:hAnsi="Times New Roman"/>
              </w:rPr>
              <w:t>противопожарных мероприятий;</w:t>
            </w:r>
            <w:r w:rsidR="00B4347E" w:rsidRPr="00132C7C">
              <w:rPr>
                <w:rFonts w:ascii="Times New Roman" w:hAnsi="Times New Roman"/>
              </w:rPr>
              <w:t xml:space="preserve"> </w:t>
            </w:r>
            <w:r w:rsidRPr="00132C7C">
              <w:rPr>
                <w:rFonts w:ascii="Times New Roman" w:hAnsi="Times New Roman"/>
              </w:rPr>
              <w:t>мероприятий, связанных с восстановлением численности (реинтродукцией) популяций диких животных и дикорастущих растений, относящихся к видам, включенным в Красную книгу Республики Беларусь, и (или) к видам, подпадающим под действие международных договоров Республики Беларусь;</w:t>
            </w:r>
            <w:r w:rsidR="00B4347E" w:rsidRPr="00132C7C">
              <w:rPr>
                <w:rFonts w:ascii="Times New Roman" w:hAnsi="Times New Roman"/>
              </w:rPr>
              <w:t xml:space="preserve"> </w:t>
            </w:r>
            <w:r w:rsidRPr="00132C7C">
              <w:rPr>
                <w:rFonts w:ascii="Times New Roman" w:hAnsi="Times New Roman"/>
              </w:rPr>
              <w:t>мероприятий по регулированию распространения и численности инвазивных чужеродных диких животных и инвазивных растений;</w:t>
            </w:r>
            <w:r w:rsidR="00B4347E" w:rsidRPr="00132C7C">
              <w:rPr>
                <w:rFonts w:ascii="Times New Roman" w:hAnsi="Times New Roman"/>
              </w:rPr>
              <w:t xml:space="preserve"> </w:t>
            </w:r>
            <w:r w:rsidRPr="00132C7C">
              <w:rPr>
                <w:rFonts w:ascii="Times New Roman" w:hAnsi="Times New Roman"/>
              </w:rPr>
              <w:t>работ по восстановлению гидрологического режима, реконструкции мелиоративных систем, отдельно расположенных гидротехнических сооружений и ремонтно-эксплуатационных работ по обеспечению их функционирования;</w:t>
            </w:r>
            <w:r w:rsidR="00B4347E" w:rsidRPr="00132C7C">
              <w:rPr>
                <w:rFonts w:ascii="Times New Roman" w:hAnsi="Times New Roman"/>
              </w:rPr>
              <w:t xml:space="preserve"> </w:t>
            </w:r>
            <w:r w:rsidRPr="00132C7C">
              <w:rPr>
                <w:rFonts w:ascii="Times New Roman" w:hAnsi="Times New Roman"/>
              </w:rPr>
              <w:t>работ по строительству инженерных сетей и транспортных коммуникаций;</w:t>
            </w:r>
            <w:r w:rsidR="00B4347E" w:rsidRPr="00132C7C">
              <w:rPr>
                <w:rFonts w:ascii="Times New Roman" w:hAnsi="Times New Roman"/>
              </w:rPr>
              <w:t xml:space="preserve"> </w:t>
            </w:r>
            <w:r w:rsidRPr="00132C7C">
              <w:rPr>
                <w:rFonts w:ascii="Times New Roman" w:hAnsi="Times New Roman"/>
              </w:rPr>
              <w:t>работ по переносу в границах ООПТ существующих зданий и сооружений, размещению, обустройству и (или) благоустройству зданий и сооружений для целей ведения лесного и охотничьего хозяйства, домов охотника и (или) рыболова, эколого-информационных центров, культовых сооружений и объектов, оборудованных мест отдыха, пляжей и экологических троп, стоянок механических транспортных средств, лодочных причалов в местах, определенных планом управления ООПТ или решением городского, районного исполнительного комитета;</w:t>
            </w:r>
            <w:r w:rsidR="00B4347E" w:rsidRPr="00132C7C">
              <w:rPr>
                <w:rFonts w:ascii="Times New Roman" w:hAnsi="Times New Roman"/>
              </w:rPr>
              <w:t xml:space="preserve"> </w:t>
            </w:r>
            <w:r w:rsidRPr="00132C7C">
              <w:rPr>
                <w:rFonts w:ascii="Times New Roman" w:hAnsi="Times New Roman"/>
              </w:rPr>
              <w:t>работ по установлению, содержанию и охране Государственной границы Республики Беларусь;</w:t>
            </w:r>
            <w:r w:rsidR="00B4347E" w:rsidRPr="00132C7C">
              <w:rPr>
                <w:rFonts w:ascii="Times New Roman" w:hAnsi="Times New Roman"/>
              </w:rPr>
              <w:t xml:space="preserve"> </w:t>
            </w:r>
            <w:r w:rsidRPr="00132C7C">
              <w:rPr>
                <w:rFonts w:ascii="Times New Roman" w:hAnsi="Times New Roman"/>
              </w:rPr>
              <w:t>работ по расчистке квартальных просек, рубок (удаления) опасных деревьев, работ по трелевке и вывозке древесины при проведении рубок, не запрещенных настоящим Законом и положением об ООПТ;</w:t>
            </w:r>
            <w:r w:rsidR="00B4347E" w:rsidRPr="00132C7C">
              <w:rPr>
                <w:rFonts w:ascii="Times New Roman" w:hAnsi="Times New Roman"/>
              </w:rPr>
              <w:t xml:space="preserve"> </w:t>
            </w:r>
            <w:r w:rsidRPr="00132C7C">
              <w:rPr>
                <w:rFonts w:ascii="Times New Roman" w:hAnsi="Times New Roman"/>
              </w:rPr>
              <w:t xml:space="preserve">научно-исследовательских работ, выполняемых в границах ООПТ в соответствии с законодательством без причинения вреда ценным </w:t>
            </w:r>
            <w:r w:rsidR="00B4347E" w:rsidRPr="00132C7C">
              <w:rPr>
                <w:rFonts w:ascii="Times New Roman" w:hAnsi="Times New Roman"/>
              </w:rPr>
              <w:t>природным комплексам и объектам</w:t>
            </w:r>
          </w:p>
        </w:tc>
        <w:tc>
          <w:tcPr>
            <w:tcW w:w="2120" w:type="dxa"/>
            <w:vAlign w:val="center"/>
          </w:tcPr>
          <w:p w:rsidR="004E7EBE" w:rsidRPr="00132C7C" w:rsidRDefault="00053A59" w:rsidP="006858C4">
            <w:pPr>
              <w:jc w:val="center"/>
              <w:rPr>
                <w:rFonts w:ascii="Times New Roman CYR" w:hAnsi="Times New Roman CYR" w:cs="Times New Roman CYR"/>
              </w:rPr>
            </w:pPr>
            <w:r w:rsidRPr="00132C7C">
              <w:rPr>
                <w:rFonts w:ascii="Times New Roman CYR" w:hAnsi="Times New Roman CYR" w:cs="Times New Roman CYR"/>
              </w:rPr>
              <w:t>В</w:t>
            </w:r>
            <w:r w:rsidR="003A16C7" w:rsidRPr="00132C7C">
              <w:rPr>
                <w:rFonts w:ascii="Times New Roman CYR" w:hAnsi="Times New Roman CYR" w:cs="Times New Roman CYR"/>
              </w:rPr>
              <w:t xml:space="preserve"> местах спонтанных стоянок </w:t>
            </w:r>
            <w:r w:rsidR="00055511" w:rsidRPr="00132C7C">
              <w:rPr>
                <w:rFonts w:ascii="Times New Roman CYR" w:hAnsi="Times New Roman CYR" w:cs="Times New Roman CYR"/>
              </w:rPr>
              <w:t xml:space="preserve">для </w:t>
            </w:r>
            <w:r w:rsidR="003A16C7" w:rsidRPr="00132C7C">
              <w:rPr>
                <w:rFonts w:ascii="Times New Roman CYR" w:hAnsi="Times New Roman CYR" w:cs="Times New Roman CYR"/>
              </w:rPr>
              <w:t>отдыха наблюда</w:t>
            </w:r>
            <w:r w:rsidR="00055511" w:rsidRPr="00132C7C">
              <w:rPr>
                <w:rFonts w:ascii="Times New Roman CYR" w:hAnsi="Times New Roman CYR" w:cs="Times New Roman CYR"/>
              </w:rPr>
              <w:t>ю</w:t>
            </w:r>
            <w:r w:rsidR="003A16C7" w:rsidRPr="00132C7C">
              <w:rPr>
                <w:rFonts w:ascii="Times New Roman CYR" w:hAnsi="Times New Roman CYR" w:cs="Times New Roman CYR"/>
              </w:rPr>
              <w:t xml:space="preserve">тся </w:t>
            </w:r>
            <w:r w:rsidR="00055511" w:rsidRPr="00132C7C">
              <w:rPr>
                <w:rFonts w:ascii="Times New Roman CYR" w:hAnsi="Times New Roman CYR" w:cs="Times New Roman CYR"/>
              </w:rPr>
              <w:t xml:space="preserve">следы </w:t>
            </w:r>
            <w:r w:rsidR="003A16C7" w:rsidRPr="00132C7C">
              <w:rPr>
                <w:rFonts w:ascii="Times New Roman CYR" w:hAnsi="Times New Roman CYR" w:cs="Times New Roman CYR"/>
              </w:rPr>
              <w:t>уничтожени</w:t>
            </w:r>
            <w:r w:rsidR="00055511" w:rsidRPr="00132C7C">
              <w:rPr>
                <w:rFonts w:ascii="Times New Roman CYR" w:hAnsi="Times New Roman CYR" w:cs="Times New Roman CYR"/>
              </w:rPr>
              <w:t>я</w:t>
            </w:r>
            <w:r w:rsidR="003A16C7" w:rsidRPr="00132C7C">
              <w:rPr>
                <w:rFonts w:ascii="Times New Roman CYR" w:hAnsi="Times New Roman CYR" w:cs="Times New Roman CYR"/>
              </w:rPr>
              <w:t xml:space="preserve"> древесно-кустарниковой растительности</w:t>
            </w:r>
          </w:p>
        </w:tc>
      </w:tr>
      <w:tr w:rsidR="0042232D" w:rsidRPr="00132C7C" w:rsidTr="00C23CC6">
        <w:tc>
          <w:tcPr>
            <w:tcW w:w="7508" w:type="dxa"/>
          </w:tcPr>
          <w:p w:rsidR="00C057F7" w:rsidRPr="00132C7C" w:rsidRDefault="00A90475" w:rsidP="00C23CC6">
            <w:pPr>
              <w:jc w:val="both"/>
              <w:rPr>
                <w:rFonts w:ascii="Times New Roman" w:hAnsi="Times New Roman"/>
              </w:rPr>
            </w:pPr>
            <w:r w:rsidRPr="00132C7C">
              <w:rPr>
                <w:rFonts w:ascii="Times New Roman" w:hAnsi="Times New Roman"/>
              </w:rPr>
              <w:t>И</w:t>
            </w:r>
            <w:r w:rsidR="00C057F7" w:rsidRPr="00132C7C">
              <w:rPr>
                <w:rFonts w:ascii="Times New Roman" w:hAnsi="Times New Roman"/>
              </w:rPr>
              <w:t>спользование юридическими и физическими лицами водных транспортных средств с двигателями внутреннего сгорания свыше 15 лошадиных сил, за исключением водных транспортных средств:</w:t>
            </w:r>
          </w:p>
          <w:p w:rsidR="007B6E8D" w:rsidRPr="00132C7C" w:rsidRDefault="00C057F7" w:rsidP="00C23CC6">
            <w:pPr>
              <w:jc w:val="both"/>
              <w:rPr>
                <w:rFonts w:ascii="Times New Roman" w:hAnsi="Times New Roman"/>
              </w:rPr>
            </w:pPr>
            <w:r w:rsidRPr="00132C7C">
              <w:rPr>
                <w:rFonts w:ascii="Times New Roman" w:hAnsi="Times New Roman"/>
              </w:rPr>
              <w:t>органов пограничной службы и подрядных организаций при выполнении задач по обеспечению установления, содержания и охраны Государственной границы Республики Беларусь;</w:t>
            </w:r>
            <w:r w:rsidR="00480882" w:rsidRPr="00132C7C">
              <w:rPr>
                <w:rFonts w:ascii="Times New Roman" w:hAnsi="Times New Roman"/>
              </w:rPr>
              <w:t xml:space="preserve"> </w:t>
            </w:r>
            <w:r w:rsidRPr="00132C7C">
              <w:rPr>
                <w:rFonts w:ascii="Times New Roman" w:hAnsi="Times New Roman"/>
              </w:rPr>
              <w:t>органов и подразделений по чрезвычайным ситуациям;</w:t>
            </w:r>
            <w:r w:rsidR="00480882" w:rsidRPr="00132C7C">
              <w:rPr>
                <w:rFonts w:ascii="Times New Roman" w:hAnsi="Times New Roman"/>
              </w:rPr>
              <w:t xml:space="preserve"> </w:t>
            </w:r>
            <w:r w:rsidRPr="00132C7C">
              <w:rPr>
                <w:rFonts w:ascii="Times New Roman" w:hAnsi="Times New Roman"/>
              </w:rPr>
              <w:t>Минприроды и его территориальных органов;</w:t>
            </w:r>
            <w:r w:rsidR="00480882" w:rsidRPr="00132C7C">
              <w:rPr>
                <w:rFonts w:ascii="Times New Roman" w:hAnsi="Times New Roman"/>
              </w:rPr>
              <w:t xml:space="preserve"> </w:t>
            </w:r>
            <w:r w:rsidRPr="00132C7C">
              <w:rPr>
                <w:rFonts w:ascii="Times New Roman" w:hAnsi="Times New Roman"/>
              </w:rPr>
              <w:t>Министерства транспорта и коммуникаций Республики Беларусь;</w:t>
            </w:r>
            <w:r w:rsidR="00480882" w:rsidRPr="00132C7C">
              <w:rPr>
                <w:rFonts w:ascii="Times New Roman" w:hAnsi="Times New Roman"/>
              </w:rPr>
              <w:t xml:space="preserve"> </w:t>
            </w:r>
            <w:r w:rsidRPr="00132C7C">
              <w:rPr>
                <w:rFonts w:ascii="Times New Roman" w:hAnsi="Times New Roman"/>
              </w:rPr>
              <w:t>государственного природоохранного учреждения;</w:t>
            </w:r>
            <w:r w:rsidR="00480882" w:rsidRPr="00132C7C">
              <w:rPr>
                <w:rFonts w:ascii="Times New Roman" w:hAnsi="Times New Roman"/>
              </w:rPr>
              <w:t xml:space="preserve"> </w:t>
            </w:r>
            <w:r w:rsidRPr="00132C7C">
              <w:rPr>
                <w:rFonts w:ascii="Times New Roman" w:hAnsi="Times New Roman"/>
              </w:rPr>
              <w:t>Министерства лесного хозяйства Республики Беларусь и подчиненных ему организаций при осуществлении охраны и защиты лесов на участках лесного фонда, расположенных в границах ООПТ;</w:t>
            </w:r>
            <w:r w:rsidR="00480882" w:rsidRPr="00132C7C">
              <w:rPr>
                <w:rFonts w:ascii="Times New Roman" w:hAnsi="Times New Roman"/>
              </w:rPr>
              <w:t xml:space="preserve"> </w:t>
            </w:r>
            <w:r w:rsidRPr="00132C7C">
              <w:rPr>
                <w:rFonts w:ascii="Times New Roman" w:hAnsi="Times New Roman"/>
              </w:rPr>
              <w:t>органов Комитета госконтроля Республики Беларусь;</w:t>
            </w:r>
            <w:r w:rsidR="00480882" w:rsidRPr="00132C7C">
              <w:rPr>
                <w:rFonts w:ascii="Times New Roman" w:hAnsi="Times New Roman"/>
              </w:rPr>
              <w:t xml:space="preserve"> </w:t>
            </w:r>
            <w:r w:rsidRPr="00132C7C">
              <w:rPr>
                <w:rFonts w:ascii="Times New Roman" w:hAnsi="Times New Roman"/>
              </w:rPr>
              <w:t>Гос</w:t>
            </w:r>
            <w:r w:rsidR="00480882" w:rsidRPr="00132C7C">
              <w:rPr>
                <w:rFonts w:ascii="Times New Roman" w:hAnsi="Times New Roman"/>
              </w:rPr>
              <w:t>инспекции</w:t>
            </w:r>
            <w:r w:rsidRPr="00132C7C">
              <w:rPr>
                <w:rFonts w:ascii="Times New Roman" w:hAnsi="Times New Roman"/>
              </w:rPr>
              <w:t xml:space="preserve"> охраны животного и растительного мира при Президенте Республики Беларусь, ее областных и межрайонных инспекций охраны</w:t>
            </w:r>
            <w:r w:rsidR="00325583" w:rsidRPr="00132C7C">
              <w:rPr>
                <w:rFonts w:ascii="Times New Roman" w:hAnsi="Times New Roman"/>
              </w:rPr>
              <w:t xml:space="preserve"> животного и растительного мира; ГУ</w:t>
            </w:r>
            <w:r w:rsidRPr="00132C7C">
              <w:rPr>
                <w:rFonts w:ascii="Times New Roman" w:hAnsi="Times New Roman"/>
              </w:rPr>
              <w:t xml:space="preserve"> «Государственная инспекция по маломерным судам»;</w:t>
            </w:r>
            <w:r w:rsidR="00325583" w:rsidRPr="00132C7C">
              <w:rPr>
                <w:rFonts w:ascii="Times New Roman" w:hAnsi="Times New Roman"/>
              </w:rPr>
              <w:t xml:space="preserve"> </w:t>
            </w:r>
            <w:r w:rsidRPr="00132C7C">
              <w:rPr>
                <w:rFonts w:ascii="Times New Roman" w:hAnsi="Times New Roman"/>
              </w:rPr>
              <w:t>республиканского государственно-общественного объединения «Белорусское республиканское общество спасания на водах» и его структурных подразделений;</w:t>
            </w:r>
            <w:r w:rsidR="00325583" w:rsidRPr="00132C7C">
              <w:rPr>
                <w:rFonts w:ascii="Times New Roman" w:hAnsi="Times New Roman"/>
              </w:rPr>
              <w:t xml:space="preserve"> </w:t>
            </w:r>
            <w:r w:rsidRPr="00132C7C">
              <w:rPr>
                <w:rFonts w:ascii="Times New Roman" w:hAnsi="Times New Roman"/>
              </w:rPr>
              <w:t>арендаторов (пользователей) охотничьих, рыболовных угодий, расположенных в границах ООПТ;</w:t>
            </w:r>
            <w:r w:rsidR="00325583" w:rsidRPr="00132C7C">
              <w:rPr>
                <w:rFonts w:ascii="Times New Roman" w:hAnsi="Times New Roman"/>
              </w:rPr>
              <w:t xml:space="preserve"> </w:t>
            </w:r>
            <w:r w:rsidRPr="00132C7C">
              <w:rPr>
                <w:rFonts w:ascii="Times New Roman" w:hAnsi="Times New Roman"/>
              </w:rPr>
              <w:t>используемых при выполнении в границах ООПТ научно-исследовательских работ;</w:t>
            </w:r>
            <w:r w:rsidR="00325583" w:rsidRPr="00132C7C">
              <w:rPr>
                <w:rFonts w:ascii="Times New Roman" w:hAnsi="Times New Roman"/>
              </w:rPr>
              <w:t xml:space="preserve"> </w:t>
            </w:r>
            <w:r w:rsidRPr="00132C7C">
              <w:rPr>
                <w:rFonts w:ascii="Times New Roman" w:hAnsi="Times New Roman"/>
              </w:rPr>
              <w:t>используемых субъектами туристической индустрии при организации туристических путешествий;</w:t>
            </w:r>
            <w:r w:rsidR="00325583" w:rsidRPr="00132C7C">
              <w:rPr>
                <w:rFonts w:ascii="Times New Roman" w:hAnsi="Times New Roman"/>
              </w:rPr>
              <w:t xml:space="preserve"> </w:t>
            </w:r>
            <w:r w:rsidRPr="00132C7C">
              <w:rPr>
                <w:rFonts w:ascii="Times New Roman" w:hAnsi="Times New Roman"/>
              </w:rPr>
              <w:t>иных юридических и (или) физических лиц, если эт</w:t>
            </w:r>
            <w:r w:rsidR="00325583" w:rsidRPr="00132C7C">
              <w:rPr>
                <w:rFonts w:ascii="Times New Roman" w:hAnsi="Times New Roman"/>
              </w:rPr>
              <w:t>о определено положением об ООПТ</w:t>
            </w:r>
          </w:p>
        </w:tc>
        <w:tc>
          <w:tcPr>
            <w:tcW w:w="2120" w:type="dxa"/>
            <w:vAlign w:val="center"/>
          </w:tcPr>
          <w:p w:rsidR="007B6E8D" w:rsidRPr="00132C7C" w:rsidRDefault="00406B31" w:rsidP="00053A59">
            <w:pPr>
              <w:jc w:val="center"/>
              <w:rPr>
                <w:rFonts w:ascii="Times New Roman CYR" w:hAnsi="Times New Roman CYR" w:cs="Times New Roman CYR"/>
              </w:rPr>
            </w:pPr>
            <w:r w:rsidRPr="00132C7C">
              <w:rPr>
                <w:rFonts w:ascii="Times New Roman CYR" w:hAnsi="Times New Roman CYR" w:cs="Times New Roman CYR"/>
              </w:rPr>
              <w:t>В целом соблюдается</w:t>
            </w:r>
          </w:p>
        </w:tc>
      </w:tr>
      <w:tr w:rsidR="0042232D" w:rsidRPr="00132C7C" w:rsidTr="00C23CC6">
        <w:tc>
          <w:tcPr>
            <w:tcW w:w="7508" w:type="dxa"/>
          </w:tcPr>
          <w:p w:rsidR="00053A59" w:rsidRPr="00132C7C" w:rsidRDefault="00053A59" w:rsidP="00C23CC6">
            <w:pPr>
              <w:jc w:val="both"/>
              <w:rPr>
                <w:rFonts w:ascii="Times New Roman" w:hAnsi="Times New Roman"/>
              </w:rPr>
            </w:pPr>
            <w:r w:rsidRPr="00132C7C">
              <w:rPr>
                <w:rFonts w:ascii="Times New Roman" w:hAnsi="Times New Roman"/>
              </w:rPr>
              <w:t>Движение и стоянка механических транспортных средств и самоходных машин вне дорог общего пользования и специально оборудованных мест, за исключением механических транспортных средств и самоходных машин:</w:t>
            </w:r>
          </w:p>
          <w:p w:rsidR="00053A59" w:rsidRPr="00132C7C" w:rsidRDefault="00053A59" w:rsidP="00C23CC6">
            <w:pPr>
              <w:jc w:val="both"/>
              <w:rPr>
                <w:rFonts w:ascii="Times New Roman" w:hAnsi="Times New Roman"/>
              </w:rPr>
            </w:pPr>
            <w:r w:rsidRPr="00132C7C">
              <w:rPr>
                <w:rFonts w:ascii="Times New Roman" w:hAnsi="Times New Roman"/>
              </w:rPr>
              <w:t>органов пограничной службы и подрядных организаций при выполнении задач по обеспечению установления, содержания и охраны Государственной границы Республики Беларусь;</w:t>
            </w:r>
          </w:p>
          <w:p w:rsidR="00053A59" w:rsidRPr="00132C7C" w:rsidRDefault="00053A59" w:rsidP="00C23CC6">
            <w:pPr>
              <w:jc w:val="both"/>
              <w:rPr>
                <w:rFonts w:ascii="Times New Roman" w:hAnsi="Times New Roman"/>
              </w:rPr>
            </w:pPr>
            <w:r w:rsidRPr="00132C7C">
              <w:rPr>
                <w:rFonts w:ascii="Times New Roman" w:hAnsi="Times New Roman"/>
              </w:rPr>
              <w:t>органов и подразделений по чрезвычайным ситуациям;</w:t>
            </w:r>
          </w:p>
          <w:p w:rsidR="00053A59" w:rsidRPr="00132C7C" w:rsidRDefault="00053A59" w:rsidP="00C23CC6">
            <w:pPr>
              <w:jc w:val="both"/>
              <w:rPr>
                <w:rFonts w:ascii="Times New Roman" w:hAnsi="Times New Roman"/>
              </w:rPr>
            </w:pPr>
            <w:r w:rsidRPr="00132C7C">
              <w:rPr>
                <w:rFonts w:ascii="Times New Roman" w:hAnsi="Times New Roman"/>
              </w:rPr>
              <w:t>Минприроды и его территориальных органов;</w:t>
            </w:r>
          </w:p>
          <w:p w:rsidR="00053A59" w:rsidRPr="00132C7C" w:rsidRDefault="00053A59" w:rsidP="00C23CC6">
            <w:pPr>
              <w:jc w:val="both"/>
              <w:rPr>
                <w:rFonts w:ascii="Times New Roman" w:hAnsi="Times New Roman"/>
              </w:rPr>
            </w:pPr>
            <w:r w:rsidRPr="00132C7C">
              <w:rPr>
                <w:rFonts w:ascii="Times New Roman" w:hAnsi="Times New Roman"/>
              </w:rPr>
              <w:t>государственного природоохранного учреждения;</w:t>
            </w:r>
          </w:p>
          <w:p w:rsidR="00053A59" w:rsidRPr="00132C7C" w:rsidRDefault="00053A59" w:rsidP="00C23CC6">
            <w:pPr>
              <w:jc w:val="both"/>
              <w:rPr>
                <w:rFonts w:ascii="Times New Roman" w:hAnsi="Times New Roman"/>
              </w:rPr>
            </w:pPr>
            <w:r w:rsidRPr="00132C7C">
              <w:rPr>
                <w:rFonts w:ascii="Times New Roman" w:hAnsi="Times New Roman"/>
              </w:rPr>
              <w:t>Министерства лесного хозяйства Республики Беларусь и подчиненных ему организаций при осуществлении охраны и защиты лесов на участках лесного фонда, расположенных в границах ООПТ;</w:t>
            </w:r>
          </w:p>
          <w:p w:rsidR="00053A59" w:rsidRPr="00132C7C" w:rsidRDefault="00053A59" w:rsidP="00C23CC6">
            <w:pPr>
              <w:jc w:val="both"/>
              <w:rPr>
                <w:rFonts w:ascii="Times New Roman" w:hAnsi="Times New Roman"/>
              </w:rPr>
            </w:pPr>
            <w:r w:rsidRPr="00132C7C">
              <w:rPr>
                <w:rFonts w:ascii="Times New Roman" w:hAnsi="Times New Roman"/>
              </w:rPr>
              <w:t>органов Комитета государственного контроля Республики Беларусь;</w:t>
            </w:r>
          </w:p>
          <w:p w:rsidR="00053A59" w:rsidRPr="00132C7C" w:rsidRDefault="00053A59" w:rsidP="00C23CC6">
            <w:pPr>
              <w:jc w:val="both"/>
              <w:rPr>
                <w:rFonts w:ascii="Times New Roman" w:hAnsi="Times New Roman"/>
              </w:rPr>
            </w:pPr>
            <w:r w:rsidRPr="00132C7C">
              <w:rPr>
                <w:rFonts w:ascii="Times New Roman" w:hAnsi="Times New Roman"/>
              </w:rPr>
              <w:t>Госинспекции;</w:t>
            </w:r>
          </w:p>
          <w:p w:rsidR="00053A59" w:rsidRPr="00132C7C" w:rsidRDefault="00053A59" w:rsidP="00C23CC6">
            <w:pPr>
              <w:jc w:val="both"/>
              <w:rPr>
                <w:rFonts w:ascii="Times New Roman" w:hAnsi="Times New Roman"/>
              </w:rPr>
            </w:pPr>
            <w:r w:rsidRPr="00132C7C">
              <w:rPr>
                <w:rFonts w:ascii="Times New Roman" w:hAnsi="Times New Roman"/>
              </w:rPr>
              <w:t>арендаторов (пользователей) охотничьих, рыболовных угодий, расположенных в границах ООПТ;</w:t>
            </w:r>
          </w:p>
          <w:p w:rsidR="00053A59" w:rsidRPr="00132C7C" w:rsidRDefault="00053A59" w:rsidP="00C23CC6">
            <w:pPr>
              <w:jc w:val="both"/>
              <w:rPr>
                <w:rFonts w:ascii="Times New Roman" w:hAnsi="Times New Roman"/>
              </w:rPr>
            </w:pPr>
            <w:r w:rsidRPr="00132C7C">
              <w:rPr>
                <w:rFonts w:ascii="Times New Roman" w:hAnsi="Times New Roman"/>
              </w:rPr>
              <w:t>используемых для выполнения в границах ООПТ сельскохозяйственных работ, проведения рубок леса, выполнения работ по трелевке и вывозке древесины, работ по охране и защите лесов, лесовосстановлению и лесоразведению, восстановлению гидрологического режима, реконструкции мелиоративных систем, отдельно расположенных гидротехнических сооружений и ремонтно-эксплуатационных работ по обеспечению их функционирования;</w:t>
            </w:r>
          </w:p>
          <w:p w:rsidR="00053A59" w:rsidRPr="00132C7C" w:rsidRDefault="00053A59" w:rsidP="00C23CC6">
            <w:pPr>
              <w:jc w:val="both"/>
              <w:rPr>
                <w:rFonts w:ascii="Times New Roman" w:hAnsi="Times New Roman"/>
              </w:rPr>
            </w:pPr>
            <w:r w:rsidRPr="00132C7C">
              <w:rPr>
                <w:rFonts w:ascii="Times New Roman" w:hAnsi="Times New Roman"/>
              </w:rPr>
              <w:t>используемых при выполнении в границах ООПТ научно-исследовательских работ;</w:t>
            </w:r>
          </w:p>
          <w:p w:rsidR="00053A59" w:rsidRPr="00132C7C" w:rsidRDefault="00053A59" w:rsidP="00C23CC6">
            <w:pPr>
              <w:jc w:val="both"/>
              <w:rPr>
                <w:rFonts w:ascii="Times New Roman" w:hAnsi="Times New Roman"/>
              </w:rPr>
            </w:pPr>
            <w:r w:rsidRPr="00132C7C">
              <w:rPr>
                <w:rFonts w:ascii="Times New Roman" w:hAnsi="Times New Roman"/>
              </w:rPr>
              <w:t>используемых при выполнении в границах ООПТ работ по содержанию, обслуживанию, ремонту, реконструкции, реставрации объектов, используемых для охраны и функционирования ООПТ, инженерных сетей и транспортных коммуникаций, осуществления экологического просвещения, а также мероприятий по поддержанию ценных природных комплексов и объектов в надлежащем состоянии;</w:t>
            </w:r>
          </w:p>
          <w:p w:rsidR="00053A59" w:rsidRPr="00132C7C" w:rsidRDefault="00053A59" w:rsidP="00C23CC6">
            <w:pPr>
              <w:jc w:val="both"/>
              <w:rPr>
                <w:rFonts w:ascii="Times New Roman" w:hAnsi="Times New Roman"/>
              </w:rPr>
            </w:pPr>
            <w:r w:rsidRPr="00132C7C">
              <w:rPr>
                <w:rFonts w:ascii="Times New Roman" w:hAnsi="Times New Roman"/>
              </w:rPr>
              <w:t>используемых при обустройстве и (или) благоустройстве территории, обустройстве экологических троп, строительстве объектов, не запрещенных в соответствии с режимом охраны и использования ООПТ</w:t>
            </w:r>
          </w:p>
        </w:tc>
        <w:tc>
          <w:tcPr>
            <w:tcW w:w="2120" w:type="dxa"/>
            <w:vAlign w:val="center"/>
          </w:tcPr>
          <w:p w:rsidR="00053A59" w:rsidRPr="00132C7C" w:rsidRDefault="00053A59" w:rsidP="00053A59">
            <w:pPr>
              <w:jc w:val="center"/>
              <w:rPr>
                <w:rFonts w:ascii="Times New Roman CYR" w:hAnsi="Times New Roman CYR" w:cs="Times New Roman CYR"/>
              </w:rPr>
            </w:pPr>
            <w:r w:rsidRPr="00132C7C">
              <w:rPr>
                <w:rFonts w:ascii="Times New Roman CYR" w:hAnsi="Times New Roman CYR" w:cs="Times New Roman CYR"/>
              </w:rPr>
              <w:t>В целом соблюдается</w:t>
            </w:r>
          </w:p>
        </w:tc>
      </w:tr>
      <w:tr w:rsidR="0042232D" w:rsidRPr="00132C7C" w:rsidTr="00C23CC6">
        <w:tc>
          <w:tcPr>
            <w:tcW w:w="7508" w:type="dxa"/>
          </w:tcPr>
          <w:p w:rsidR="00053A59" w:rsidRPr="00132C7C" w:rsidRDefault="00053A59" w:rsidP="00C23CC6">
            <w:pPr>
              <w:jc w:val="both"/>
              <w:rPr>
                <w:rFonts w:ascii="Times New Roman" w:hAnsi="Times New Roman"/>
              </w:rPr>
            </w:pPr>
            <w:r w:rsidRPr="00132C7C">
              <w:rPr>
                <w:rFonts w:ascii="Times New Roman" w:hAnsi="Times New Roman"/>
              </w:rPr>
              <w:t>Распашка земель в прибрежных полосах (за исключением выполнения работ по устройству минерализованных полос и уходу за ними, а также по подготовке почвы для залужения, лесовосстановления и лесоразведения)</w:t>
            </w:r>
          </w:p>
        </w:tc>
        <w:tc>
          <w:tcPr>
            <w:tcW w:w="2120" w:type="dxa"/>
            <w:vAlign w:val="center"/>
          </w:tcPr>
          <w:p w:rsidR="00053A59" w:rsidRPr="00132C7C" w:rsidRDefault="00053A59" w:rsidP="00053A59">
            <w:pPr>
              <w:jc w:val="center"/>
              <w:rPr>
                <w:rFonts w:ascii="Times New Roman CYR" w:hAnsi="Times New Roman CYR" w:cs="Times New Roman CYR"/>
              </w:rPr>
            </w:pPr>
            <w:r w:rsidRPr="00132C7C">
              <w:rPr>
                <w:rFonts w:ascii="Times New Roman CYR" w:hAnsi="Times New Roman CYR" w:cs="Times New Roman CYR"/>
              </w:rPr>
              <w:t>Соблюдается</w:t>
            </w:r>
          </w:p>
        </w:tc>
      </w:tr>
      <w:tr w:rsidR="0042232D" w:rsidRPr="00132C7C" w:rsidTr="00C23CC6">
        <w:tc>
          <w:tcPr>
            <w:tcW w:w="7508" w:type="dxa"/>
          </w:tcPr>
          <w:p w:rsidR="00053A59" w:rsidRPr="00132C7C" w:rsidRDefault="00053A59" w:rsidP="00C23CC6">
            <w:pPr>
              <w:jc w:val="both"/>
              <w:rPr>
                <w:rFonts w:ascii="Times New Roman" w:hAnsi="Times New Roman"/>
              </w:rPr>
            </w:pPr>
            <w:r w:rsidRPr="00132C7C">
              <w:rPr>
                <w:rFonts w:ascii="Times New Roman" w:hAnsi="Times New Roman"/>
              </w:rPr>
              <w:t>Проведение научных экспериментов с природными комплексами и объектами, расположенными в границах ООПТ, которые могут привести к вредному воздействию на них, нарушению режима охраны и использования ООПТ</w:t>
            </w:r>
          </w:p>
        </w:tc>
        <w:tc>
          <w:tcPr>
            <w:tcW w:w="2120" w:type="dxa"/>
            <w:vAlign w:val="center"/>
          </w:tcPr>
          <w:p w:rsidR="00053A59" w:rsidRPr="00132C7C" w:rsidRDefault="00053A59" w:rsidP="00053A59">
            <w:pPr>
              <w:jc w:val="center"/>
              <w:rPr>
                <w:rFonts w:ascii="Times New Roman CYR" w:hAnsi="Times New Roman CYR" w:cs="Times New Roman CYR"/>
              </w:rPr>
            </w:pPr>
            <w:r w:rsidRPr="00132C7C">
              <w:rPr>
                <w:rFonts w:ascii="Times New Roman CYR" w:hAnsi="Times New Roman CYR" w:cs="Times New Roman CYR"/>
              </w:rPr>
              <w:t>Соблюдается</w:t>
            </w:r>
          </w:p>
        </w:tc>
      </w:tr>
      <w:tr w:rsidR="0042232D" w:rsidRPr="00132C7C" w:rsidTr="00C23CC6">
        <w:tc>
          <w:tcPr>
            <w:tcW w:w="7508" w:type="dxa"/>
          </w:tcPr>
          <w:p w:rsidR="00053A59" w:rsidRPr="00132C7C" w:rsidRDefault="00053A59" w:rsidP="00C23CC6">
            <w:pPr>
              <w:jc w:val="both"/>
              <w:rPr>
                <w:rFonts w:ascii="Times New Roman" w:hAnsi="Times New Roman"/>
              </w:rPr>
            </w:pPr>
            <w:r w:rsidRPr="00132C7C">
              <w:rPr>
                <w:rFonts w:ascii="Times New Roman" w:hAnsi="Times New Roman"/>
              </w:rPr>
              <w:t>Проведение рубки, удаление, уничтожение, повреждение, изъятие деревьев дуба черешчатого, бука, клена остролистного, вяза (ильма, береста), ясеня обыкновенного, липы, дугласии (псевдотсуги), кедра, березы карельской (за исключением случаев их рубки по лесопатологическому состоянию и рубки (удаления) опасных или упавших деревьев)</w:t>
            </w:r>
          </w:p>
        </w:tc>
        <w:tc>
          <w:tcPr>
            <w:tcW w:w="2120" w:type="dxa"/>
            <w:vAlign w:val="center"/>
          </w:tcPr>
          <w:p w:rsidR="00053A59" w:rsidRPr="00132C7C" w:rsidRDefault="00053A59" w:rsidP="00053A59">
            <w:pPr>
              <w:jc w:val="center"/>
              <w:rPr>
                <w:rFonts w:ascii="Times New Roman CYR" w:hAnsi="Times New Roman CYR" w:cs="Times New Roman CYR"/>
              </w:rPr>
            </w:pPr>
            <w:r w:rsidRPr="00132C7C">
              <w:rPr>
                <w:rFonts w:ascii="Times New Roman CYR" w:hAnsi="Times New Roman CYR" w:cs="Times New Roman CYR"/>
              </w:rPr>
              <w:t>Соблюдается</w:t>
            </w:r>
          </w:p>
        </w:tc>
      </w:tr>
      <w:tr w:rsidR="0042232D" w:rsidRPr="00132C7C" w:rsidTr="00C23CC6">
        <w:tc>
          <w:tcPr>
            <w:tcW w:w="7508" w:type="dxa"/>
          </w:tcPr>
          <w:p w:rsidR="00053A59" w:rsidRPr="00132C7C" w:rsidRDefault="00053A59" w:rsidP="00C23CC6">
            <w:pPr>
              <w:jc w:val="both"/>
              <w:rPr>
                <w:rFonts w:ascii="Times New Roman" w:hAnsi="Times New Roman"/>
              </w:rPr>
            </w:pPr>
            <w:r w:rsidRPr="00132C7C">
              <w:rPr>
                <w:rFonts w:ascii="Times New Roman" w:hAnsi="Times New Roman"/>
              </w:rPr>
              <w:t>Возведение объектов строительства, за исключением:</w:t>
            </w:r>
          </w:p>
          <w:p w:rsidR="00053A59" w:rsidRPr="00132C7C" w:rsidRDefault="00053A59" w:rsidP="00C23CC6">
            <w:pPr>
              <w:jc w:val="both"/>
              <w:rPr>
                <w:rFonts w:ascii="Times New Roman" w:hAnsi="Times New Roman"/>
              </w:rPr>
            </w:pPr>
            <w:r w:rsidRPr="00132C7C">
              <w:rPr>
                <w:rFonts w:ascii="Times New Roman" w:hAnsi="Times New Roman"/>
              </w:rPr>
              <w:t>инженерных сетей и транспортных коммуникаций; стоянок механических транспортных средств, домов охотника и (или) рыболова, эколого-информационных центров, сооружений для обустройства и (или) благоустройства пляжей и мест массового отдыха у воды, иных зон и мест отдыха, лодочных причалов, туристских стоянок, экологических троп в местах, определенных планом управления заказником или решением городского, районного исполнительного комитета; зданий и сооружений для целей ведения лесного и охотничьего хозяйства; объектов, предназначенных для установления, содержания и охраны Государственной границы Республики Беларусь; переноса в границах заказника существующих зданий и сооружений</w:t>
            </w:r>
          </w:p>
        </w:tc>
        <w:tc>
          <w:tcPr>
            <w:tcW w:w="2120" w:type="dxa"/>
            <w:vAlign w:val="center"/>
          </w:tcPr>
          <w:p w:rsidR="00053A59" w:rsidRPr="00132C7C" w:rsidRDefault="00053A59" w:rsidP="00053A59">
            <w:pPr>
              <w:jc w:val="center"/>
              <w:rPr>
                <w:rFonts w:ascii="Times New Roman CYR" w:hAnsi="Times New Roman CYR" w:cs="Times New Roman CYR"/>
              </w:rPr>
            </w:pPr>
            <w:r w:rsidRPr="00132C7C">
              <w:rPr>
                <w:rFonts w:ascii="Times New Roman CYR" w:hAnsi="Times New Roman CYR" w:cs="Times New Roman CYR"/>
              </w:rPr>
              <w:t>Соблюдается</w:t>
            </w:r>
          </w:p>
        </w:tc>
      </w:tr>
      <w:tr w:rsidR="0042232D" w:rsidRPr="00132C7C" w:rsidTr="00C23CC6">
        <w:tc>
          <w:tcPr>
            <w:tcW w:w="7508" w:type="dxa"/>
          </w:tcPr>
          <w:p w:rsidR="00053A59" w:rsidRPr="00132C7C" w:rsidRDefault="00053A59" w:rsidP="00C23CC6">
            <w:pPr>
              <w:jc w:val="both"/>
              <w:rPr>
                <w:rFonts w:ascii="Times New Roman" w:hAnsi="Times New Roman"/>
              </w:rPr>
            </w:pPr>
            <w:r w:rsidRPr="00132C7C">
              <w:rPr>
                <w:rFonts w:ascii="Times New Roman" w:hAnsi="Times New Roman"/>
              </w:rPr>
              <w:t>Расчистка растительности в прибрежных полосах и водной растительности, за исключением:</w:t>
            </w:r>
          </w:p>
          <w:p w:rsidR="00053A59" w:rsidRPr="00132C7C" w:rsidRDefault="00053A59" w:rsidP="00C23CC6">
            <w:pPr>
              <w:jc w:val="both"/>
              <w:rPr>
                <w:rFonts w:ascii="Times New Roman" w:hAnsi="Times New Roman"/>
              </w:rPr>
            </w:pPr>
            <w:r w:rsidRPr="00132C7C">
              <w:rPr>
                <w:rFonts w:ascii="Times New Roman" w:hAnsi="Times New Roman"/>
              </w:rPr>
              <w:t>мест для изъятия воды механическими транспортными средствами органов и подразделений по чрезвычайным ситуациям и юридических лиц, ведущих лесное хозяйство, при ликвидации чрезвычайной ситуации и ее последствий;</w:t>
            </w:r>
          </w:p>
          <w:p w:rsidR="00053A59" w:rsidRPr="00132C7C" w:rsidRDefault="00053A59" w:rsidP="00C23CC6">
            <w:pPr>
              <w:jc w:val="both"/>
              <w:rPr>
                <w:rFonts w:ascii="Times New Roman" w:hAnsi="Times New Roman"/>
              </w:rPr>
            </w:pPr>
            <w:r w:rsidRPr="00132C7C">
              <w:rPr>
                <w:rFonts w:ascii="Times New Roman" w:hAnsi="Times New Roman"/>
              </w:rPr>
              <w:t>участков, определенных планом управления заказником или решением городского, районного исполнительного комитета для обустройства пляжей и мест массового отдыха у воды, баз (сооружений) для стоянки маломерных судов, лодочных причалов;</w:t>
            </w:r>
          </w:p>
          <w:p w:rsidR="00053A59" w:rsidRPr="00132C7C" w:rsidRDefault="00053A59" w:rsidP="00C23CC6">
            <w:pPr>
              <w:jc w:val="both"/>
              <w:rPr>
                <w:rFonts w:ascii="Times New Roman" w:hAnsi="Times New Roman"/>
              </w:rPr>
            </w:pPr>
            <w:r w:rsidRPr="00132C7C">
              <w:rPr>
                <w:rFonts w:ascii="Times New Roman" w:hAnsi="Times New Roman"/>
              </w:rPr>
              <w:t>проведения мероприятий по предотвращению зарастания сельскохозяйственных земель и открытых болот древесно-кустарниковой растительностью</w:t>
            </w:r>
          </w:p>
        </w:tc>
        <w:tc>
          <w:tcPr>
            <w:tcW w:w="2120" w:type="dxa"/>
            <w:vAlign w:val="center"/>
          </w:tcPr>
          <w:p w:rsidR="00053A59" w:rsidRPr="00132C7C" w:rsidRDefault="00132C7C" w:rsidP="005C26D1">
            <w:pPr>
              <w:jc w:val="center"/>
              <w:rPr>
                <w:rFonts w:ascii="Times New Roman CYR" w:hAnsi="Times New Roman CYR" w:cs="Times New Roman CYR"/>
              </w:rPr>
            </w:pPr>
            <w:r w:rsidRPr="00132C7C">
              <w:rPr>
                <w:rFonts w:ascii="Times New Roman CYR" w:hAnsi="Times New Roman CYR" w:cs="Times New Roman CYR"/>
              </w:rPr>
              <w:t>В целом соблюдается</w:t>
            </w:r>
          </w:p>
        </w:tc>
      </w:tr>
      <w:tr w:rsidR="0042232D" w:rsidRPr="00132C7C" w:rsidTr="00C23CC6">
        <w:tc>
          <w:tcPr>
            <w:tcW w:w="7508" w:type="dxa"/>
          </w:tcPr>
          <w:p w:rsidR="00053A59" w:rsidRPr="00132C7C" w:rsidRDefault="00053A59" w:rsidP="00C23CC6">
            <w:pPr>
              <w:jc w:val="both"/>
              <w:rPr>
                <w:rFonts w:ascii="Times New Roman" w:hAnsi="Times New Roman"/>
              </w:rPr>
            </w:pPr>
            <w:r w:rsidRPr="00132C7C">
              <w:rPr>
                <w:rFonts w:ascii="Times New Roman" w:hAnsi="Times New Roman"/>
              </w:rPr>
              <w:t xml:space="preserve">Изъятие воды для промышленных и хозяйственных нужд из водных объектов </w:t>
            </w:r>
          </w:p>
        </w:tc>
        <w:tc>
          <w:tcPr>
            <w:tcW w:w="2120" w:type="dxa"/>
            <w:vAlign w:val="center"/>
          </w:tcPr>
          <w:p w:rsidR="00053A59" w:rsidRPr="00132C7C" w:rsidRDefault="00053A59" w:rsidP="00053A59">
            <w:pPr>
              <w:jc w:val="center"/>
              <w:rPr>
                <w:rFonts w:ascii="Times New Roman CYR" w:hAnsi="Times New Roman CYR" w:cs="Times New Roman CYR"/>
              </w:rPr>
            </w:pPr>
            <w:r w:rsidRPr="00132C7C">
              <w:rPr>
                <w:rFonts w:ascii="Times New Roman CYR" w:hAnsi="Times New Roman CYR" w:cs="Times New Roman CYR"/>
              </w:rPr>
              <w:t>Соблюдается</w:t>
            </w:r>
          </w:p>
        </w:tc>
      </w:tr>
      <w:tr w:rsidR="00053A59" w:rsidRPr="00132C7C" w:rsidTr="00C23CC6">
        <w:tc>
          <w:tcPr>
            <w:tcW w:w="7508" w:type="dxa"/>
          </w:tcPr>
          <w:p w:rsidR="00053A59" w:rsidRPr="00132C7C" w:rsidRDefault="00053A59" w:rsidP="00C23CC6">
            <w:pPr>
              <w:jc w:val="both"/>
              <w:rPr>
                <w:rFonts w:ascii="Times New Roman" w:hAnsi="Times New Roman"/>
              </w:rPr>
            </w:pPr>
            <w:r w:rsidRPr="00132C7C">
              <w:rPr>
                <w:rFonts w:ascii="Times New Roman" w:hAnsi="Times New Roman"/>
              </w:rPr>
              <w:t>Выпас скота, сенокошение в прибрежных полосах в период с 1 апреля по 15 июня</w:t>
            </w:r>
          </w:p>
        </w:tc>
        <w:tc>
          <w:tcPr>
            <w:tcW w:w="2120" w:type="dxa"/>
            <w:vAlign w:val="center"/>
          </w:tcPr>
          <w:p w:rsidR="00053A59" w:rsidRPr="00132C7C" w:rsidRDefault="00053A59" w:rsidP="00053A59">
            <w:pPr>
              <w:jc w:val="center"/>
              <w:rPr>
                <w:rFonts w:ascii="Times New Roman CYR" w:hAnsi="Times New Roman CYR" w:cs="Times New Roman CYR"/>
              </w:rPr>
            </w:pPr>
            <w:r w:rsidRPr="00132C7C">
              <w:rPr>
                <w:rFonts w:ascii="Times New Roman CYR" w:hAnsi="Times New Roman CYR" w:cs="Times New Roman CYR"/>
              </w:rPr>
              <w:t>Соблюдаются</w:t>
            </w:r>
          </w:p>
        </w:tc>
      </w:tr>
    </w:tbl>
    <w:p w:rsidR="00A26A9B" w:rsidRPr="0042232D" w:rsidRDefault="006F1702" w:rsidP="00C23CC6">
      <w:pPr>
        <w:autoSpaceDE w:val="0"/>
        <w:autoSpaceDN w:val="0"/>
        <w:adjustRightInd w:val="0"/>
        <w:spacing w:before="120" w:after="0" w:line="240" w:lineRule="auto"/>
        <w:ind w:firstLine="709"/>
        <w:jc w:val="both"/>
        <w:rPr>
          <w:rFonts w:ascii="Times New Roman" w:hAnsi="Times New Roman" w:cs="Times New Roman"/>
          <w:bCs/>
          <w:color w:val="FF0000"/>
          <w:sz w:val="24"/>
          <w:szCs w:val="24"/>
        </w:rPr>
      </w:pPr>
      <w:r w:rsidRPr="00132C7C">
        <w:rPr>
          <w:rFonts w:ascii="Times New Roman" w:hAnsi="Times New Roman" w:cs="Times New Roman"/>
          <w:bCs/>
          <w:sz w:val="24"/>
          <w:szCs w:val="24"/>
        </w:rPr>
        <w:t>Фактов нарушения установленных на территории заказника в 2025 г. режимов не зарегистрировано.</w:t>
      </w:r>
      <w:r w:rsidR="00A26A9B" w:rsidRPr="0042232D">
        <w:rPr>
          <w:rFonts w:ascii="Times New Roman" w:hAnsi="Times New Roman" w:cs="Times New Roman"/>
          <w:bCs/>
          <w:color w:val="FF0000"/>
          <w:sz w:val="24"/>
          <w:szCs w:val="24"/>
        </w:rPr>
        <w:br w:type="page"/>
      </w:r>
    </w:p>
    <w:p w:rsidR="00A26A9B" w:rsidRPr="007361FD" w:rsidRDefault="00A26A9B" w:rsidP="007361FD">
      <w:pPr>
        <w:pStyle w:val="10"/>
        <w:rPr>
          <w:rFonts w:ascii="Times New Roman" w:hAnsi="Times New Roman"/>
          <w:sz w:val="24"/>
        </w:rPr>
      </w:pPr>
      <w:bookmarkStart w:id="33" w:name="_Toc211608620"/>
      <w:r w:rsidRPr="007361FD">
        <w:rPr>
          <w:rFonts w:ascii="Times New Roman" w:hAnsi="Times New Roman"/>
          <w:sz w:val="24"/>
        </w:rPr>
        <w:t xml:space="preserve">7 Цели и задачи плана управления заказником местного значения </w:t>
      </w:r>
      <w:r w:rsidR="0042232D" w:rsidRPr="007361FD">
        <w:rPr>
          <w:rFonts w:ascii="Times New Roman" w:hAnsi="Times New Roman"/>
          <w:sz w:val="24"/>
        </w:rPr>
        <w:t>«Яново»</w:t>
      </w:r>
      <w:bookmarkEnd w:id="33"/>
    </w:p>
    <w:p w:rsidR="00A26A9B" w:rsidRPr="0027093B" w:rsidRDefault="00A26A9B" w:rsidP="00A26A9B">
      <w:pPr>
        <w:autoSpaceDE w:val="0"/>
        <w:autoSpaceDN w:val="0"/>
        <w:adjustRightInd w:val="0"/>
        <w:spacing w:after="0" w:line="240" w:lineRule="auto"/>
        <w:ind w:firstLine="709"/>
        <w:jc w:val="both"/>
        <w:rPr>
          <w:rFonts w:ascii="Times New Roman" w:hAnsi="Times New Roman" w:cs="Times New Roman"/>
          <w:b/>
          <w:bCs/>
          <w:sz w:val="24"/>
          <w:szCs w:val="24"/>
        </w:rPr>
      </w:pPr>
    </w:p>
    <w:p w:rsidR="00A26A9B" w:rsidRPr="0027093B" w:rsidRDefault="00A26A9B"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27093B">
        <w:rPr>
          <w:rFonts w:ascii="Times New Roman" w:hAnsi="Times New Roman" w:cs="Times New Roman"/>
          <w:bCs/>
          <w:i/>
          <w:sz w:val="24"/>
          <w:szCs w:val="24"/>
        </w:rPr>
        <w:t>Цель 1.</w:t>
      </w:r>
      <w:r w:rsidRPr="0027093B">
        <w:rPr>
          <w:rFonts w:ascii="Times New Roman" w:hAnsi="Times New Roman" w:cs="Times New Roman"/>
          <w:bCs/>
          <w:sz w:val="24"/>
          <w:szCs w:val="24"/>
        </w:rPr>
        <w:t xml:space="preserve"> </w:t>
      </w:r>
      <w:r w:rsidR="00951AE7" w:rsidRPr="0027093B">
        <w:rPr>
          <w:rFonts w:ascii="Times New Roman" w:hAnsi="Times New Roman" w:cs="Times New Roman"/>
          <w:bCs/>
          <w:sz w:val="24"/>
          <w:szCs w:val="24"/>
        </w:rPr>
        <w:t>С</w:t>
      </w:r>
      <w:r w:rsidRPr="0027093B">
        <w:rPr>
          <w:rFonts w:ascii="Times New Roman" w:hAnsi="Times New Roman" w:cs="Times New Roman"/>
          <w:bCs/>
          <w:sz w:val="24"/>
          <w:szCs w:val="24"/>
        </w:rPr>
        <w:t xml:space="preserve">охранение в естественном состоянии уникального лесоболотного </w:t>
      </w:r>
      <w:r w:rsidR="004F3606" w:rsidRPr="0027093B">
        <w:rPr>
          <w:rFonts w:ascii="Times New Roman" w:hAnsi="Times New Roman" w:cs="Times New Roman"/>
          <w:bCs/>
          <w:sz w:val="24"/>
          <w:szCs w:val="24"/>
        </w:rPr>
        <w:t xml:space="preserve">и озерных природных </w:t>
      </w:r>
      <w:r w:rsidRPr="0027093B">
        <w:rPr>
          <w:rFonts w:ascii="Times New Roman" w:hAnsi="Times New Roman" w:cs="Times New Roman"/>
          <w:bCs/>
          <w:sz w:val="24"/>
          <w:szCs w:val="24"/>
        </w:rPr>
        <w:t>комплекс</w:t>
      </w:r>
      <w:r w:rsidR="004F3606" w:rsidRPr="0027093B">
        <w:rPr>
          <w:rFonts w:ascii="Times New Roman" w:hAnsi="Times New Roman" w:cs="Times New Roman"/>
          <w:bCs/>
          <w:sz w:val="24"/>
          <w:szCs w:val="24"/>
        </w:rPr>
        <w:t>ов</w:t>
      </w:r>
      <w:r w:rsidRPr="0027093B">
        <w:rPr>
          <w:rFonts w:ascii="Times New Roman" w:hAnsi="Times New Roman" w:cs="Times New Roman"/>
          <w:bCs/>
          <w:sz w:val="24"/>
          <w:szCs w:val="24"/>
        </w:rPr>
        <w:t>, являющ</w:t>
      </w:r>
      <w:r w:rsidR="004F3606" w:rsidRPr="0027093B">
        <w:rPr>
          <w:rFonts w:ascii="Times New Roman" w:hAnsi="Times New Roman" w:cs="Times New Roman"/>
          <w:bCs/>
          <w:sz w:val="24"/>
          <w:szCs w:val="24"/>
        </w:rPr>
        <w:t>их</w:t>
      </w:r>
      <w:r w:rsidRPr="0027093B">
        <w:rPr>
          <w:rFonts w:ascii="Times New Roman" w:hAnsi="Times New Roman" w:cs="Times New Roman"/>
          <w:bCs/>
          <w:sz w:val="24"/>
          <w:szCs w:val="24"/>
        </w:rPr>
        <w:t>ся местом произрастания и обитания редких и находящихся под угрозой исчезновения видов дикорастущих растений и диких животных.</w:t>
      </w:r>
    </w:p>
    <w:p w:rsidR="004F3606" w:rsidRPr="0027093B" w:rsidRDefault="00A26A9B"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27093B">
        <w:rPr>
          <w:rFonts w:ascii="Times New Roman" w:hAnsi="Times New Roman" w:cs="Times New Roman"/>
          <w:bCs/>
          <w:sz w:val="24"/>
          <w:szCs w:val="24"/>
        </w:rPr>
        <w:t xml:space="preserve">Задачи, которые должны быть решены для достижения цели 1: </w:t>
      </w:r>
    </w:p>
    <w:p w:rsidR="004F3606" w:rsidRPr="0027093B" w:rsidRDefault="004F3606"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27093B">
        <w:rPr>
          <w:rFonts w:ascii="Times New Roman" w:hAnsi="Times New Roman" w:cs="Times New Roman"/>
          <w:bCs/>
          <w:sz w:val="24"/>
          <w:szCs w:val="24"/>
        </w:rPr>
        <w:t>–</w:t>
      </w:r>
      <w:r w:rsidR="00A26A9B" w:rsidRPr="0027093B">
        <w:rPr>
          <w:rFonts w:ascii="Times New Roman" w:hAnsi="Times New Roman" w:cs="Times New Roman"/>
          <w:bCs/>
          <w:sz w:val="24"/>
          <w:szCs w:val="24"/>
        </w:rPr>
        <w:t xml:space="preserve"> оптимиз</w:t>
      </w:r>
      <w:r w:rsidRPr="0027093B">
        <w:rPr>
          <w:rFonts w:ascii="Times New Roman" w:hAnsi="Times New Roman" w:cs="Times New Roman"/>
          <w:bCs/>
          <w:sz w:val="24"/>
          <w:szCs w:val="24"/>
        </w:rPr>
        <w:t>ация</w:t>
      </w:r>
      <w:r w:rsidR="00A26A9B" w:rsidRPr="0027093B">
        <w:rPr>
          <w:rFonts w:ascii="Times New Roman" w:hAnsi="Times New Roman" w:cs="Times New Roman"/>
          <w:bCs/>
          <w:sz w:val="24"/>
          <w:szCs w:val="24"/>
        </w:rPr>
        <w:t xml:space="preserve"> режим</w:t>
      </w:r>
      <w:r w:rsidRPr="0027093B">
        <w:rPr>
          <w:rFonts w:ascii="Times New Roman" w:hAnsi="Times New Roman" w:cs="Times New Roman"/>
          <w:bCs/>
          <w:sz w:val="24"/>
          <w:szCs w:val="24"/>
        </w:rPr>
        <w:t>а</w:t>
      </w:r>
      <w:r w:rsidR="00A26A9B" w:rsidRPr="0027093B">
        <w:rPr>
          <w:rFonts w:ascii="Times New Roman" w:hAnsi="Times New Roman" w:cs="Times New Roman"/>
          <w:bCs/>
          <w:sz w:val="24"/>
          <w:szCs w:val="24"/>
        </w:rPr>
        <w:t xml:space="preserve"> охраны и использования природных комплексов и объектов заказника с учетом требований, установленных нормативно-техническими документами для охраны </w:t>
      </w:r>
      <w:r w:rsidR="008D002B" w:rsidRPr="0027093B">
        <w:rPr>
          <w:rFonts w:ascii="Times New Roman" w:hAnsi="Times New Roman" w:cs="Times New Roman"/>
          <w:bCs/>
          <w:sz w:val="24"/>
          <w:szCs w:val="24"/>
        </w:rPr>
        <w:t xml:space="preserve">видов диких животных и растений, включенных в Красную книгу Республики Беларусь, </w:t>
      </w:r>
      <w:r w:rsidR="00A26A9B" w:rsidRPr="0027093B">
        <w:rPr>
          <w:rFonts w:ascii="Times New Roman" w:hAnsi="Times New Roman" w:cs="Times New Roman"/>
          <w:bCs/>
          <w:sz w:val="24"/>
          <w:szCs w:val="24"/>
        </w:rPr>
        <w:t xml:space="preserve">типичных и редких биотопов, а также требований по охране эталонных и редких растительных сообществ; </w:t>
      </w:r>
    </w:p>
    <w:p w:rsidR="00394262" w:rsidRPr="0027093B" w:rsidRDefault="00951AE7"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27093B">
        <w:rPr>
          <w:rFonts w:ascii="Times New Roman" w:hAnsi="Times New Roman" w:cs="Times New Roman"/>
          <w:bCs/>
          <w:sz w:val="24"/>
          <w:szCs w:val="24"/>
        </w:rPr>
        <w:t>– поддержание гидрологического режима водных объектов заказника;</w:t>
      </w:r>
    </w:p>
    <w:p w:rsidR="00951AE7" w:rsidRPr="0027093B" w:rsidRDefault="00394262"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27093B">
        <w:rPr>
          <w:rFonts w:ascii="Times New Roman" w:hAnsi="Times New Roman" w:cs="Times New Roman"/>
          <w:bCs/>
          <w:sz w:val="24"/>
          <w:szCs w:val="24"/>
        </w:rPr>
        <w:t xml:space="preserve">– поддержание естественной структуры ихтиофауны заказника </w:t>
      </w:r>
      <w:r w:rsidR="0042232D" w:rsidRPr="0027093B">
        <w:rPr>
          <w:rFonts w:ascii="Times New Roman" w:hAnsi="Times New Roman" w:cs="Times New Roman"/>
          <w:bCs/>
          <w:sz w:val="24"/>
          <w:szCs w:val="24"/>
        </w:rPr>
        <w:t>«Яново»</w:t>
      </w:r>
      <w:r w:rsidRPr="0027093B">
        <w:rPr>
          <w:rFonts w:ascii="Times New Roman" w:hAnsi="Times New Roman" w:cs="Times New Roman"/>
          <w:bCs/>
          <w:sz w:val="24"/>
          <w:szCs w:val="24"/>
        </w:rPr>
        <w:t>;</w:t>
      </w:r>
    </w:p>
    <w:p w:rsidR="00394262" w:rsidRPr="0027093B" w:rsidRDefault="008D002B" w:rsidP="008D002B">
      <w:pPr>
        <w:autoSpaceDE w:val="0"/>
        <w:autoSpaceDN w:val="0"/>
        <w:adjustRightInd w:val="0"/>
        <w:spacing w:after="0" w:line="240" w:lineRule="auto"/>
        <w:ind w:firstLine="709"/>
        <w:jc w:val="both"/>
        <w:rPr>
          <w:rFonts w:ascii="Times New Roman" w:hAnsi="Times New Roman" w:cs="Times New Roman"/>
          <w:bCs/>
          <w:sz w:val="24"/>
          <w:szCs w:val="24"/>
        </w:rPr>
      </w:pPr>
      <w:r w:rsidRPr="0027093B">
        <w:rPr>
          <w:rFonts w:ascii="Times New Roman" w:hAnsi="Times New Roman" w:cs="Times New Roman"/>
          <w:bCs/>
          <w:sz w:val="24"/>
          <w:szCs w:val="24"/>
        </w:rPr>
        <w:t>– поддержание и восстановление естественной структуры сообществ наземных позвоночных и беспозвоночных животных, численности хозяйственно ценных видов;</w:t>
      </w:r>
    </w:p>
    <w:p w:rsidR="004F3606" w:rsidRPr="0027093B" w:rsidRDefault="004F3606"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27093B">
        <w:rPr>
          <w:rFonts w:ascii="Times New Roman" w:hAnsi="Times New Roman" w:cs="Times New Roman"/>
          <w:bCs/>
          <w:sz w:val="24"/>
          <w:szCs w:val="24"/>
        </w:rPr>
        <w:t>–</w:t>
      </w:r>
      <w:r w:rsidR="00A26A9B" w:rsidRPr="0027093B">
        <w:rPr>
          <w:rFonts w:ascii="Times New Roman" w:hAnsi="Times New Roman" w:cs="Times New Roman"/>
          <w:bCs/>
          <w:sz w:val="24"/>
          <w:szCs w:val="24"/>
        </w:rPr>
        <w:t xml:space="preserve"> обеспеч</w:t>
      </w:r>
      <w:r w:rsidRPr="0027093B">
        <w:rPr>
          <w:rFonts w:ascii="Times New Roman" w:hAnsi="Times New Roman" w:cs="Times New Roman"/>
          <w:bCs/>
          <w:sz w:val="24"/>
          <w:szCs w:val="24"/>
        </w:rPr>
        <w:t>ение</w:t>
      </w:r>
      <w:r w:rsidR="00A26A9B" w:rsidRPr="0027093B">
        <w:rPr>
          <w:rFonts w:ascii="Times New Roman" w:hAnsi="Times New Roman" w:cs="Times New Roman"/>
          <w:bCs/>
          <w:sz w:val="24"/>
          <w:szCs w:val="24"/>
        </w:rPr>
        <w:t xml:space="preserve"> эффективн</w:t>
      </w:r>
      <w:r w:rsidRPr="0027093B">
        <w:rPr>
          <w:rFonts w:ascii="Times New Roman" w:hAnsi="Times New Roman" w:cs="Times New Roman"/>
          <w:bCs/>
          <w:sz w:val="24"/>
          <w:szCs w:val="24"/>
        </w:rPr>
        <w:t>ой</w:t>
      </w:r>
      <w:r w:rsidR="00A26A9B" w:rsidRPr="0027093B">
        <w:rPr>
          <w:rFonts w:ascii="Times New Roman" w:hAnsi="Times New Roman" w:cs="Times New Roman"/>
          <w:bCs/>
          <w:sz w:val="24"/>
          <w:szCs w:val="24"/>
        </w:rPr>
        <w:t xml:space="preserve"> охран</w:t>
      </w:r>
      <w:r w:rsidRPr="0027093B">
        <w:rPr>
          <w:rFonts w:ascii="Times New Roman" w:hAnsi="Times New Roman" w:cs="Times New Roman"/>
          <w:bCs/>
          <w:sz w:val="24"/>
          <w:szCs w:val="24"/>
        </w:rPr>
        <w:t>ы</w:t>
      </w:r>
      <w:r w:rsidR="00A26A9B" w:rsidRPr="0027093B">
        <w:rPr>
          <w:rFonts w:ascii="Times New Roman" w:hAnsi="Times New Roman" w:cs="Times New Roman"/>
          <w:bCs/>
          <w:sz w:val="24"/>
          <w:szCs w:val="24"/>
        </w:rPr>
        <w:t xml:space="preserve"> мест произрастания и мест обитания редких и находящихся под угрозой исчезновения дикорастущих растений и диких животных, включенных в Красную книгу Республики Беларусь;</w:t>
      </w:r>
    </w:p>
    <w:p w:rsidR="004F3606" w:rsidRPr="00CB4456" w:rsidRDefault="004F3606"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27093B">
        <w:rPr>
          <w:rFonts w:ascii="Times New Roman" w:hAnsi="Times New Roman" w:cs="Times New Roman"/>
          <w:bCs/>
          <w:sz w:val="24"/>
          <w:szCs w:val="24"/>
        </w:rPr>
        <w:t>–</w:t>
      </w:r>
      <w:r w:rsidR="00A26A9B" w:rsidRPr="0027093B">
        <w:rPr>
          <w:rFonts w:ascii="Times New Roman" w:hAnsi="Times New Roman" w:cs="Times New Roman"/>
          <w:bCs/>
          <w:sz w:val="24"/>
          <w:szCs w:val="24"/>
        </w:rPr>
        <w:t xml:space="preserve"> обеспеч</w:t>
      </w:r>
      <w:r w:rsidRPr="0027093B">
        <w:rPr>
          <w:rFonts w:ascii="Times New Roman" w:hAnsi="Times New Roman" w:cs="Times New Roman"/>
          <w:bCs/>
          <w:sz w:val="24"/>
          <w:szCs w:val="24"/>
        </w:rPr>
        <w:t>ение</w:t>
      </w:r>
      <w:r w:rsidR="00A26A9B" w:rsidRPr="0027093B">
        <w:rPr>
          <w:rFonts w:ascii="Times New Roman" w:hAnsi="Times New Roman" w:cs="Times New Roman"/>
          <w:bCs/>
          <w:sz w:val="24"/>
          <w:szCs w:val="24"/>
        </w:rPr>
        <w:t xml:space="preserve"> ведени</w:t>
      </w:r>
      <w:r w:rsidRPr="0027093B">
        <w:rPr>
          <w:rFonts w:ascii="Times New Roman" w:hAnsi="Times New Roman" w:cs="Times New Roman"/>
          <w:bCs/>
          <w:sz w:val="24"/>
          <w:szCs w:val="24"/>
        </w:rPr>
        <w:t>я</w:t>
      </w:r>
      <w:r w:rsidR="00A26A9B" w:rsidRPr="0027093B">
        <w:rPr>
          <w:rFonts w:ascii="Times New Roman" w:hAnsi="Times New Roman" w:cs="Times New Roman"/>
          <w:bCs/>
          <w:sz w:val="24"/>
          <w:szCs w:val="24"/>
        </w:rPr>
        <w:t xml:space="preserve"> экологически обоснованного лесного хозяйства</w:t>
      </w:r>
      <w:r w:rsidRPr="0027093B">
        <w:rPr>
          <w:rFonts w:ascii="Times New Roman" w:hAnsi="Times New Roman" w:cs="Times New Roman"/>
          <w:bCs/>
          <w:sz w:val="24"/>
          <w:szCs w:val="24"/>
        </w:rPr>
        <w:t xml:space="preserve"> на территории </w:t>
      </w:r>
      <w:r w:rsidRPr="00CB4456">
        <w:rPr>
          <w:rFonts w:ascii="Times New Roman" w:hAnsi="Times New Roman" w:cs="Times New Roman"/>
          <w:bCs/>
          <w:sz w:val="24"/>
          <w:szCs w:val="24"/>
        </w:rPr>
        <w:t>заказника</w:t>
      </w:r>
      <w:r w:rsidR="00A26A9B" w:rsidRPr="00CB4456">
        <w:rPr>
          <w:rFonts w:ascii="Times New Roman" w:hAnsi="Times New Roman" w:cs="Times New Roman"/>
          <w:bCs/>
          <w:sz w:val="24"/>
          <w:szCs w:val="24"/>
        </w:rPr>
        <w:t xml:space="preserve">; </w:t>
      </w:r>
    </w:p>
    <w:p w:rsidR="004F3606" w:rsidRPr="00CB4456" w:rsidRDefault="004F3606"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CB4456">
        <w:rPr>
          <w:rFonts w:ascii="Times New Roman" w:hAnsi="Times New Roman" w:cs="Times New Roman"/>
          <w:bCs/>
          <w:sz w:val="24"/>
          <w:szCs w:val="24"/>
        </w:rPr>
        <w:t>–</w:t>
      </w:r>
      <w:r w:rsidR="00A26A9B" w:rsidRPr="00CB4456">
        <w:rPr>
          <w:rFonts w:ascii="Times New Roman" w:hAnsi="Times New Roman" w:cs="Times New Roman"/>
          <w:bCs/>
          <w:sz w:val="24"/>
          <w:szCs w:val="24"/>
        </w:rPr>
        <w:t xml:space="preserve"> обеспеч</w:t>
      </w:r>
      <w:r w:rsidRPr="00CB4456">
        <w:rPr>
          <w:rFonts w:ascii="Times New Roman" w:hAnsi="Times New Roman" w:cs="Times New Roman"/>
          <w:bCs/>
          <w:sz w:val="24"/>
          <w:szCs w:val="24"/>
        </w:rPr>
        <w:t>ение</w:t>
      </w:r>
      <w:r w:rsidR="00A26A9B" w:rsidRPr="00CB4456">
        <w:rPr>
          <w:rFonts w:ascii="Times New Roman" w:hAnsi="Times New Roman" w:cs="Times New Roman"/>
          <w:bCs/>
          <w:sz w:val="24"/>
          <w:szCs w:val="24"/>
        </w:rPr>
        <w:t xml:space="preserve"> эффективн</w:t>
      </w:r>
      <w:r w:rsidRPr="00CB4456">
        <w:rPr>
          <w:rFonts w:ascii="Times New Roman" w:hAnsi="Times New Roman" w:cs="Times New Roman"/>
          <w:bCs/>
          <w:sz w:val="24"/>
          <w:szCs w:val="24"/>
        </w:rPr>
        <w:t>ой</w:t>
      </w:r>
      <w:r w:rsidR="00A26A9B" w:rsidRPr="00CB4456">
        <w:rPr>
          <w:rFonts w:ascii="Times New Roman" w:hAnsi="Times New Roman" w:cs="Times New Roman"/>
          <w:bCs/>
          <w:sz w:val="24"/>
          <w:szCs w:val="24"/>
        </w:rPr>
        <w:t xml:space="preserve"> борьб</w:t>
      </w:r>
      <w:r w:rsidRPr="00CB4456">
        <w:rPr>
          <w:rFonts w:ascii="Times New Roman" w:hAnsi="Times New Roman" w:cs="Times New Roman"/>
          <w:bCs/>
          <w:sz w:val="24"/>
          <w:szCs w:val="24"/>
        </w:rPr>
        <w:t>ы</w:t>
      </w:r>
      <w:r w:rsidR="00A26A9B" w:rsidRPr="00CB4456">
        <w:rPr>
          <w:rFonts w:ascii="Times New Roman" w:hAnsi="Times New Roman" w:cs="Times New Roman"/>
          <w:bCs/>
          <w:sz w:val="24"/>
          <w:szCs w:val="24"/>
        </w:rPr>
        <w:t xml:space="preserve"> с пожарами; </w:t>
      </w:r>
    </w:p>
    <w:p w:rsidR="004F3606" w:rsidRPr="0027093B" w:rsidRDefault="004F3606"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CB4456">
        <w:rPr>
          <w:rFonts w:ascii="Times New Roman" w:hAnsi="Times New Roman" w:cs="Times New Roman"/>
          <w:bCs/>
          <w:sz w:val="24"/>
          <w:szCs w:val="24"/>
        </w:rPr>
        <w:t>–</w:t>
      </w:r>
      <w:r w:rsidR="00A26A9B" w:rsidRPr="00CB4456">
        <w:rPr>
          <w:rFonts w:ascii="Times New Roman" w:hAnsi="Times New Roman" w:cs="Times New Roman"/>
          <w:bCs/>
          <w:sz w:val="24"/>
          <w:szCs w:val="24"/>
        </w:rPr>
        <w:t xml:space="preserve"> обеспеч</w:t>
      </w:r>
      <w:r w:rsidRPr="00CB4456">
        <w:rPr>
          <w:rFonts w:ascii="Times New Roman" w:hAnsi="Times New Roman" w:cs="Times New Roman"/>
          <w:bCs/>
          <w:sz w:val="24"/>
          <w:szCs w:val="24"/>
        </w:rPr>
        <w:t>ение</w:t>
      </w:r>
      <w:r w:rsidR="00A26A9B" w:rsidRPr="00CB4456">
        <w:rPr>
          <w:rFonts w:ascii="Times New Roman" w:hAnsi="Times New Roman" w:cs="Times New Roman"/>
          <w:bCs/>
          <w:sz w:val="24"/>
          <w:szCs w:val="24"/>
        </w:rPr>
        <w:t xml:space="preserve"> эффективн</w:t>
      </w:r>
      <w:r w:rsidRPr="00CB4456">
        <w:rPr>
          <w:rFonts w:ascii="Times New Roman" w:hAnsi="Times New Roman" w:cs="Times New Roman"/>
          <w:bCs/>
          <w:sz w:val="24"/>
          <w:szCs w:val="24"/>
        </w:rPr>
        <w:t>ой</w:t>
      </w:r>
      <w:r w:rsidR="00A26A9B" w:rsidRPr="00CB4456">
        <w:rPr>
          <w:rFonts w:ascii="Times New Roman" w:hAnsi="Times New Roman" w:cs="Times New Roman"/>
          <w:bCs/>
          <w:sz w:val="24"/>
          <w:szCs w:val="24"/>
        </w:rPr>
        <w:t xml:space="preserve"> охран</w:t>
      </w:r>
      <w:r w:rsidRPr="00CB4456">
        <w:rPr>
          <w:rFonts w:ascii="Times New Roman" w:hAnsi="Times New Roman" w:cs="Times New Roman"/>
          <w:bCs/>
          <w:sz w:val="24"/>
          <w:szCs w:val="24"/>
        </w:rPr>
        <w:t>ы</w:t>
      </w:r>
      <w:r w:rsidR="00A26A9B" w:rsidRPr="00CB4456">
        <w:rPr>
          <w:rFonts w:ascii="Times New Roman" w:hAnsi="Times New Roman" w:cs="Times New Roman"/>
          <w:bCs/>
          <w:sz w:val="24"/>
          <w:szCs w:val="24"/>
        </w:rPr>
        <w:t xml:space="preserve"> и контрол</w:t>
      </w:r>
      <w:r w:rsidRPr="00CB4456">
        <w:rPr>
          <w:rFonts w:ascii="Times New Roman" w:hAnsi="Times New Roman" w:cs="Times New Roman"/>
          <w:bCs/>
          <w:sz w:val="24"/>
          <w:szCs w:val="24"/>
        </w:rPr>
        <w:t>я</w:t>
      </w:r>
      <w:r w:rsidR="00A26A9B" w:rsidRPr="00CB4456">
        <w:rPr>
          <w:rFonts w:ascii="Times New Roman" w:hAnsi="Times New Roman" w:cs="Times New Roman"/>
          <w:bCs/>
          <w:sz w:val="24"/>
          <w:szCs w:val="24"/>
        </w:rPr>
        <w:t xml:space="preserve"> </w:t>
      </w:r>
      <w:r w:rsidR="00327447" w:rsidRPr="00CB4456">
        <w:rPr>
          <w:rFonts w:ascii="Times New Roman" w:hAnsi="Times New Roman" w:cs="Times New Roman"/>
          <w:bCs/>
          <w:sz w:val="24"/>
          <w:szCs w:val="24"/>
        </w:rPr>
        <w:t>за</w:t>
      </w:r>
      <w:r w:rsidR="00A26A9B" w:rsidRPr="00CB4456">
        <w:rPr>
          <w:rFonts w:ascii="Times New Roman" w:hAnsi="Times New Roman" w:cs="Times New Roman"/>
          <w:bCs/>
          <w:sz w:val="24"/>
          <w:szCs w:val="24"/>
        </w:rPr>
        <w:t xml:space="preserve"> соблюдением</w:t>
      </w:r>
      <w:r w:rsidR="00A26A9B" w:rsidRPr="0027093B">
        <w:rPr>
          <w:rFonts w:ascii="Times New Roman" w:hAnsi="Times New Roman" w:cs="Times New Roman"/>
          <w:bCs/>
          <w:sz w:val="24"/>
          <w:szCs w:val="24"/>
        </w:rPr>
        <w:t xml:space="preserve"> режима на труднодоступных участках заказника; </w:t>
      </w:r>
    </w:p>
    <w:p w:rsidR="00A26A9B" w:rsidRPr="0027093B" w:rsidRDefault="004F3606"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27093B">
        <w:rPr>
          <w:rFonts w:ascii="Times New Roman" w:hAnsi="Times New Roman" w:cs="Times New Roman"/>
          <w:bCs/>
          <w:sz w:val="24"/>
          <w:szCs w:val="24"/>
        </w:rPr>
        <w:t>–</w:t>
      </w:r>
      <w:r w:rsidR="00A26A9B" w:rsidRPr="0027093B">
        <w:rPr>
          <w:rFonts w:ascii="Times New Roman" w:hAnsi="Times New Roman" w:cs="Times New Roman"/>
          <w:bCs/>
          <w:sz w:val="24"/>
          <w:szCs w:val="24"/>
        </w:rPr>
        <w:t xml:space="preserve"> обеспеч</w:t>
      </w:r>
      <w:r w:rsidR="00327447" w:rsidRPr="0027093B">
        <w:rPr>
          <w:rFonts w:ascii="Times New Roman" w:hAnsi="Times New Roman" w:cs="Times New Roman"/>
          <w:bCs/>
          <w:sz w:val="24"/>
          <w:szCs w:val="24"/>
        </w:rPr>
        <w:t>ение</w:t>
      </w:r>
      <w:r w:rsidR="00A26A9B" w:rsidRPr="0027093B">
        <w:rPr>
          <w:rFonts w:ascii="Times New Roman" w:hAnsi="Times New Roman" w:cs="Times New Roman"/>
          <w:bCs/>
          <w:sz w:val="24"/>
          <w:szCs w:val="24"/>
        </w:rPr>
        <w:t xml:space="preserve"> своевременное выявлени</w:t>
      </w:r>
      <w:r w:rsidR="00327447" w:rsidRPr="0027093B">
        <w:rPr>
          <w:rFonts w:ascii="Times New Roman" w:hAnsi="Times New Roman" w:cs="Times New Roman"/>
          <w:bCs/>
          <w:sz w:val="24"/>
          <w:szCs w:val="24"/>
        </w:rPr>
        <w:t>я</w:t>
      </w:r>
      <w:r w:rsidR="00A26A9B" w:rsidRPr="0027093B">
        <w:rPr>
          <w:rFonts w:ascii="Times New Roman" w:hAnsi="Times New Roman" w:cs="Times New Roman"/>
          <w:bCs/>
          <w:sz w:val="24"/>
          <w:szCs w:val="24"/>
        </w:rPr>
        <w:t xml:space="preserve"> опасных очагов развития инвазивных видов и недопущение вытеснения аборигенных лесных пород инвазивными видами.</w:t>
      </w:r>
    </w:p>
    <w:p w:rsidR="00A26A9B" w:rsidRPr="0027093B" w:rsidRDefault="00A26A9B"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27093B">
        <w:rPr>
          <w:rFonts w:ascii="Times New Roman" w:hAnsi="Times New Roman" w:cs="Times New Roman"/>
          <w:bCs/>
          <w:i/>
          <w:sz w:val="24"/>
          <w:szCs w:val="24"/>
        </w:rPr>
        <w:t>Цель 2.</w:t>
      </w:r>
      <w:r w:rsidRPr="0027093B">
        <w:rPr>
          <w:rFonts w:ascii="Times New Roman" w:hAnsi="Times New Roman" w:cs="Times New Roman"/>
          <w:bCs/>
          <w:sz w:val="24"/>
          <w:szCs w:val="24"/>
        </w:rPr>
        <w:t xml:space="preserve"> Обеспечить развитие на территории заказника туристической и рекреационной деятельности, основанной на принципах устойчивого развития.</w:t>
      </w:r>
    </w:p>
    <w:p w:rsidR="004F3606" w:rsidRPr="0027093B" w:rsidRDefault="00A26A9B"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27093B">
        <w:rPr>
          <w:rFonts w:ascii="Times New Roman" w:hAnsi="Times New Roman" w:cs="Times New Roman"/>
          <w:bCs/>
          <w:sz w:val="24"/>
          <w:szCs w:val="24"/>
        </w:rPr>
        <w:t>Задачи, которые должны быть решены для достижения цели 2:</w:t>
      </w:r>
    </w:p>
    <w:p w:rsidR="00327447" w:rsidRPr="00CB4456" w:rsidRDefault="004F3606"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CB4456">
        <w:rPr>
          <w:rFonts w:ascii="Times New Roman" w:hAnsi="Times New Roman" w:cs="Times New Roman"/>
          <w:bCs/>
          <w:sz w:val="24"/>
          <w:szCs w:val="24"/>
        </w:rPr>
        <w:t>–</w:t>
      </w:r>
      <w:r w:rsidR="00A26A9B" w:rsidRPr="00CB4456">
        <w:rPr>
          <w:rFonts w:ascii="Times New Roman" w:hAnsi="Times New Roman" w:cs="Times New Roman"/>
          <w:bCs/>
          <w:sz w:val="24"/>
          <w:szCs w:val="24"/>
        </w:rPr>
        <w:t xml:space="preserve"> актуализация данных о фактических рекреационных нагрузках на территорию заказника, перерасчет величины допустимой антропогенной нагрузки, разработка системы оптимизирующих и корректирующих мероприятий; </w:t>
      </w:r>
    </w:p>
    <w:p w:rsidR="00327447" w:rsidRPr="00CB4456" w:rsidRDefault="00327447"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CB4456">
        <w:rPr>
          <w:rFonts w:ascii="Times New Roman" w:hAnsi="Times New Roman" w:cs="Times New Roman"/>
          <w:bCs/>
          <w:sz w:val="24"/>
          <w:szCs w:val="24"/>
        </w:rPr>
        <w:t>–</w:t>
      </w:r>
      <w:r w:rsidR="00A26A9B" w:rsidRPr="00CB4456">
        <w:rPr>
          <w:rFonts w:ascii="Times New Roman" w:hAnsi="Times New Roman" w:cs="Times New Roman"/>
          <w:bCs/>
          <w:sz w:val="24"/>
          <w:szCs w:val="24"/>
        </w:rPr>
        <w:t xml:space="preserve"> развитие туристической инфраструктуры </w:t>
      </w:r>
      <w:r w:rsidR="00F90C1A" w:rsidRPr="00CB4456">
        <w:rPr>
          <w:rFonts w:ascii="Times New Roman" w:hAnsi="Times New Roman" w:cs="Times New Roman"/>
          <w:bCs/>
          <w:sz w:val="24"/>
          <w:szCs w:val="24"/>
        </w:rPr>
        <w:t xml:space="preserve">и материальной базы туризма </w:t>
      </w:r>
      <w:r w:rsidR="00A26A9B" w:rsidRPr="00CB4456">
        <w:rPr>
          <w:rFonts w:ascii="Times New Roman" w:hAnsi="Times New Roman" w:cs="Times New Roman"/>
          <w:bCs/>
          <w:sz w:val="24"/>
          <w:szCs w:val="24"/>
        </w:rPr>
        <w:t xml:space="preserve">на территории заказника; </w:t>
      </w:r>
    </w:p>
    <w:p w:rsidR="00F90C1A" w:rsidRPr="00CB4456" w:rsidRDefault="00327447"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CB4456">
        <w:rPr>
          <w:rFonts w:ascii="Times New Roman" w:hAnsi="Times New Roman" w:cs="Times New Roman"/>
          <w:bCs/>
          <w:sz w:val="24"/>
          <w:szCs w:val="24"/>
        </w:rPr>
        <w:t>–</w:t>
      </w:r>
      <w:r w:rsidR="00A26A9B" w:rsidRPr="00CB4456">
        <w:rPr>
          <w:rFonts w:ascii="Times New Roman" w:hAnsi="Times New Roman" w:cs="Times New Roman"/>
          <w:bCs/>
          <w:sz w:val="24"/>
          <w:szCs w:val="24"/>
        </w:rPr>
        <w:t xml:space="preserve"> </w:t>
      </w:r>
      <w:r w:rsidR="00F90C1A" w:rsidRPr="00CB4456">
        <w:rPr>
          <w:rFonts w:ascii="Times New Roman" w:hAnsi="Times New Roman" w:cs="Times New Roman"/>
          <w:bCs/>
          <w:sz w:val="24"/>
          <w:szCs w:val="24"/>
        </w:rPr>
        <w:t xml:space="preserve">обеспечение информационной и методической поддержки развития туризма на территории заказника </w:t>
      </w:r>
      <w:r w:rsidR="0042232D" w:rsidRPr="00CB4456">
        <w:rPr>
          <w:rFonts w:ascii="Times New Roman" w:hAnsi="Times New Roman" w:cs="Times New Roman"/>
          <w:bCs/>
          <w:sz w:val="24"/>
          <w:szCs w:val="24"/>
        </w:rPr>
        <w:t>«Яново»</w:t>
      </w:r>
      <w:r w:rsidR="00F90C1A" w:rsidRPr="00CB4456">
        <w:rPr>
          <w:rFonts w:ascii="Times New Roman" w:hAnsi="Times New Roman" w:cs="Times New Roman"/>
          <w:bCs/>
          <w:sz w:val="24"/>
          <w:szCs w:val="24"/>
        </w:rPr>
        <w:t>;</w:t>
      </w:r>
    </w:p>
    <w:p w:rsidR="00327447" w:rsidRPr="00CB4456" w:rsidRDefault="00F90C1A"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CB4456">
        <w:rPr>
          <w:rFonts w:ascii="Times New Roman" w:hAnsi="Times New Roman" w:cs="Times New Roman"/>
          <w:bCs/>
          <w:sz w:val="24"/>
          <w:szCs w:val="24"/>
        </w:rPr>
        <w:t xml:space="preserve">– </w:t>
      </w:r>
      <w:r w:rsidR="00A26A9B" w:rsidRPr="00CB4456">
        <w:rPr>
          <w:rFonts w:ascii="Times New Roman" w:hAnsi="Times New Roman" w:cs="Times New Roman"/>
          <w:bCs/>
          <w:sz w:val="24"/>
          <w:szCs w:val="24"/>
        </w:rPr>
        <w:t xml:space="preserve">разработка и выпуск рекламной продукции о туристических и рекреационных ресурсах заказника; </w:t>
      </w:r>
    </w:p>
    <w:p w:rsidR="00327447" w:rsidRPr="00CB4456" w:rsidRDefault="00327447"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CB4456">
        <w:rPr>
          <w:rFonts w:ascii="Times New Roman" w:hAnsi="Times New Roman" w:cs="Times New Roman"/>
          <w:bCs/>
          <w:sz w:val="24"/>
          <w:szCs w:val="24"/>
        </w:rPr>
        <w:t>–</w:t>
      </w:r>
      <w:r w:rsidR="00A26A9B" w:rsidRPr="00CB4456">
        <w:rPr>
          <w:rFonts w:ascii="Times New Roman" w:hAnsi="Times New Roman" w:cs="Times New Roman"/>
          <w:bCs/>
          <w:sz w:val="24"/>
          <w:szCs w:val="24"/>
        </w:rPr>
        <w:t xml:space="preserve"> организация сотрудничества между государственным природоохранным учреждением и агроусадьбами, создание туристического кластера; </w:t>
      </w:r>
    </w:p>
    <w:p w:rsidR="00A26A9B" w:rsidRPr="00CB4456" w:rsidRDefault="00327447"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CB4456">
        <w:rPr>
          <w:rFonts w:ascii="Times New Roman" w:hAnsi="Times New Roman" w:cs="Times New Roman"/>
          <w:bCs/>
          <w:sz w:val="24"/>
          <w:szCs w:val="24"/>
        </w:rPr>
        <w:t>–</w:t>
      </w:r>
      <w:r w:rsidR="00A26A9B" w:rsidRPr="00CB4456">
        <w:rPr>
          <w:rFonts w:ascii="Times New Roman" w:hAnsi="Times New Roman" w:cs="Times New Roman"/>
          <w:bCs/>
          <w:sz w:val="24"/>
          <w:szCs w:val="24"/>
        </w:rPr>
        <w:t xml:space="preserve"> включение заказника </w:t>
      </w:r>
      <w:r w:rsidR="0042232D" w:rsidRPr="00CB4456">
        <w:rPr>
          <w:rFonts w:ascii="Times New Roman" w:hAnsi="Times New Roman" w:cs="Times New Roman"/>
          <w:bCs/>
          <w:sz w:val="24"/>
          <w:szCs w:val="24"/>
        </w:rPr>
        <w:t>«Яново»</w:t>
      </w:r>
      <w:r w:rsidR="00A26A9B" w:rsidRPr="00CB4456">
        <w:rPr>
          <w:rFonts w:ascii="Times New Roman" w:hAnsi="Times New Roman" w:cs="Times New Roman"/>
          <w:bCs/>
          <w:sz w:val="24"/>
          <w:szCs w:val="24"/>
        </w:rPr>
        <w:t xml:space="preserve"> в действующие и планируемые туристические маршруты.</w:t>
      </w:r>
    </w:p>
    <w:p w:rsidR="00A26A9B" w:rsidRPr="0027093B" w:rsidRDefault="00A26A9B"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CB4456">
        <w:rPr>
          <w:rFonts w:ascii="Times New Roman" w:hAnsi="Times New Roman" w:cs="Times New Roman"/>
          <w:bCs/>
          <w:i/>
          <w:sz w:val="24"/>
          <w:szCs w:val="24"/>
        </w:rPr>
        <w:t>Цель 3.</w:t>
      </w:r>
      <w:r w:rsidRPr="00CB4456">
        <w:rPr>
          <w:rFonts w:ascii="Times New Roman" w:hAnsi="Times New Roman" w:cs="Times New Roman"/>
          <w:bCs/>
          <w:sz w:val="24"/>
          <w:szCs w:val="24"/>
        </w:rPr>
        <w:t xml:space="preserve"> Расширение </w:t>
      </w:r>
      <w:r w:rsidRPr="0027093B">
        <w:rPr>
          <w:rFonts w:ascii="Times New Roman" w:hAnsi="Times New Roman" w:cs="Times New Roman"/>
          <w:bCs/>
          <w:sz w:val="24"/>
          <w:szCs w:val="24"/>
        </w:rPr>
        <w:t xml:space="preserve">использования территории заказника </w:t>
      </w:r>
      <w:r w:rsidR="0042232D" w:rsidRPr="0027093B">
        <w:rPr>
          <w:rFonts w:ascii="Times New Roman" w:hAnsi="Times New Roman" w:cs="Times New Roman"/>
          <w:bCs/>
          <w:sz w:val="24"/>
          <w:szCs w:val="24"/>
        </w:rPr>
        <w:t>«Яново»</w:t>
      </w:r>
      <w:r w:rsidRPr="0027093B">
        <w:rPr>
          <w:rFonts w:ascii="Times New Roman" w:hAnsi="Times New Roman" w:cs="Times New Roman"/>
          <w:bCs/>
          <w:sz w:val="24"/>
          <w:szCs w:val="24"/>
        </w:rPr>
        <w:t xml:space="preserve"> в качестве полигона для научных исследований и просветительской деятельности.</w:t>
      </w:r>
    </w:p>
    <w:p w:rsidR="00327447" w:rsidRPr="0027093B" w:rsidRDefault="00A26A9B"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27093B">
        <w:rPr>
          <w:rFonts w:ascii="Times New Roman" w:hAnsi="Times New Roman" w:cs="Times New Roman"/>
          <w:bCs/>
          <w:sz w:val="24"/>
          <w:szCs w:val="24"/>
        </w:rPr>
        <w:t xml:space="preserve">Задачи, которые должны быть решены для достижения цели 3: </w:t>
      </w:r>
    </w:p>
    <w:p w:rsidR="00327447" w:rsidRPr="0027093B" w:rsidRDefault="00327447"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27093B">
        <w:rPr>
          <w:rFonts w:ascii="Times New Roman" w:hAnsi="Times New Roman" w:cs="Times New Roman"/>
          <w:bCs/>
          <w:sz w:val="24"/>
          <w:szCs w:val="24"/>
        </w:rPr>
        <w:t>–</w:t>
      </w:r>
      <w:r w:rsidR="00A26A9B" w:rsidRPr="0027093B">
        <w:rPr>
          <w:rFonts w:ascii="Times New Roman" w:hAnsi="Times New Roman" w:cs="Times New Roman"/>
          <w:bCs/>
          <w:sz w:val="24"/>
          <w:szCs w:val="24"/>
        </w:rPr>
        <w:t xml:space="preserve"> экологическое просвещение населения и обеспечение широкой доступности информации о природоохранной ценности заказника и действующих на его территории режимах; </w:t>
      </w:r>
    </w:p>
    <w:p w:rsidR="00327447" w:rsidRPr="0027093B" w:rsidRDefault="00327447"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27093B">
        <w:rPr>
          <w:rFonts w:ascii="Times New Roman" w:hAnsi="Times New Roman" w:cs="Times New Roman"/>
          <w:bCs/>
          <w:sz w:val="24"/>
          <w:szCs w:val="24"/>
        </w:rPr>
        <w:t>–</w:t>
      </w:r>
      <w:r w:rsidR="00A26A9B" w:rsidRPr="0027093B">
        <w:rPr>
          <w:rFonts w:ascii="Times New Roman" w:hAnsi="Times New Roman" w:cs="Times New Roman"/>
          <w:bCs/>
          <w:sz w:val="24"/>
          <w:szCs w:val="24"/>
        </w:rPr>
        <w:t xml:space="preserve"> организация на территории заказника </w:t>
      </w:r>
      <w:r w:rsidR="0042232D" w:rsidRPr="0027093B">
        <w:rPr>
          <w:rFonts w:ascii="Times New Roman" w:hAnsi="Times New Roman" w:cs="Times New Roman"/>
          <w:bCs/>
          <w:sz w:val="24"/>
          <w:szCs w:val="24"/>
        </w:rPr>
        <w:t>«Яново»</w:t>
      </w:r>
      <w:r w:rsidR="00A26A9B" w:rsidRPr="0027093B">
        <w:rPr>
          <w:rFonts w:ascii="Times New Roman" w:hAnsi="Times New Roman" w:cs="Times New Roman"/>
          <w:bCs/>
          <w:sz w:val="24"/>
          <w:szCs w:val="24"/>
        </w:rPr>
        <w:t xml:space="preserve"> учебных практик студентов; </w:t>
      </w:r>
    </w:p>
    <w:p w:rsidR="00A26A9B" w:rsidRPr="0027093B" w:rsidRDefault="00327447" w:rsidP="00A26A9B">
      <w:pPr>
        <w:autoSpaceDE w:val="0"/>
        <w:autoSpaceDN w:val="0"/>
        <w:adjustRightInd w:val="0"/>
        <w:spacing w:after="0" w:line="240" w:lineRule="auto"/>
        <w:ind w:firstLine="709"/>
        <w:jc w:val="both"/>
        <w:rPr>
          <w:rFonts w:ascii="Times New Roman" w:hAnsi="Times New Roman" w:cs="Times New Roman"/>
          <w:bCs/>
          <w:sz w:val="24"/>
          <w:szCs w:val="24"/>
        </w:rPr>
      </w:pPr>
      <w:r w:rsidRPr="0027093B">
        <w:rPr>
          <w:rFonts w:ascii="Times New Roman" w:hAnsi="Times New Roman" w:cs="Times New Roman"/>
          <w:bCs/>
          <w:sz w:val="24"/>
          <w:szCs w:val="24"/>
        </w:rPr>
        <w:t>–</w:t>
      </w:r>
      <w:r w:rsidR="00A26A9B" w:rsidRPr="0027093B">
        <w:rPr>
          <w:rFonts w:ascii="Times New Roman" w:hAnsi="Times New Roman" w:cs="Times New Roman"/>
          <w:bCs/>
          <w:sz w:val="24"/>
          <w:szCs w:val="24"/>
        </w:rPr>
        <w:t xml:space="preserve"> создание возможностей для проведения на территории заказника </w:t>
      </w:r>
      <w:r w:rsidR="0042232D" w:rsidRPr="0027093B">
        <w:rPr>
          <w:rFonts w:ascii="Times New Roman" w:hAnsi="Times New Roman" w:cs="Times New Roman"/>
          <w:bCs/>
          <w:sz w:val="24"/>
          <w:szCs w:val="24"/>
        </w:rPr>
        <w:t>«Яново»</w:t>
      </w:r>
      <w:r w:rsidR="00A26A9B" w:rsidRPr="0027093B">
        <w:rPr>
          <w:rFonts w:ascii="Times New Roman" w:hAnsi="Times New Roman" w:cs="Times New Roman"/>
          <w:bCs/>
          <w:sz w:val="24"/>
          <w:szCs w:val="24"/>
        </w:rPr>
        <w:t xml:space="preserve"> научных исследований.</w:t>
      </w:r>
    </w:p>
    <w:p w:rsidR="00F80046" w:rsidRPr="00CB4456" w:rsidRDefault="002D0051" w:rsidP="006F1702">
      <w:pPr>
        <w:autoSpaceDE w:val="0"/>
        <w:autoSpaceDN w:val="0"/>
        <w:adjustRightInd w:val="0"/>
        <w:spacing w:after="0" w:line="240" w:lineRule="auto"/>
        <w:ind w:firstLine="709"/>
        <w:jc w:val="both"/>
        <w:rPr>
          <w:rFonts w:ascii="Times New Roman" w:eastAsia="Calibri" w:hAnsi="Times New Roman" w:cs="Times New Roman"/>
          <w:b/>
          <w:sz w:val="28"/>
          <w:szCs w:val="28"/>
        </w:rPr>
      </w:pPr>
      <w:r w:rsidRPr="00CB4456">
        <w:rPr>
          <w:rFonts w:ascii="Times New Roman" w:hAnsi="Times New Roman" w:cs="Times New Roman"/>
          <w:bCs/>
          <w:sz w:val="24"/>
          <w:szCs w:val="24"/>
        </w:rPr>
        <w:t xml:space="preserve">Срок реализации плана управления – </w:t>
      </w:r>
      <w:r w:rsidR="00CB4456" w:rsidRPr="00CB4456">
        <w:rPr>
          <w:rFonts w:ascii="Times New Roman" w:hAnsi="Times New Roman" w:cs="Times New Roman"/>
          <w:bCs/>
          <w:sz w:val="24"/>
          <w:szCs w:val="24"/>
        </w:rPr>
        <w:t>2026–2030.</w:t>
      </w:r>
    </w:p>
    <w:p w:rsidR="00CC7FBA" w:rsidRPr="00C23CC6" w:rsidRDefault="00CC7FBA" w:rsidP="00CC7FBA">
      <w:pPr>
        <w:spacing w:after="0" w:line="240" w:lineRule="auto"/>
        <w:jc w:val="both"/>
        <w:rPr>
          <w:rFonts w:ascii="Times New Roman" w:eastAsia="Calibri" w:hAnsi="Times New Roman" w:cs="Times New Roman"/>
          <w:color w:val="FF0000"/>
          <w:sz w:val="26"/>
          <w:szCs w:val="26"/>
        </w:rPr>
        <w:sectPr w:rsidR="00CC7FBA" w:rsidRPr="00C23CC6">
          <w:pgSz w:w="11906" w:h="16838"/>
          <w:pgMar w:top="1134" w:right="851" w:bottom="1134" w:left="1417" w:header="709" w:footer="709" w:gutter="0"/>
          <w:cols w:space="720"/>
          <w:docGrid w:linePitch="360"/>
        </w:sectPr>
      </w:pPr>
    </w:p>
    <w:p w:rsidR="004E5ED5" w:rsidRDefault="004E5ED5" w:rsidP="00686B83">
      <w:pPr>
        <w:spacing w:after="0" w:line="360" w:lineRule="auto"/>
        <w:ind w:firstLine="709"/>
        <w:jc w:val="center"/>
        <w:outlineLvl w:val="0"/>
        <w:rPr>
          <w:rFonts w:ascii="Times New Roman" w:eastAsia="Calibri" w:hAnsi="Times New Roman" w:cs="Times New Roman"/>
          <w:b/>
          <w:bCs/>
          <w:sz w:val="24"/>
          <w:szCs w:val="24"/>
        </w:rPr>
      </w:pPr>
      <w:bookmarkStart w:id="34" w:name="_Toc412126975"/>
      <w:bookmarkStart w:id="35" w:name="_Toc459375386"/>
      <w:bookmarkStart w:id="36" w:name="_Toc211608621"/>
      <w:r w:rsidRPr="00A435A3">
        <w:rPr>
          <w:rFonts w:ascii="Times New Roman" w:eastAsia="Calibri" w:hAnsi="Times New Roman" w:cs="Times New Roman"/>
          <w:b/>
          <w:bCs/>
          <w:sz w:val="24"/>
          <w:szCs w:val="24"/>
        </w:rPr>
        <w:t>8 </w:t>
      </w:r>
      <w:r w:rsidR="00686B83">
        <w:rPr>
          <w:rFonts w:ascii="Times New Roman" w:eastAsia="Calibri" w:hAnsi="Times New Roman" w:cs="Times New Roman"/>
          <w:b/>
          <w:bCs/>
          <w:sz w:val="24"/>
          <w:szCs w:val="24"/>
        </w:rPr>
        <w:t>М</w:t>
      </w:r>
      <w:r w:rsidRPr="00A435A3">
        <w:rPr>
          <w:rFonts w:ascii="Times New Roman" w:eastAsia="Calibri" w:hAnsi="Times New Roman" w:cs="Times New Roman"/>
          <w:b/>
          <w:bCs/>
          <w:sz w:val="24"/>
          <w:szCs w:val="24"/>
        </w:rPr>
        <w:t xml:space="preserve">ероприятия по охране и использованию природных ресурсов </w:t>
      </w:r>
      <w:bookmarkEnd w:id="34"/>
      <w:r w:rsidRPr="00A435A3">
        <w:rPr>
          <w:rFonts w:ascii="Times New Roman" w:eastAsia="Calibri" w:hAnsi="Times New Roman" w:cs="Times New Roman"/>
          <w:b/>
          <w:bCs/>
          <w:sz w:val="24"/>
          <w:szCs w:val="24"/>
        </w:rPr>
        <w:t xml:space="preserve">заказника </w:t>
      </w:r>
      <w:r w:rsidR="0042232D" w:rsidRPr="00A435A3">
        <w:rPr>
          <w:rFonts w:ascii="Times New Roman" w:eastAsia="Calibri" w:hAnsi="Times New Roman" w:cs="Times New Roman"/>
          <w:b/>
          <w:bCs/>
          <w:sz w:val="24"/>
          <w:szCs w:val="24"/>
        </w:rPr>
        <w:t>«Яново»</w:t>
      </w:r>
      <w:bookmarkEnd w:id="35"/>
      <w:bookmarkEnd w:id="36"/>
    </w:p>
    <w:tbl>
      <w:tblPr>
        <w:tblW w:w="15520" w:type="dxa"/>
        <w:jc w:val="center"/>
        <w:tblLayout w:type="fixed"/>
        <w:tblCellMar>
          <w:left w:w="30" w:type="dxa"/>
          <w:right w:w="30" w:type="dxa"/>
        </w:tblCellMar>
        <w:tblLook w:val="0000" w:firstRow="0" w:lastRow="0" w:firstColumn="0" w:lastColumn="0" w:noHBand="0" w:noVBand="0"/>
      </w:tblPr>
      <w:tblGrid>
        <w:gridCol w:w="682"/>
        <w:gridCol w:w="4275"/>
        <w:gridCol w:w="2409"/>
        <w:gridCol w:w="2410"/>
        <w:gridCol w:w="2097"/>
        <w:gridCol w:w="1124"/>
        <w:gridCol w:w="1069"/>
        <w:gridCol w:w="1454"/>
      </w:tblGrid>
      <w:tr w:rsidR="00C54BD9" w:rsidRPr="00925C84" w:rsidTr="004F4AC0">
        <w:trPr>
          <w:trHeight w:val="247"/>
          <w:tblHeader/>
          <w:jc w:val="center"/>
        </w:trPr>
        <w:tc>
          <w:tcPr>
            <w:tcW w:w="68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C54BD9" w:rsidRPr="00925C84" w:rsidRDefault="00C54BD9" w:rsidP="004F4AC0">
            <w:pPr>
              <w:spacing w:after="0" w:line="240" w:lineRule="auto"/>
              <w:jc w:val="center"/>
              <w:rPr>
                <w:rFonts w:ascii="Times New Roman" w:eastAsia="Calibri" w:hAnsi="Times New Roman" w:cs="Times New Roman"/>
                <w:lang w:val="be-BY"/>
              </w:rPr>
            </w:pPr>
            <w:r w:rsidRPr="00925C84">
              <w:rPr>
                <w:rFonts w:ascii="Times New Roman" w:eastAsia="Calibri" w:hAnsi="Times New Roman" w:cs="Times New Roman"/>
                <w:lang w:val="be-BY"/>
              </w:rPr>
              <w:t>№</w:t>
            </w:r>
          </w:p>
        </w:tc>
        <w:tc>
          <w:tcPr>
            <w:tcW w:w="4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C54BD9" w:rsidRPr="00925C84" w:rsidRDefault="00C54BD9" w:rsidP="004F4AC0">
            <w:pPr>
              <w:spacing w:after="0" w:line="240" w:lineRule="auto"/>
              <w:jc w:val="center"/>
              <w:rPr>
                <w:rFonts w:ascii="Times New Roman" w:eastAsia="Calibri" w:hAnsi="Times New Roman" w:cs="Times New Roman"/>
                <w:lang w:val="be-BY"/>
              </w:rPr>
            </w:pPr>
            <w:r w:rsidRPr="00925C84">
              <w:rPr>
                <w:rFonts w:ascii="Times New Roman" w:eastAsia="Calibri" w:hAnsi="Times New Roman" w:cs="Times New Roman"/>
                <w:lang w:val="be-BY"/>
              </w:rPr>
              <w:t>Мероприятие</w:t>
            </w:r>
          </w:p>
        </w:tc>
        <w:tc>
          <w:tcPr>
            <w:tcW w:w="24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C54BD9" w:rsidRPr="00925C84" w:rsidRDefault="00C54BD9" w:rsidP="004F4AC0">
            <w:pPr>
              <w:spacing w:after="0" w:line="240" w:lineRule="auto"/>
              <w:jc w:val="center"/>
              <w:rPr>
                <w:rFonts w:ascii="Times New Roman" w:eastAsia="Calibri" w:hAnsi="Times New Roman" w:cs="Times New Roman"/>
                <w:lang w:val="be-BY"/>
              </w:rPr>
            </w:pPr>
            <w:r w:rsidRPr="00925C84">
              <w:rPr>
                <w:rFonts w:ascii="Times New Roman" w:eastAsia="Calibri" w:hAnsi="Times New Roman" w:cs="Times New Roman"/>
                <w:lang w:val="be-BY"/>
              </w:rPr>
              <w:t xml:space="preserve">Задача </w:t>
            </w:r>
            <w:r w:rsidRPr="00925C84">
              <w:rPr>
                <w:rFonts w:ascii="Times New Roman" w:eastAsia="Calibri" w:hAnsi="Times New Roman" w:cs="Times New Roman"/>
              </w:rPr>
              <w:br/>
            </w:r>
            <w:r w:rsidRPr="00925C84">
              <w:rPr>
                <w:rFonts w:ascii="Times New Roman" w:eastAsia="Calibri" w:hAnsi="Times New Roman" w:cs="Times New Roman"/>
                <w:lang w:val="be-BY"/>
              </w:rPr>
              <w:t>мероприятия</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C54BD9" w:rsidRPr="00925C84" w:rsidRDefault="00C54BD9" w:rsidP="004F4AC0">
            <w:pPr>
              <w:spacing w:after="0" w:line="240" w:lineRule="auto"/>
              <w:jc w:val="center"/>
              <w:rPr>
                <w:rFonts w:ascii="Times New Roman" w:eastAsia="Calibri" w:hAnsi="Times New Roman" w:cs="Times New Roman"/>
                <w:lang w:val="be-BY"/>
              </w:rPr>
            </w:pPr>
            <w:r w:rsidRPr="00925C84">
              <w:rPr>
                <w:rFonts w:ascii="Times New Roman" w:eastAsia="Calibri" w:hAnsi="Times New Roman" w:cs="Times New Roman"/>
                <w:lang w:val="be-BY"/>
              </w:rPr>
              <w:t xml:space="preserve">Ожидаемые </w:t>
            </w:r>
            <w:r w:rsidRPr="00925C84">
              <w:rPr>
                <w:rFonts w:ascii="Times New Roman" w:eastAsia="Calibri" w:hAnsi="Times New Roman" w:cs="Times New Roman"/>
                <w:lang w:val="be-BY"/>
              </w:rPr>
              <w:br/>
              <w:t>результаты</w:t>
            </w:r>
          </w:p>
        </w:tc>
        <w:tc>
          <w:tcPr>
            <w:tcW w:w="20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C54BD9" w:rsidRPr="00925C84" w:rsidRDefault="00C54BD9" w:rsidP="004F4AC0">
            <w:pPr>
              <w:spacing w:after="0" w:line="240" w:lineRule="auto"/>
              <w:jc w:val="center"/>
              <w:rPr>
                <w:rFonts w:ascii="Times New Roman" w:eastAsia="Calibri" w:hAnsi="Times New Roman" w:cs="Times New Roman"/>
                <w:lang w:val="be-BY"/>
              </w:rPr>
            </w:pPr>
            <w:r w:rsidRPr="00925C84">
              <w:rPr>
                <w:rFonts w:ascii="Times New Roman" w:eastAsia="Calibri" w:hAnsi="Times New Roman" w:cs="Times New Roman"/>
                <w:lang w:val="be-BY"/>
              </w:rPr>
              <w:t>Ответственный</w:t>
            </w:r>
          </w:p>
        </w:tc>
        <w:tc>
          <w:tcPr>
            <w:tcW w:w="112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C54BD9" w:rsidRPr="00925C84" w:rsidRDefault="00C54BD9" w:rsidP="004F4AC0">
            <w:pPr>
              <w:spacing w:after="0" w:line="240" w:lineRule="auto"/>
              <w:ind w:left="-93" w:right="-124"/>
              <w:jc w:val="center"/>
              <w:rPr>
                <w:rFonts w:ascii="Times New Roman" w:eastAsia="Calibri" w:hAnsi="Times New Roman" w:cs="Times New Roman"/>
                <w:lang w:val="be-BY"/>
              </w:rPr>
            </w:pPr>
            <w:r w:rsidRPr="00925C84">
              <w:rPr>
                <w:rFonts w:ascii="Times New Roman" w:eastAsia="Calibri" w:hAnsi="Times New Roman" w:cs="Times New Roman"/>
                <w:lang w:val="be-BY"/>
              </w:rPr>
              <w:t>Срок реализации</w:t>
            </w:r>
          </w:p>
        </w:tc>
        <w:tc>
          <w:tcPr>
            <w:tcW w:w="106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C54BD9" w:rsidRPr="00925C84" w:rsidRDefault="00C54BD9" w:rsidP="004F4AC0">
            <w:pPr>
              <w:spacing w:after="0" w:line="240" w:lineRule="auto"/>
              <w:ind w:left="-79" w:right="-46"/>
              <w:jc w:val="center"/>
              <w:rPr>
                <w:rFonts w:ascii="Times New Roman" w:eastAsia="Calibri" w:hAnsi="Times New Roman" w:cs="Times New Roman"/>
              </w:rPr>
            </w:pPr>
            <w:r w:rsidRPr="00925C84">
              <w:rPr>
                <w:rFonts w:ascii="Times New Roman" w:eastAsia="Calibri" w:hAnsi="Times New Roman" w:cs="Times New Roman"/>
                <w:lang w:val="be-BY"/>
              </w:rPr>
              <w:t>Стоимость, тыс. руб.</w:t>
            </w:r>
            <w:r w:rsidRPr="00925C84">
              <w:rPr>
                <w:rFonts w:ascii="Times New Roman" w:eastAsia="Calibri" w:hAnsi="Times New Roman" w:cs="Times New Roman"/>
                <w:i/>
                <w:vertAlign w:val="superscript"/>
                <w:lang w:val="be-BY"/>
              </w:rPr>
              <w:footnoteReference w:id="2"/>
            </w:r>
          </w:p>
        </w:tc>
        <w:tc>
          <w:tcPr>
            <w:tcW w:w="145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C54BD9" w:rsidRPr="00925C84" w:rsidRDefault="00C54BD9" w:rsidP="004F4AC0">
            <w:pPr>
              <w:spacing w:after="0" w:line="240" w:lineRule="auto"/>
              <w:jc w:val="center"/>
              <w:rPr>
                <w:rFonts w:ascii="Times New Roman" w:eastAsia="Calibri" w:hAnsi="Times New Roman" w:cs="Times New Roman"/>
                <w:lang w:val="be-BY"/>
              </w:rPr>
            </w:pPr>
            <w:r w:rsidRPr="00925C84">
              <w:rPr>
                <w:rFonts w:ascii="Times New Roman" w:eastAsia="Calibri" w:hAnsi="Times New Roman" w:cs="Times New Roman"/>
                <w:lang w:val="be-BY"/>
              </w:rPr>
              <w:t>Финанси</w:t>
            </w:r>
            <w:r w:rsidRPr="00925C84">
              <w:rPr>
                <w:rFonts w:ascii="Times New Roman" w:eastAsia="Calibri" w:hAnsi="Times New Roman" w:cs="Times New Roman"/>
              </w:rPr>
              <w:t>-</w:t>
            </w:r>
            <w:r w:rsidRPr="00925C84">
              <w:rPr>
                <w:rFonts w:ascii="Times New Roman" w:eastAsia="Calibri" w:hAnsi="Times New Roman" w:cs="Times New Roman"/>
                <w:lang w:val="be-BY"/>
              </w:rPr>
              <w:t>рование</w:t>
            </w:r>
            <w:r w:rsidRPr="00925C84">
              <w:rPr>
                <w:rFonts w:ascii="Times New Roman" w:eastAsia="Calibri" w:hAnsi="Times New Roman" w:cs="Times New Roman"/>
                <w:i/>
                <w:vertAlign w:val="superscript"/>
                <w:lang w:val="be-BY"/>
              </w:rPr>
              <w:footnoteReference w:id="3"/>
            </w:r>
          </w:p>
        </w:tc>
      </w:tr>
      <w:tr w:rsidR="00C54BD9" w:rsidRPr="00925C84" w:rsidTr="004F4AC0">
        <w:trPr>
          <w:trHeight w:val="247"/>
          <w:jc w:val="center"/>
        </w:trPr>
        <w:tc>
          <w:tcPr>
            <w:tcW w:w="15520"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C54BD9" w:rsidRPr="00925C84" w:rsidRDefault="00C54BD9" w:rsidP="004F4AC0">
            <w:pPr>
              <w:spacing w:after="0" w:line="240" w:lineRule="auto"/>
              <w:jc w:val="center"/>
              <w:rPr>
                <w:rFonts w:ascii="Times New Roman" w:eastAsia="Calibri" w:hAnsi="Times New Roman" w:cs="Times New Roman"/>
                <w:lang w:val="be-BY"/>
              </w:rPr>
            </w:pPr>
            <w:r w:rsidRPr="00925C84">
              <w:rPr>
                <w:rFonts w:ascii="Times New Roman" w:eastAsia="Calibri" w:hAnsi="Times New Roman" w:cs="Times New Roman"/>
                <w:lang w:val="be-BY"/>
              </w:rPr>
              <w:t>Цель 1 Сохранение в естественном состоянии уникального лесоболотного и озерных природных комплексов, являющихся местом произрастания и обитания редких и находящихся под угрозой исчезновения видов дикорастущих растений и диких животных</w:t>
            </w: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jc w:val="center"/>
              <w:rPr>
                <w:rFonts w:ascii="Times New Roman" w:hAnsi="Times New Roman"/>
                <w:bCs/>
              </w:rPr>
            </w:pPr>
            <w:r w:rsidRPr="00925C84">
              <w:rPr>
                <w:rFonts w:ascii="Times New Roman" w:hAnsi="Times New Roman"/>
                <w:bCs/>
              </w:rPr>
              <w:t>1</w:t>
            </w:r>
          </w:p>
        </w:tc>
        <w:tc>
          <w:tcPr>
            <w:tcW w:w="4275"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Обеспечить постоянный и эффективный контроль за соблюдением режимов охраны и использования природных ресурсов заказника, режимов водоохранных зон и прибрежных полос</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Обеспечение выполнения режимов охраны и использования природных ресурсов заказника</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Соблюдение режима использования и охраны природных ресурсов заказника</w:t>
            </w:r>
          </w:p>
        </w:tc>
        <w:tc>
          <w:tcPr>
            <w:tcW w:w="2097"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Городокская районная инспекция природных ресурсов и охрану окружающей среды</w:t>
            </w:r>
            <w:r w:rsidRPr="00925C84">
              <w:rPr>
                <w:rFonts w:ascii="Times New Roman" w:eastAsia="Calibri" w:hAnsi="Times New Roman" w:cs="Times New Roman"/>
                <w:bCs/>
                <w:i/>
                <w:vertAlign w:val="superscript"/>
              </w:rPr>
              <w:footnoteReference w:id="4"/>
            </w:r>
            <w:r w:rsidRPr="00925C84">
              <w:rPr>
                <w:rFonts w:ascii="Times New Roman" w:eastAsia="Calibri" w:hAnsi="Times New Roman" w:cs="Times New Roman"/>
                <w:bCs/>
              </w:rPr>
              <w:t>,</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Государственное природоохранное учреждение «Корытинский Мох»</w:t>
            </w:r>
            <w:r w:rsidRPr="00925C84">
              <w:rPr>
                <w:rFonts w:ascii="Times New Roman" w:eastAsia="Calibri" w:hAnsi="Times New Roman" w:cs="Times New Roman"/>
                <w:bCs/>
                <w:i/>
                <w:vertAlign w:val="superscript"/>
              </w:rPr>
              <w:footnoteReference w:id="5"/>
            </w:r>
            <w:r w:rsidRPr="00925C84">
              <w:rPr>
                <w:rFonts w:ascii="Times New Roman" w:eastAsia="Calibri" w:hAnsi="Times New Roman" w:cs="Times New Roman"/>
                <w:bCs/>
              </w:rPr>
              <w:t>, Городоксий районный исполнительный комитет</w:t>
            </w:r>
            <w:r w:rsidRPr="00925C84">
              <w:rPr>
                <w:rFonts w:ascii="Times New Roman" w:eastAsia="Calibri" w:hAnsi="Times New Roman" w:cs="Times New Roman"/>
                <w:bCs/>
                <w:i/>
                <w:vertAlign w:val="superscript"/>
              </w:rPr>
              <w:footnoteReference w:id="6"/>
            </w:r>
            <w:r w:rsidRPr="00925C84">
              <w:rPr>
                <w:rFonts w:ascii="Times New Roman" w:eastAsia="Calibri" w:hAnsi="Times New Roman" w:cs="Times New Roman"/>
                <w:bCs/>
              </w:rPr>
              <w:t>,</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ГЛХУ «Городокский лесхоз» (на территории гослесфонда)</w:t>
            </w:r>
          </w:p>
        </w:tc>
        <w:tc>
          <w:tcPr>
            <w:tcW w:w="112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Постоянно</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w:t>
            </w:r>
          </w:p>
        </w:tc>
        <w:tc>
          <w:tcPr>
            <w:tcW w:w="145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Дополнитель-ного финансирова-ния не требуется</w:t>
            </w: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jc w:val="center"/>
              <w:rPr>
                <w:rFonts w:ascii="Times New Roman" w:hAnsi="Times New Roman"/>
                <w:bCs/>
              </w:rPr>
            </w:pPr>
            <w:r w:rsidRPr="00925C84">
              <w:rPr>
                <w:rFonts w:ascii="Times New Roman" w:hAnsi="Times New Roman"/>
                <w:bCs/>
              </w:rPr>
              <w:t>2</w:t>
            </w:r>
          </w:p>
        </w:tc>
        <w:tc>
          <w:tcPr>
            <w:tcW w:w="4275"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Обеспечить ведение экологически ориентированного лесного хозяйства в границах заказника согласно сертификатам соответствия на системы лесоуправления и лесопользования</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lang w:val="be-BY"/>
              </w:rPr>
            </w:pPr>
            <w:r w:rsidRPr="00925C84">
              <w:rPr>
                <w:rFonts w:ascii="Times New Roman" w:eastAsia="Calibri" w:hAnsi="Times New Roman" w:cs="Times New Roman"/>
                <w:bCs/>
              </w:rPr>
              <w:t xml:space="preserve">Организация мероприятий </w:t>
            </w:r>
            <w:r w:rsidRPr="00925C84">
              <w:rPr>
                <w:rFonts w:ascii="Times New Roman" w:eastAsia="Calibri" w:hAnsi="Times New Roman" w:cs="Times New Roman"/>
                <w:bCs/>
                <w:lang w:val="be-BY"/>
              </w:rPr>
              <w:t>экологически обоснованного</w:t>
            </w:r>
            <w:r w:rsidRPr="00925C84">
              <w:rPr>
                <w:rFonts w:ascii="Times New Roman" w:eastAsia="Calibri" w:hAnsi="Times New Roman" w:cs="Times New Roman"/>
                <w:bCs/>
              </w:rPr>
              <w:t xml:space="preserve"> и</w:t>
            </w:r>
            <w:r w:rsidRPr="00925C84">
              <w:rPr>
                <w:rFonts w:ascii="Times New Roman" w:eastAsia="Calibri" w:hAnsi="Times New Roman" w:cs="Times New Roman"/>
                <w:bCs/>
                <w:lang w:val="be-BY"/>
              </w:rPr>
              <w:t xml:space="preserve"> экономически эффективного </w:t>
            </w:r>
            <w:r w:rsidRPr="00925C84">
              <w:rPr>
                <w:rFonts w:ascii="Times New Roman" w:eastAsia="Calibri" w:hAnsi="Times New Roman" w:cs="Times New Roman"/>
                <w:bCs/>
              </w:rPr>
              <w:t>лесного хозяйства</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Ведение экологически ориентированного лесного хозяйства</w:t>
            </w:r>
          </w:p>
        </w:tc>
        <w:tc>
          <w:tcPr>
            <w:tcW w:w="2097"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ГЛХУ «Городокский лесхоз» (на территории гослесфонда)</w:t>
            </w:r>
          </w:p>
        </w:tc>
        <w:tc>
          <w:tcPr>
            <w:tcW w:w="112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lang w:val="be-BY"/>
              </w:rPr>
            </w:pPr>
            <w:r w:rsidRPr="00925C84">
              <w:rPr>
                <w:rFonts w:ascii="Times New Roman" w:eastAsia="Calibri" w:hAnsi="Times New Roman" w:cs="Times New Roman"/>
                <w:bCs/>
              </w:rPr>
              <w:t>Постоянно</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w:t>
            </w:r>
          </w:p>
        </w:tc>
        <w:tc>
          <w:tcPr>
            <w:tcW w:w="145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Из средств ГЛХУ на ведение лесного хозяйства</w:t>
            </w: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jc w:val="center"/>
              <w:rPr>
                <w:rFonts w:ascii="Times New Roman" w:hAnsi="Times New Roman"/>
                <w:bCs/>
              </w:rPr>
            </w:pPr>
            <w:r w:rsidRPr="00925C84">
              <w:rPr>
                <w:rFonts w:ascii="Times New Roman" w:hAnsi="Times New Roman"/>
                <w:bCs/>
              </w:rPr>
              <w:t>3</w:t>
            </w:r>
          </w:p>
        </w:tc>
        <w:tc>
          <w:tcPr>
            <w:tcW w:w="4275"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 xml:space="preserve">Контроль состояния и  своевременное обслуживание дорог противопожарного назначения </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Своевременное принятие мер по ликвидации пожаров</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Обеспечена доступность участков с повышенной пожарной опасностью</w:t>
            </w:r>
          </w:p>
        </w:tc>
        <w:tc>
          <w:tcPr>
            <w:tcW w:w="2097"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Дорожные службы</w:t>
            </w:r>
          </w:p>
        </w:tc>
        <w:tc>
          <w:tcPr>
            <w:tcW w:w="112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Постоянно</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w:t>
            </w:r>
          </w:p>
        </w:tc>
        <w:tc>
          <w:tcPr>
            <w:tcW w:w="145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местный бюджет</w:t>
            </w:r>
          </w:p>
          <w:p w:rsidR="00C54BD9" w:rsidRPr="00925C84" w:rsidRDefault="00C54BD9" w:rsidP="004F4AC0">
            <w:pPr>
              <w:spacing w:after="0" w:line="240" w:lineRule="auto"/>
              <w:jc w:val="center"/>
              <w:rPr>
                <w:rFonts w:ascii="Times New Roman" w:eastAsia="Calibri" w:hAnsi="Times New Roman" w:cs="Times New Roman"/>
                <w:bCs/>
              </w:rPr>
            </w:pP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jc w:val="center"/>
              <w:rPr>
                <w:rFonts w:ascii="Times New Roman" w:hAnsi="Times New Roman"/>
                <w:bCs/>
              </w:rPr>
            </w:pPr>
            <w:r w:rsidRPr="00925C84">
              <w:rPr>
                <w:rFonts w:ascii="Times New Roman" w:hAnsi="Times New Roman"/>
                <w:bCs/>
              </w:rPr>
              <w:t>4</w:t>
            </w:r>
          </w:p>
        </w:tc>
        <w:tc>
          <w:tcPr>
            <w:tcW w:w="4275"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Проведение противопожарных мероприятий в соответствии с лесоустроительным проектом на территории гослесфонда</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Своевременное принятие мер по ликвидации пожаров</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Обеспечена доступность участков с повышенной пожарной опасностью</w:t>
            </w:r>
          </w:p>
        </w:tc>
        <w:tc>
          <w:tcPr>
            <w:tcW w:w="2097"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ГЛХУ «Городокский лесхоз»</w:t>
            </w:r>
          </w:p>
        </w:tc>
        <w:tc>
          <w:tcPr>
            <w:tcW w:w="112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Постоянно</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w:t>
            </w:r>
          </w:p>
        </w:tc>
        <w:tc>
          <w:tcPr>
            <w:tcW w:w="145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Средства ГЛХУ</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«Городокский</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лесхоз»</w:t>
            </w: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jc w:val="center"/>
              <w:rPr>
                <w:rFonts w:ascii="Times New Roman" w:hAnsi="Times New Roman"/>
                <w:bCs/>
              </w:rPr>
            </w:pPr>
            <w:r w:rsidRPr="00925C84">
              <w:rPr>
                <w:rFonts w:ascii="Times New Roman" w:hAnsi="Times New Roman"/>
                <w:bCs/>
              </w:rPr>
              <w:t>5</w:t>
            </w:r>
          </w:p>
        </w:tc>
        <w:tc>
          <w:tcPr>
            <w:tcW w:w="4275"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Выявление и регулярная уборка захламленных лесных участков (в т.ч. ветровальных) и проведение санитарно-оздоровительных мероприятий на территории гослесфонда</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Обеспечение безопасности пребывания на территории ООПТ туристов и отдыхающих</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Стабилизация сукцессионных процессов в лесах.</w:t>
            </w:r>
          </w:p>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Комфортное пребывание туристов и отдыхающих в ООПТ</w:t>
            </w:r>
          </w:p>
        </w:tc>
        <w:tc>
          <w:tcPr>
            <w:tcW w:w="2097"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ГЛХУ «Городокский лесхоз»</w:t>
            </w:r>
          </w:p>
        </w:tc>
        <w:tc>
          <w:tcPr>
            <w:tcW w:w="112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Постоянно</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10,0</w:t>
            </w:r>
          </w:p>
        </w:tc>
        <w:tc>
          <w:tcPr>
            <w:tcW w:w="145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Средства ГЛХУ</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«Городокский</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лесхоз»</w:t>
            </w: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contextualSpacing/>
              <w:jc w:val="center"/>
              <w:rPr>
                <w:rFonts w:ascii="Times New Roman" w:eastAsia="Calibri" w:hAnsi="Times New Roman" w:cs="Times New Roman"/>
                <w:bCs/>
                <w:lang w:eastAsia="ru-RU"/>
              </w:rPr>
            </w:pPr>
            <w:r w:rsidRPr="00925C84">
              <w:rPr>
                <w:rFonts w:ascii="Times New Roman" w:eastAsia="Calibri" w:hAnsi="Times New Roman" w:cs="Times New Roman"/>
                <w:bCs/>
                <w:lang w:eastAsia="ru-RU"/>
              </w:rPr>
              <w:t>6</w:t>
            </w:r>
          </w:p>
        </w:tc>
        <w:tc>
          <w:tcPr>
            <w:tcW w:w="4275"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Ежегодный лесопоталогический мониторинг аварийного состояния деревьев в местах отдыха на береговой территории озер Верино, Шалынец и Добрынино</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Минимизация вероятности возникновения локальных чрезвычайных ситуаций, связанных с падением деревьев или их фрагментов</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Совершенствование сферы принятия управленческих решений</w:t>
            </w:r>
          </w:p>
        </w:tc>
        <w:tc>
          <w:tcPr>
            <w:tcW w:w="2097"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ГЛХУ «Городокский лесхоз» (на территории гослесфонда)</w:t>
            </w:r>
          </w:p>
        </w:tc>
        <w:tc>
          <w:tcPr>
            <w:tcW w:w="112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По мере необходимости</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10,0</w:t>
            </w:r>
          </w:p>
        </w:tc>
        <w:tc>
          <w:tcPr>
            <w:tcW w:w="145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Средства ГЛХУ</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«Городокский</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лесхоз»</w:t>
            </w: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contextualSpacing/>
              <w:jc w:val="center"/>
              <w:rPr>
                <w:rFonts w:ascii="Times New Roman" w:eastAsia="Calibri" w:hAnsi="Times New Roman" w:cs="Times New Roman"/>
                <w:bCs/>
                <w:lang w:eastAsia="ru-RU"/>
              </w:rPr>
            </w:pPr>
            <w:r w:rsidRPr="00925C84">
              <w:rPr>
                <w:rFonts w:ascii="Times New Roman" w:eastAsia="Calibri" w:hAnsi="Times New Roman" w:cs="Times New Roman"/>
                <w:bCs/>
                <w:lang w:eastAsia="ru-RU"/>
              </w:rPr>
              <w:t>7</w:t>
            </w:r>
          </w:p>
        </w:tc>
        <w:tc>
          <w:tcPr>
            <w:tcW w:w="4275"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shd w:val="clear" w:color="auto" w:fill="FFFFFF"/>
                <w:lang w:eastAsia="ru-RU"/>
              </w:rPr>
            </w:pPr>
            <w:r w:rsidRPr="00925C84">
              <w:rPr>
                <w:rFonts w:ascii="Times New Roman" w:eastAsia="Calibri" w:hAnsi="Times New Roman" w:cs="Times New Roman"/>
                <w:shd w:val="clear" w:color="auto" w:fill="FFFFFF"/>
                <w:lang w:eastAsia="ru-RU"/>
              </w:rPr>
              <w:t xml:space="preserve">Инвентаризация мест обитания редких и находящихся под угрозой исчезновения видов диких животных и мест произрастания дикорастущих растений, редких и типичных биотопов. </w:t>
            </w:r>
          </w:p>
          <w:p w:rsidR="00C54BD9" w:rsidRPr="00925C84" w:rsidRDefault="00C54BD9" w:rsidP="004F4AC0">
            <w:pPr>
              <w:spacing w:after="0" w:line="240" w:lineRule="auto"/>
              <w:rPr>
                <w:rFonts w:ascii="Times New Roman" w:eastAsia="Calibri" w:hAnsi="Times New Roman" w:cs="Times New Roman"/>
                <w:shd w:val="clear" w:color="auto" w:fill="FFFFFF"/>
                <w:lang w:eastAsia="ru-RU"/>
              </w:rPr>
            </w:pPr>
            <w:r w:rsidRPr="00925C84">
              <w:rPr>
                <w:rFonts w:ascii="Times New Roman" w:eastAsia="Calibri" w:hAnsi="Times New Roman" w:cs="Times New Roman"/>
                <w:shd w:val="clear" w:color="auto" w:fill="FFFFFF"/>
                <w:lang w:eastAsia="ru-RU"/>
              </w:rPr>
              <w:t>Передача под охрану землепользователям</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Сохранение редких видов животных и растений</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Сохранение популяций редких животных и растений</w:t>
            </w:r>
          </w:p>
        </w:tc>
        <w:tc>
          <w:tcPr>
            <w:tcW w:w="2097"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lang w:eastAsia="ru-RU"/>
              </w:rPr>
            </w:pPr>
            <w:r w:rsidRPr="00925C84">
              <w:rPr>
                <w:rFonts w:ascii="Times New Roman" w:eastAsia="Calibri" w:hAnsi="Times New Roman" w:cs="Times New Roman"/>
                <w:bCs/>
              </w:rPr>
              <w:t>ГПУ «Корытинский Мох»</w:t>
            </w:r>
          </w:p>
        </w:tc>
        <w:tc>
          <w:tcPr>
            <w:tcW w:w="112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2026–2028</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20,0</w:t>
            </w:r>
          </w:p>
        </w:tc>
        <w:tc>
          <w:tcPr>
            <w:tcW w:w="145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Местный бюджет</w:t>
            </w:r>
          </w:p>
          <w:p w:rsidR="00C54BD9" w:rsidRPr="00925C84" w:rsidRDefault="00C54BD9" w:rsidP="004F4AC0">
            <w:pPr>
              <w:spacing w:after="0" w:line="240" w:lineRule="auto"/>
              <w:jc w:val="center"/>
              <w:rPr>
                <w:rFonts w:ascii="Times New Roman" w:eastAsia="Calibri" w:hAnsi="Times New Roman" w:cs="Times New Roman"/>
                <w:bCs/>
              </w:rPr>
            </w:pP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contextualSpacing/>
              <w:jc w:val="center"/>
              <w:rPr>
                <w:rFonts w:ascii="Times New Roman" w:eastAsia="Calibri" w:hAnsi="Times New Roman" w:cs="Times New Roman"/>
                <w:bCs/>
                <w:lang w:eastAsia="ru-RU"/>
              </w:rPr>
            </w:pPr>
            <w:r w:rsidRPr="00925C84">
              <w:rPr>
                <w:rFonts w:ascii="Times New Roman" w:eastAsia="Calibri" w:hAnsi="Times New Roman" w:cs="Times New Roman"/>
                <w:bCs/>
                <w:lang w:eastAsia="ru-RU"/>
              </w:rPr>
              <w:t>8</w:t>
            </w:r>
          </w:p>
        </w:tc>
        <w:tc>
          <w:tcPr>
            <w:tcW w:w="4275"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shd w:val="clear" w:color="auto" w:fill="FFFFFF"/>
                <w:lang w:eastAsia="ru-RU"/>
              </w:rPr>
            </w:pPr>
            <w:r w:rsidRPr="00925C84">
              <w:rPr>
                <w:rFonts w:ascii="Times New Roman" w:eastAsia="Calibri" w:hAnsi="Times New Roman" w:cs="Times New Roman"/>
                <w:shd w:val="clear" w:color="auto" w:fill="FFFFFF"/>
                <w:lang w:eastAsia="ru-RU"/>
              </w:rPr>
              <w:t xml:space="preserve">Инвентаризация мест обитания редких и находящихся под угрозой исчезновения видов диких животных и мест произрастания дикорастущих растений, редких и типичных биотопов. </w:t>
            </w:r>
          </w:p>
          <w:p w:rsidR="00C54BD9" w:rsidRPr="00925C84" w:rsidRDefault="00C54BD9" w:rsidP="004F4AC0">
            <w:pPr>
              <w:spacing w:after="0" w:line="240" w:lineRule="auto"/>
              <w:rPr>
                <w:rFonts w:ascii="Times New Roman" w:eastAsia="Calibri" w:hAnsi="Times New Roman" w:cs="Times New Roman"/>
                <w:shd w:val="clear" w:color="auto" w:fill="FFFFFF"/>
                <w:lang w:eastAsia="ru-RU"/>
              </w:rPr>
            </w:pPr>
            <w:r w:rsidRPr="00925C84">
              <w:rPr>
                <w:rFonts w:ascii="Times New Roman" w:eastAsia="Calibri" w:hAnsi="Times New Roman" w:cs="Times New Roman"/>
                <w:shd w:val="clear" w:color="auto" w:fill="FFFFFF"/>
                <w:lang w:eastAsia="ru-RU"/>
              </w:rPr>
              <w:t>Передача под охрану землепользователям на территории гослесфонда</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Сохранение редких видов животных и растений</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Сохранение популяций редких животных и растений</w:t>
            </w:r>
          </w:p>
        </w:tc>
        <w:tc>
          <w:tcPr>
            <w:tcW w:w="2097"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lang w:eastAsia="ru-RU"/>
              </w:rPr>
            </w:pPr>
            <w:r w:rsidRPr="00925C84">
              <w:rPr>
                <w:rFonts w:ascii="Times New Roman" w:eastAsia="Calibri" w:hAnsi="Times New Roman" w:cs="Times New Roman"/>
                <w:bCs/>
              </w:rPr>
              <w:t>ГЛХУ «Городокский лесхоз» (на территории гослесфонда)</w:t>
            </w:r>
          </w:p>
        </w:tc>
        <w:tc>
          <w:tcPr>
            <w:tcW w:w="112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2026–2028</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20,0</w:t>
            </w:r>
          </w:p>
        </w:tc>
        <w:tc>
          <w:tcPr>
            <w:tcW w:w="145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Средства ГЛХУ</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«Городокский</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лесхоз»</w:t>
            </w: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contextualSpacing/>
              <w:jc w:val="center"/>
              <w:rPr>
                <w:rFonts w:ascii="Times New Roman" w:eastAsia="Calibri" w:hAnsi="Times New Roman" w:cs="Times New Roman"/>
                <w:bCs/>
                <w:lang w:eastAsia="ru-RU"/>
              </w:rPr>
            </w:pPr>
            <w:r w:rsidRPr="00925C84">
              <w:rPr>
                <w:rFonts w:ascii="Times New Roman" w:eastAsia="Calibri" w:hAnsi="Times New Roman" w:cs="Times New Roman"/>
                <w:bCs/>
                <w:lang w:eastAsia="ru-RU"/>
              </w:rPr>
              <w:t>9</w:t>
            </w:r>
          </w:p>
        </w:tc>
        <w:tc>
          <w:tcPr>
            <w:tcW w:w="4275"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shd w:val="clear" w:color="auto" w:fill="FFFFFF"/>
                <w:lang w:eastAsia="ru-RU"/>
              </w:rPr>
            </w:pPr>
            <w:r w:rsidRPr="00925C84">
              <w:rPr>
                <w:rFonts w:ascii="Times New Roman" w:eastAsia="Calibri" w:hAnsi="Times New Roman" w:cs="Times New Roman"/>
                <w:shd w:val="clear" w:color="auto" w:fill="FFFFFF"/>
                <w:lang w:eastAsia="ru-RU"/>
              </w:rPr>
              <w:t>Обеспечение надзора за соблюдением правил любительского рыболовства</w:t>
            </w:r>
            <w:r w:rsidRPr="00925C84">
              <w:rPr>
                <w:rFonts w:ascii="Times New Roman" w:eastAsia="Calibri" w:hAnsi="Times New Roman" w:cs="Times New Roman"/>
                <w:strike/>
                <w:shd w:val="clear" w:color="auto" w:fill="FFFFFF"/>
                <w:lang w:eastAsia="ru-RU"/>
              </w:rPr>
              <w:t xml:space="preserve"> </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Повышение естественного воспроизводства ценных видов рыб</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Увеличение доли ценных видов рыб в озерах заказника «Яново»</w:t>
            </w:r>
          </w:p>
        </w:tc>
        <w:tc>
          <w:tcPr>
            <w:tcW w:w="2097"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ГПУ «Корытинский Мох»</w:t>
            </w:r>
          </w:p>
        </w:tc>
        <w:tc>
          <w:tcPr>
            <w:tcW w:w="112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Постоянно</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w:t>
            </w:r>
          </w:p>
        </w:tc>
        <w:tc>
          <w:tcPr>
            <w:tcW w:w="145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w:t>
            </w: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contextualSpacing/>
              <w:jc w:val="center"/>
              <w:rPr>
                <w:rFonts w:ascii="Times New Roman" w:eastAsia="Calibri" w:hAnsi="Times New Roman" w:cs="Times New Roman"/>
                <w:bCs/>
                <w:lang w:eastAsia="ru-RU"/>
              </w:rPr>
            </w:pPr>
            <w:r w:rsidRPr="00925C84">
              <w:rPr>
                <w:rFonts w:ascii="Times New Roman" w:eastAsia="Calibri" w:hAnsi="Times New Roman" w:cs="Times New Roman"/>
                <w:bCs/>
                <w:lang w:eastAsia="ru-RU"/>
              </w:rPr>
              <w:t>10</w:t>
            </w:r>
          </w:p>
        </w:tc>
        <w:tc>
          <w:tcPr>
            <w:tcW w:w="4275"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shd w:val="clear" w:color="auto" w:fill="FFFFFF"/>
                <w:lang w:eastAsia="ru-RU"/>
              </w:rPr>
            </w:pPr>
            <w:r w:rsidRPr="00925C84">
              <w:rPr>
                <w:rFonts w:ascii="Times New Roman" w:eastAsia="Calibri" w:hAnsi="Times New Roman" w:cs="Times New Roman"/>
                <w:shd w:val="clear" w:color="auto" w:fill="FFFFFF"/>
                <w:lang w:eastAsia="ru-RU"/>
              </w:rPr>
              <w:t>Реализация мероприятий, направленных на регулирование численности копытных животных</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Восстановление и поддержание численности хозяйственно ценных видов копытных животных</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Поддержание оптимальной численности копытных животных</w:t>
            </w:r>
          </w:p>
        </w:tc>
        <w:tc>
          <w:tcPr>
            <w:tcW w:w="2097"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Витебская областная организационная структура РГОО 'Белорусское общество охотников и рыболовов'</w:t>
            </w:r>
            <w:r w:rsidRPr="00925C84">
              <w:rPr>
                <w:rStyle w:val="a9"/>
                <w:rFonts w:ascii="Times New Roman" w:hAnsi="Times New Roman"/>
              </w:rPr>
              <w:footnoteReference w:id="7"/>
            </w:r>
          </w:p>
          <w:p w:rsidR="00C54BD9" w:rsidRPr="00925C84" w:rsidRDefault="00C54BD9" w:rsidP="004F4AC0">
            <w:pPr>
              <w:spacing w:after="0" w:line="240" w:lineRule="auto"/>
              <w:jc w:val="center"/>
              <w:rPr>
                <w:rFonts w:ascii="Times New Roman" w:eastAsia="Calibri" w:hAnsi="Times New Roman" w:cs="Times New Roman"/>
                <w:lang w:eastAsia="ru-RU"/>
              </w:rPr>
            </w:pPr>
            <w:r w:rsidRPr="00925C84">
              <w:rPr>
                <w:rFonts w:ascii="Times New Roman" w:eastAsia="Calibri" w:hAnsi="Times New Roman" w:cs="Times New Roman"/>
                <w:bCs/>
              </w:rPr>
              <w:t>Городокский РИК</w:t>
            </w:r>
          </w:p>
        </w:tc>
        <w:tc>
          <w:tcPr>
            <w:tcW w:w="112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2026–2029</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20,0</w:t>
            </w:r>
          </w:p>
        </w:tc>
        <w:tc>
          <w:tcPr>
            <w:tcW w:w="145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Местный бюджет</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(при наличии финансирования)</w:t>
            </w:r>
          </w:p>
        </w:tc>
      </w:tr>
      <w:tr w:rsidR="00C54BD9" w:rsidRPr="00647282"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647282" w:rsidRDefault="00C54BD9" w:rsidP="004F4AC0">
            <w:pPr>
              <w:spacing w:after="0" w:line="240" w:lineRule="auto"/>
              <w:contextualSpacing/>
              <w:jc w:val="center"/>
              <w:rPr>
                <w:rFonts w:ascii="Times New Roman" w:eastAsia="Calibri" w:hAnsi="Times New Roman" w:cs="Times New Roman"/>
                <w:bCs/>
                <w:lang w:eastAsia="ru-RU"/>
              </w:rPr>
            </w:pPr>
            <w:r w:rsidRPr="00647282">
              <w:rPr>
                <w:rFonts w:ascii="Times New Roman" w:eastAsia="Calibri" w:hAnsi="Times New Roman" w:cs="Times New Roman"/>
                <w:bCs/>
                <w:lang w:eastAsia="ru-RU"/>
              </w:rPr>
              <w:t>11</w:t>
            </w:r>
          </w:p>
        </w:tc>
        <w:tc>
          <w:tcPr>
            <w:tcW w:w="4275"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647282" w:rsidRDefault="00C54BD9" w:rsidP="004F4AC0">
            <w:pPr>
              <w:spacing w:after="0" w:line="240" w:lineRule="auto"/>
              <w:rPr>
                <w:rFonts w:ascii="Times New Roman" w:eastAsia="Calibri" w:hAnsi="Times New Roman" w:cs="Times New Roman"/>
                <w:shd w:val="clear" w:color="auto" w:fill="FFFFFF"/>
                <w:lang w:eastAsia="ru-RU"/>
              </w:rPr>
            </w:pPr>
            <w:r w:rsidRPr="00647282">
              <w:rPr>
                <w:rFonts w:ascii="Times New Roman" w:eastAsia="Calibri" w:hAnsi="Times New Roman" w:cs="Times New Roman"/>
                <w:shd w:val="clear" w:color="auto" w:fill="FFFFFF"/>
                <w:lang w:eastAsia="ru-RU"/>
              </w:rPr>
              <w:t>Выявление мест распространения</w:t>
            </w:r>
            <w:r w:rsidRPr="00647282">
              <w:t xml:space="preserve"> </w:t>
            </w:r>
            <w:r w:rsidRPr="00647282">
              <w:rPr>
                <w:rFonts w:ascii="Times New Roman" w:eastAsia="Calibri" w:hAnsi="Times New Roman" w:cs="Times New Roman"/>
                <w:shd w:val="clear" w:color="auto" w:fill="FFFFFF"/>
                <w:lang w:eastAsia="ru-RU"/>
              </w:rPr>
              <w:t>чужеродных инвазивных видов растений</w:t>
            </w:r>
            <w:r w:rsidRPr="00647282">
              <w:t xml:space="preserve"> (</w:t>
            </w:r>
            <w:r w:rsidRPr="00647282">
              <w:rPr>
                <w:rFonts w:ascii="Times New Roman" w:eastAsia="Calibri" w:hAnsi="Times New Roman" w:cs="Times New Roman"/>
                <w:shd w:val="clear" w:color="auto" w:fill="FFFFFF"/>
                <w:lang w:eastAsia="ru-RU"/>
              </w:rPr>
              <w:t xml:space="preserve">борщевика Сосновского, золотарника канадского, эхиноцистиса лопастного, клена ясенелистного) </w:t>
            </w:r>
          </w:p>
        </w:tc>
        <w:tc>
          <w:tcPr>
            <w:tcW w:w="2409" w:type="dxa"/>
            <w:vMerge w:val="restart"/>
            <w:tcBorders>
              <w:top w:val="single" w:sz="4" w:space="0" w:color="auto"/>
              <w:left w:val="single" w:sz="4" w:space="0" w:color="auto"/>
              <w:right w:val="single" w:sz="4" w:space="0" w:color="auto"/>
            </w:tcBorders>
            <w:shd w:val="clear" w:color="auto" w:fill="FFFFFF"/>
            <w:vAlign w:val="center"/>
          </w:tcPr>
          <w:p w:rsidR="00C54BD9" w:rsidRPr="00647282" w:rsidRDefault="00C54BD9" w:rsidP="004F4AC0">
            <w:pPr>
              <w:spacing w:after="0" w:line="240" w:lineRule="auto"/>
              <w:rPr>
                <w:rFonts w:ascii="Times New Roman" w:eastAsia="Calibri" w:hAnsi="Times New Roman" w:cs="Times New Roman"/>
                <w:bCs/>
              </w:rPr>
            </w:pPr>
            <w:r w:rsidRPr="00647282">
              <w:rPr>
                <w:rFonts w:ascii="Times New Roman" w:eastAsia="Calibri" w:hAnsi="Times New Roman" w:cs="Times New Roman"/>
                <w:bCs/>
              </w:rPr>
              <w:t>Ликвидация  мест произрастания чужеродных инвазивных видов растений</w:t>
            </w:r>
          </w:p>
        </w:tc>
        <w:tc>
          <w:tcPr>
            <w:tcW w:w="2410" w:type="dxa"/>
            <w:vMerge w:val="restart"/>
            <w:tcBorders>
              <w:top w:val="single" w:sz="4" w:space="0" w:color="auto"/>
              <w:left w:val="single" w:sz="4" w:space="0" w:color="auto"/>
              <w:right w:val="single" w:sz="4" w:space="0" w:color="auto"/>
            </w:tcBorders>
            <w:shd w:val="clear" w:color="auto" w:fill="FFFFFF"/>
            <w:vAlign w:val="center"/>
          </w:tcPr>
          <w:p w:rsidR="00C54BD9" w:rsidRPr="00647282" w:rsidRDefault="00C54BD9" w:rsidP="004F4AC0">
            <w:pPr>
              <w:spacing w:after="0" w:line="240" w:lineRule="auto"/>
              <w:rPr>
                <w:rFonts w:ascii="Times New Roman" w:eastAsia="Calibri" w:hAnsi="Times New Roman" w:cs="Times New Roman"/>
                <w:bCs/>
              </w:rPr>
            </w:pPr>
            <w:r w:rsidRPr="00647282">
              <w:rPr>
                <w:rFonts w:ascii="Times New Roman" w:eastAsia="Calibri" w:hAnsi="Times New Roman" w:cs="Times New Roman"/>
                <w:bCs/>
              </w:rPr>
              <w:t>Восстановление видового состава флоры заказника</w:t>
            </w:r>
          </w:p>
        </w:tc>
        <w:tc>
          <w:tcPr>
            <w:tcW w:w="2097"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647282" w:rsidRDefault="00C54BD9" w:rsidP="004F4AC0">
            <w:pPr>
              <w:spacing w:after="0" w:line="240" w:lineRule="auto"/>
              <w:jc w:val="center"/>
              <w:rPr>
                <w:rFonts w:ascii="Times New Roman" w:eastAsia="Calibri" w:hAnsi="Times New Roman" w:cs="Times New Roman"/>
                <w:bCs/>
              </w:rPr>
            </w:pPr>
            <w:r w:rsidRPr="00647282">
              <w:rPr>
                <w:rFonts w:ascii="Times New Roman" w:eastAsia="Calibri" w:hAnsi="Times New Roman" w:cs="Times New Roman"/>
                <w:bCs/>
              </w:rPr>
              <w:t>ГПУ «Корытинский Мох»</w:t>
            </w:r>
          </w:p>
        </w:tc>
        <w:tc>
          <w:tcPr>
            <w:tcW w:w="112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647282" w:rsidRDefault="004F4AC0" w:rsidP="004F4AC0">
            <w:pPr>
              <w:spacing w:after="0" w:line="240" w:lineRule="auto"/>
              <w:jc w:val="center"/>
              <w:rPr>
                <w:rFonts w:ascii="Times New Roman" w:eastAsia="Calibri" w:hAnsi="Times New Roman" w:cs="Times New Roman"/>
                <w:bCs/>
              </w:rPr>
            </w:pPr>
            <w:r w:rsidRPr="00647282">
              <w:rPr>
                <w:rFonts w:ascii="Times New Roman" w:eastAsia="Calibri" w:hAnsi="Times New Roman" w:cs="Times New Roman"/>
                <w:bCs/>
              </w:rPr>
              <w:t>Постоянно</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647282" w:rsidRDefault="004F4AC0" w:rsidP="004F4AC0">
            <w:pPr>
              <w:spacing w:after="0" w:line="240" w:lineRule="auto"/>
              <w:jc w:val="center"/>
              <w:rPr>
                <w:rFonts w:ascii="Times New Roman" w:eastAsia="Calibri" w:hAnsi="Times New Roman" w:cs="Times New Roman"/>
                <w:bCs/>
              </w:rPr>
            </w:pPr>
            <w:r w:rsidRPr="00647282">
              <w:rPr>
                <w:rFonts w:ascii="Times New Roman" w:eastAsia="Calibri" w:hAnsi="Times New Roman" w:cs="Times New Roman"/>
                <w:bCs/>
              </w:rPr>
              <w:t>-</w:t>
            </w:r>
          </w:p>
        </w:tc>
        <w:tc>
          <w:tcPr>
            <w:tcW w:w="145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647282" w:rsidRDefault="00C54BD9" w:rsidP="004F4AC0">
            <w:pPr>
              <w:spacing w:after="0" w:line="240" w:lineRule="auto"/>
              <w:jc w:val="center"/>
              <w:rPr>
                <w:rFonts w:ascii="Times New Roman" w:eastAsia="Calibri" w:hAnsi="Times New Roman" w:cs="Times New Roman"/>
                <w:bCs/>
              </w:rPr>
            </w:pPr>
            <w:r w:rsidRPr="00647282">
              <w:rPr>
                <w:rFonts w:ascii="Times New Roman" w:eastAsia="Calibri" w:hAnsi="Times New Roman" w:cs="Times New Roman"/>
                <w:bCs/>
              </w:rPr>
              <w:t>Местный</w:t>
            </w:r>
          </w:p>
          <w:p w:rsidR="00C54BD9" w:rsidRPr="00647282" w:rsidRDefault="00C54BD9" w:rsidP="004F4AC0">
            <w:pPr>
              <w:spacing w:after="0" w:line="240" w:lineRule="auto"/>
              <w:jc w:val="center"/>
              <w:rPr>
                <w:rFonts w:ascii="Times New Roman" w:eastAsia="Calibri" w:hAnsi="Times New Roman" w:cs="Times New Roman"/>
                <w:bCs/>
              </w:rPr>
            </w:pPr>
            <w:r w:rsidRPr="00647282">
              <w:rPr>
                <w:rFonts w:ascii="Times New Roman" w:eastAsia="Calibri" w:hAnsi="Times New Roman" w:cs="Times New Roman"/>
                <w:bCs/>
              </w:rPr>
              <w:t>бюджет</w:t>
            </w: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647282" w:rsidRDefault="00C54BD9" w:rsidP="004F4AC0">
            <w:pPr>
              <w:spacing w:after="0" w:line="240" w:lineRule="auto"/>
              <w:contextualSpacing/>
              <w:jc w:val="center"/>
              <w:rPr>
                <w:rFonts w:ascii="Times New Roman" w:eastAsia="Calibri" w:hAnsi="Times New Roman" w:cs="Times New Roman"/>
                <w:bCs/>
                <w:lang w:eastAsia="ru-RU"/>
              </w:rPr>
            </w:pPr>
            <w:r w:rsidRPr="00647282">
              <w:rPr>
                <w:rFonts w:ascii="Times New Roman" w:eastAsia="Calibri" w:hAnsi="Times New Roman" w:cs="Times New Roman"/>
                <w:bCs/>
                <w:lang w:eastAsia="ru-RU"/>
              </w:rPr>
              <w:t>12</w:t>
            </w:r>
          </w:p>
        </w:tc>
        <w:tc>
          <w:tcPr>
            <w:tcW w:w="4275"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647282" w:rsidRDefault="00C54BD9" w:rsidP="004F4AC0">
            <w:pPr>
              <w:spacing w:after="0" w:line="240" w:lineRule="auto"/>
              <w:rPr>
                <w:rFonts w:ascii="Times New Roman" w:eastAsia="Calibri" w:hAnsi="Times New Roman" w:cs="Times New Roman"/>
                <w:shd w:val="clear" w:color="auto" w:fill="FFFFFF"/>
                <w:lang w:eastAsia="ru-RU"/>
              </w:rPr>
            </w:pPr>
            <w:r w:rsidRPr="00647282">
              <w:rPr>
                <w:rFonts w:ascii="Times New Roman" w:eastAsia="Calibri" w:hAnsi="Times New Roman" w:cs="Times New Roman"/>
                <w:shd w:val="clear" w:color="auto" w:fill="FFFFFF"/>
                <w:lang w:eastAsia="ru-RU"/>
              </w:rPr>
              <w:t>Реализация системы мероприятий, направленных на борьбу с чужеродными инвазивными видами растений (борщевиком Сосновского, золотарником канадским, эхиноцистисом лопастным, кленом ясенелистным)</w:t>
            </w:r>
          </w:p>
        </w:tc>
        <w:tc>
          <w:tcPr>
            <w:tcW w:w="2409" w:type="dxa"/>
            <w:vMerge/>
            <w:tcBorders>
              <w:left w:val="single" w:sz="4" w:space="0" w:color="auto"/>
              <w:bottom w:val="single" w:sz="4" w:space="0" w:color="auto"/>
              <w:right w:val="single" w:sz="4" w:space="0" w:color="auto"/>
            </w:tcBorders>
            <w:shd w:val="clear" w:color="auto" w:fill="FFFFFF"/>
            <w:vAlign w:val="center"/>
          </w:tcPr>
          <w:p w:rsidR="00C54BD9" w:rsidRPr="00647282" w:rsidRDefault="00C54BD9" w:rsidP="004F4AC0">
            <w:pPr>
              <w:spacing w:after="0" w:line="240" w:lineRule="auto"/>
              <w:rPr>
                <w:rFonts w:ascii="Times New Roman" w:eastAsia="Calibri" w:hAnsi="Times New Roman" w:cs="Times New Roman"/>
                <w:bCs/>
              </w:rPr>
            </w:pPr>
          </w:p>
        </w:tc>
        <w:tc>
          <w:tcPr>
            <w:tcW w:w="2410" w:type="dxa"/>
            <w:vMerge/>
            <w:tcBorders>
              <w:left w:val="single" w:sz="4" w:space="0" w:color="auto"/>
              <w:bottom w:val="single" w:sz="4" w:space="0" w:color="auto"/>
              <w:right w:val="single" w:sz="4" w:space="0" w:color="auto"/>
            </w:tcBorders>
            <w:shd w:val="clear" w:color="auto" w:fill="FFFFFF"/>
            <w:vAlign w:val="center"/>
          </w:tcPr>
          <w:p w:rsidR="00C54BD9" w:rsidRPr="00647282" w:rsidRDefault="00C54BD9" w:rsidP="004F4AC0">
            <w:pPr>
              <w:spacing w:after="0" w:line="240" w:lineRule="auto"/>
              <w:rPr>
                <w:rFonts w:ascii="Times New Roman" w:eastAsia="Calibri" w:hAnsi="Times New Roman" w:cs="Times New Roman"/>
                <w:bCs/>
              </w:rPr>
            </w:pPr>
          </w:p>
        </w:tc>
        <w:tc>
          <w:tcPr>
            <w:tcW w:w="2097"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647282" w:rsidRDefault="00C54BD9" w:rsidP="004F4AC0">
            <w:pPr>
              <w:spacing w:after="0" w:line="240" w:lineRule="auto"/>
              <w:jc w:val="center"/>
              <w:rPr>
                <w:rFonts w:ascii="Times New Roman" w:eastAsia="Calibri" w:hAnsi="Times New Roman" w:cs="Times New Roman"/>
                <w:bCs/>
              </w:rPr>
            </w:pPr>
            <w:r w:rsidRPr="00647282">
              <w:rPr>
                <w:rFonts w:ascii="Times New Roman" w:eastAsia="Calibri" w:hAnsi="Times New Roman" w:cs="Times New Roman"/>
                <w:bCs/>
              </w:rPr>
              <w:t>Городокский РИК,</w:t>
            </w:r>
          </w:p>
          <w:p w:rsidR="00C54BD9" w:rsidRPr="00647282" w:rsidRDefault="00C54BD9" w:rsidP="004F4AC0">
            <w:pPr>
              <w:spacing w:after="0" w:line="240" w:lineRule="auto"/>
              <w:jc w:val="center"/>
              <w:rPr>
                <w:rFonts w:ascii="Times New Roman" w:eastAsia="Calibri" w:hAnsi="Times New Roman" w:cs="Times New Roman"/>
                <w:lang w:eastAsia="ru-RU"/>
              </w:rPr>
            </w:pPr>
            <w:r w:rsidRPr="00647282">
              <w:rPr>
                <w:rFonts w:ascii="Times New Roman" w:eastAsia="Calibri" w:hAnsi="Times New Roman" w:cs="Times New Roman"/>
                <w:bCs/>
              </w:rPr>
              <w:t>ГЛХУ «Городокский лесхоз» (территория гослесфонда)</w:t>
            </w:r>
          </w:p>
        </w:tc>
        <w:tc>
          <w:tcPr>
            <w:tcW w:w="112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647282" w:rsidRDefault="00C54BD9" w:rsidP="004F4AC0">
            <w:pPr>
              <w:spacing w:after="0" w:line="240" w:lineRule="auto"/>
              <w:jc w:val="center"/>
              <w:rPr>
                <w:rFonts w:ascii="Times New Roman" w:eastAsia="Calibri" w:hAnsi="Times New Roman" w:cs="Times New Roman"/>
                <w:bCs/>
              </w:rPr>
            </w:pPr>
            <w:r w:rsidRPr="00647282">
              <w:rPr>
                <w:rFonts w:ascii="Times New Roman" w:eastAsia="Calibri" w:hAnsi="Times New Roman" w:cs="Times New Roman"/>
                <w:bCs/>
              </w:rPr>
              <w:t>2026–2029</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647282" w:rsidRDefault="00C54BD9" w:rsidP="004F4AC0">
            <w:pPr>
              <w:spacing w:after="0" w:line="240" w:lineRule="auto"/>
              <w:jc w:val="center"/>
              <w:rPr>
                <w:rFonts w:ascii="Times New Roman" w:eastAsia="Calibri" w:hAnsi="Times New Roman" w:cs="Times New Roman"/>
                <w:bCs/>
              </w:rPr>
            </w:pPr>
            <w:r w:rsidRPr="00647282">
              <w:rPr>
                <w:rFonts w:ascii="Times New Roman" w:eastAsia="Calibri" w:hAnsi="Times New Roman" w:cs="Times New Roman"/>
                <w:bCs/>
              </w:rPr>
              <w:t xml:space="preserve">Зависит от результата реализации п. </w:t>
            </w:r>
            <w:r w:rsidR="004F4AC0" w:rsidRPr="00647282">
              <w:rPr>
                <w:rFonts w:ascii="Times New Roman" w:eastAsia="Calibri" w:hAnsi="Times New Roman" w:cs="Times New Roman"/>
                <w:bCs/>
              </w:rPr>
              <w:t>11</w:t>
            </w:r>
            <w:r w:rsidRPr="00647282">
              <w:rPr>
                <w:rFonts w:ascii="Times New Roman" w:eastAsia="Calibri" w:hAnsi="Times New Roman" w:cs="Times New Roman"/>
                <w:bCs/>
              </w:rPr>
              <w:t xml:space="preserve"> </w:t>
            </w:r>
          </w:p>
        </w:tc>
        <w:tc>
          <w:tcPr>
            <w:tcW w:w="1454" w:type="dxa"/>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647282" w:rsidRDefault="00C54BD9" w:rsidP="004F4AC0">
            <w:pPr>
              <w:spacing w:after="0" w:line="240" w:lineRule="auto"/>
              <w:jc w:val="center"/>
              <w:rPr>
                <w:rFonts w:ascii="Times New Roman" w:eastAsia="Calibri" w:hAnsi="Times New Roman" w:cs="Times New Roman"/>
                <w:bCs/>
              </w:rPr>
            </w:pPr>
            <w:r w:rsidRPr="00647282">
              <w:rPr>
                <w:rFonts w:ascii="Times New Roman" w:eastAsia="Calibri" w:hAnsi="Times New Roman" w:cs="Times New Roman"/>
                <w:bCs/>
              </w:rPr>
              <w:t>Местный</w:t>
            </w:r>
          </w:p>
          <w:p w:rsidR="00C54BD9" w:rsidRPr="00925C84" w:rsidRDefault="00C54BD9" w:rsidP="004F4AC0">
            <w:pPr>
              <w:spacing w:after="0" w:line="240" w:lineRule="auto"/>
              <w:jc w:val="center"/>
              <w:rPr>
                <w:rFonts w:ascii="Times New Roman" w:eastAsia="Calibri" w:hAnsi="Times New Roman" w:cs="Times New Roman"/>
                <w:bCs/>
              </w:rPr>
            </w:pPr>
            <w:r w:rsidRPr="00647282">
              <w:rPr>
                <w:rFonts w:ascii="Times New Roman" w:eastAsia="Calibri" w:hAnsi="Times New Roman" w:cs="Times New Roman"/>
                <w:bCs/>
              </w:rPr>
              <w:t>бюджет</w:t>
            </w:r>
          </w:p>
        </w:tc>
      </w:tr>
      <w:tr w:rsidR="00C54BD9" w:rsidRPr="00925C84" w:rsidTr="004F4AC0">
        <w:trPr>
          <w:trHeight w:val="247"/>
          <w:jc w:val="center"/>
        </w:trPr>
        <w:tc>
          <w:tcPr>
            <w:tcW w:w="15520" w:type="dxa"/>
            <w:gridSpan w:val="8"/>
            <w:tcBorders>
              <w:top w:val="single" w:sz="4" w:space="0" w:color="auto"/>
              <w:left w:val="single" w:sz="4" w:space="0" w:color="auto"/>
              <w:bottom w:val="single" w:sz="4" w:space="0" w:color="auto"/>
              <w:right w:val="single" w:sz="4" w:space="0" w:color="auto"/>
            </w:tcBorders>
            <w:shd w:val="clear" w:color="auto" w:fill="FFFFFF"/>
            <w:vAlign w:val="center"/>
          </w:tcPr>
          <w:p w:rsidR="00C54BD9" w:rsidRPr="00925C84" w:rsidRDefault="00C54BD9" w:rsidP="004F4AC0">
            <w:pPr>
              <w:spacing w:after="0" w:line="240" w:lineRule="auto"/>
              <w:jc w:val="center"/>
              <w:rPr>
                <w:rFonts w:ascii="Times New Roman" w:eastAsia="Calibri" w:hAnsi="Times New Roman" w:cs="Times New Roman"/>
                <w:bCs/>
                <w:i/>
              </w:rPr>
            </w:pPr>
            <w:r w:rsidRPr="00925C84">
              <w:rPr>
                <w:rFonts w:ascii="Times New Roman" w:eastAsia="Calibri" w:hAnsi="Times New Roman" w:cs="Times New Roman"/>
                <w:bCs/>
                <w:i/>
              </w:rPr>
              <w:t>Цель 2. Обеспечить развитие на территории заказника туристической и рекреационной деятельности, основанной на принципах устойчивого развития</w:t>
            </w: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contextualSpacing/>
              <w:jc w:val="center"/>
              <w:rPr>
                <w:rFonts w:ascii="Times New Roman" w:eastAsia="Calibri" w:hAnsi="Times New Roman" w:cs="Times New Roman"/>
                <w:bCs/>
                <w:lang w:eastAsia="ru-RU"/>
              </w:rPr>
            </w:pPr>
            <w:r w:rsidRPr="00925C84">
              <w:rPr>
                <w:rFonts w:ascii="Times New Roman" w:eastAsia="Calibri" w:hAnsi="Times New Roman" w:cs="Times New Roman"/>
                <w:bCs/>
                <w:lang w:eastAsia="ru-RU"/>
              </w:rPr>
              <w:t>13</w:t>
            </w:r>
          </w:p>
        </w:tc>
        <w:tc>
          <w:tcPr>
            <w:tcW w:w="4275"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Корректировка проекта организации ведения охотничьего хозяйства (охотустройства) с учетом фактических значений численности хозяйственно ценных</w:t>
            </w:r>
            <w:r w:rsidRPr="00925C84">
              <w:t xml:space="preserve"> </w:t>
            </w:r>
            <w:r w:rsidRPr="00925C84">
              <w:rPr>
                <w:rFonts w:ascii="Times New Roman" w:eastAsia="Calibri" w:hAnsi="Times New Roman" w:cs="Times New Roman"/>
                <w:bCs/>
              </w:rPr>
              <w:t xml:space="preserve">и ненормируемых видов животных и птиц видов </w:t>
            </w:r>
          </w:p>
        </w:tc>
        <w:tc>
          <w:tcPr>
            <w:tcW w:w="240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Оптимизировать стабильную численность ценных охотничьих видов</w:t>
            </w:r>
          </w:p>
        </w:tc>
        <w:tc>
          <w:tcPr>
            <w:tcW w:w="2410"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Поддерживается стабильная оптимальная численность популяций ценных охотничьих видов</w:t>
            </w:r>
          </w:p>
        </w:tc>
        <w:tc>
          <w:tcPr>
            <w:tcW w:w="2097"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Times New Roman" w:hAnsi="Times New Roman" w:cs="Times New Roman"/>
                <w:lang w:eastAsia="ru-RU"/>
              </w:rPr>
              <w:t>БООР</w:t>
            </w:r>
          </w:p>
        </w:tc>
        <w:tc>
          <w:tcPr>
            <w:tcW w:w="112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2026–2027</w:t>
            </w:r>
          </w:p>
        </w:tc>
        <w:tc>
          <w:tcPr>
            <w:tcW w:w="106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w:t>
            </w:r>
          </w:p>
        </w:tc>
        <w:tc>
          <w:tcPr>
            <w:tcW w:w="145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Собственные средства</w:t>
            </w: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contextualSpacing/>
              <w:jc w:val="center"/>
              <w:rPr>
                <w:rFonts w:ascii="Times New Roman" w:eastAsia="Calibri" w:hAnsi="Times New Roman" w:cs="Times New Roman"/>
                <w:bCs/>
                <w:lang w:eastAsia="ru-RU"/>
              </w:rPr>
            </w:pPr>
            <w:r w:rsidRPr="00925C84">
              <w:rPr>
                <w:rFonts w:ascii="Times New Roman" w:eastAsia="Calibri" w:hAnsi="Times New Roman" w:cs="Times New Roman"/>
                <w:bCs/>
                <w:lang w:eastAsia="ru-RU"/>
              </w:rPr>
              <w:t>14</w:t>
            </w:r>
          </w:p>
        </w:tc>
        <w:tc>
          <w:tcPr>
            <w:tcW w:w="4275"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Установка информационных стендов, маркировочных знаков и указателей</w:t>
            </w:r>
          </w:p>
        </w:tc>
        <w:tc>
          <w:tcPr>
            <w:tcW w:w="240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Улучшение информационного обеспечения туристов, экологическое просвещение</w:t>
            </w:r>
          </w:p>
        </w:tc>
        <w:tc>
          <w:tcPr>
            <w:tcW w:w="2410"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Расширение знаний о заказнике и природе региона, повышение экологической культуры туристов и отдыхающих</w:t>
            </w:r>
          </w:p>
        </w:tc>
        <w:tc>
          <w:tcPr>
            <w:tcW w:w="2097"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Times New Roman" w:hAnsi="Times New Roman" w:cs="Times New Roman"/>
                <w:lang w:eastAsia="ru-RU"/>
              </w:rPr>
            </w:pPr>
            <w:r w:rsidRPr="00925C84">
              <w:rPr>
                <w:rFonts w:ascii="Times New Roman" w:eastAsia="Times New Roman" w:hAnsi="Times New Roman" w:cs="Times New Roman"/>
                <w:lang w:eastAsia="ru-RU"/>
              </w:rPr>
              <w:t>ГПУ «Корытинский Мох»,</w:t>
            </w:r>
          </w:p>
          <w:p w:rsidR="00C54BD9" w:rsidRPr="00925C84" w:rsidRDefault="00C54BD9" w:rsidP="004F4AC0">
            <w:pPr>
              <w:spacing w:after="0" w:line="240" w:lineRule="auto"/>
              <w:jc w:val="center"/>
              <w:rPr>
                <w:rFonts w:ascii="Times New Roman" w:eastAsia="Times New Roman" w:hAnsi="Times New Roman" w:cs="Times New Roman"/>
                <w:lang w:eastAsia="ru-RU"/>
              </w:rPr>
            </w:pPr>
            <w:r w:rsidRPr="00925C84">
              <w:rPr>
                <w:rFonts w:ascii="Times New Roman" w:eastAsia="Times New Roman" w:hAnsi="Times New Roman" w:cs="Times New Roman"/>
                <w:lang w:eastAsia="ru-RU"/>
              </w:rPr>
              <w:t>ГЛХУ «Городокский</w:t>
            </w:r>
          </w:p>
          <w:p w:rsidR="00C54BD9" w:rsidRPr="00925C84" w:rsidRDefault="00C54BD9" w:rsidP="004F4AC0">
            <w:pPr>
              <w:spacing w:after="0" w:line="240" w:lineRule="auto"/>
              <w:jc w:val="center"/>
              <w:rPr>
                <w:rFonts w:ascii="Times New Roman" w:eastAsia="Times New Roman" w:hAnsi="Times New Roman" w:cs="Times New Roman"/>
                <w:lang w:eastAsia="ru-RU"/>
              </w:rPr>
            </w:pPr>
            <w:r w:rsidRPr="00925C84">
              <w:rPr>
                <w:rFonts w:ascii="Times New Roman" w:eastAsia="Times New Roman" w:hAnsi="Times New Roman" w:cs="Times New Roman"/>
                <w:lang w:eastAsia="ru-RU"/>
              </w:rPr>
              <w:t xml:space="preserve">лесхоз» </w:t>
            </w:r>
            <w:r w:rsidRPr="00925C84">
              <w:rPr>
                <w:rFonts w:ascii="Times New Roman" w:eastAsia="Calibri" w:hAnsi="Times New Roman" w:cs="Times New Roman"/>
                <w:bCs/>
              </w:rPr>
              <w:t>(на территории гослесфонда)</w:t>
            </w:r>
          </w:p>
        </w:tc>
        <w:tc>
          <w:tcPr>
            <w:tcW w:w="112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2026–2029</w:t>
            </w:r>
          </w:p>
        </w:tc>
        <w:tc>
          <w:tcPr>
            <w:tcW w:w="106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10,0</w:t>
            </w:r>
          </w:p>
        </w:tc>
        <w:tc>
          <w:tcPr>
            <w:tcW w:w="145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Местный</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бюджет,</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собственные</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средства</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ГПУ и ГЛХУ</w:t>
            </w: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contextualSpacing/>
              <w:jc w:val="center"/>
              <w:rPr>
                <w:rFonts w:ascii="Times New Roman" w:eastAsia="Calibri" w:hAnsi="Times New Roman" w:cs="Times New Roman"/>
                <w:bCs/>
                <w:lang w:eastAsia="ru-RU"/>
              </w:rPr>
            </w:pPr>
            <w:r w:rsidRPr="00925C84">
              <w:rPr>
                <w:rFonts w:ascii="Times New Roman" w:eastAsia="Calibri" w:hAnsi="Times New Roman" w:cs="Times New Roman"/>
                <w:bCs/>
                <w:lang w:eastAsia="ru-RU"/>
              </w:rPr>
              <w:t>15</w:t>
            </w:r>
          </w:p>
        </w:tc>
        <w:tc>
          <w:tcPr>
            <w:tcW w:w="4275"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lang w:eastAsia="ru-RU"/>
              </w:rPr>
            </w:pPr>
            <w:r w:rsidRPr="00925C84">
              <w:rPr>
                <w:rFonts w:ascii="Times New Roman" w:eastAsia="Calibri" w:hAnsi="Times New Roman" w:cs="Times New Roman"/>
                <w:lang w:eastAsia="ru-RU"/>
              </w:rPr>
              <w:t xml:space="preserve">Организация системы контроля и рейдового надзора над поведением посетителей и туристов </w:t>
            </w:r>
          </w:p>
        </w:tc>
        <w:tc>
          <w:tcPr>
            <w:tcW w:w="240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Предотвращение возможных нарушений установленного режима со стороны туристов и отдыхающих</w:t>
            </w:r>
          </w:p>
        </w:tc>
        <w:tc>
          <w:tcPr>
            <w:tcW w:w="2410"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Снижение числа нарушений установленного режима со стороны туристов и отдыхающих</w:t>
            </w:r>
          </w:p>
        </w:tc>
        <w:tc>
          <w:tcPr>
            <w:tcW w:w="2097"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ГПУ «Корытинский Мох»,</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ГЛХУ «Городокский лесхоз» (на территории гослесфонда)</w:t>
            </w:r>
          </w:p>
        </w:tc>
        <w:tc>
          <w:tcPr>
            <w:tcW w:w="112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Постоянно</w:t>
            </w:r>
          </w:p>
        </w:tc>
        <w:tc>
          <w:tcPr>
            <w:tcW w:w="106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w:t>
            </w:r>
          </w:p>
        </w:tc>
        <w:tc>
          <w:tcPr>
            <w:tcW w:w="145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w:t>
            </w: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contextualSpacing/>
              <w:jc w:val="center"/>
              <w:rPr>
                <w:rFonts w:ascii="Times New Roman" w:eastAsia="Calibri" w:hAnsi="Times New Roman" w:cs="Times New Roman"/>
                <w:bCs/>
                <w:lang w:eastAsia="ru-RU"/>
              </w:rPr>
            </w:pPr>
            <w:r w:rsidRPr="00925C84">
              <w:rPr>
                <w:rFonts w:ascii="Times New Roman" w:eastAsia="Calibri" w:hAnsi="Times New Roman" w:cs="Times New Roman"/>
                <w:bCs/>
                <w:lang w:eastAsia="ru-RU"/>
              </w:rPr>
              <w:t>16</w:t>
            </w:r>
          </w:p>
        </w:tc>
        <w:tc>
          <w:tcPr>
            <w:tcW w:w="4275"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lang w:eastAsia="ru-RU"/>
              </w:rPr>
            </w:pPr>
            <w:r w:rsidRPr="00925C84">
              <w:rPr>
                <w:rFonts w:ascii="Times New Roman" w:eastAsia="Calibri" w:hAnsi="Times New Roman" w:cs="Times New Roman"/>
                <w:lang w:eastAsia="ru-RU"/>
              </w:rPr>
              <w:t>Размещение информации о всех оборудованных местах отдыха и туристических стоянках, экологических тропах, местах временного размещения отдыхающих и туристов, правилах и регламентах их использования на интернет-сайтах райисполкома, ГПУ «Корытинский Мох», в социальных сетях. Осуществлять постоянное обновление и администрирование сайтов</w:t>
            </w:r>
          </w:p>
        </w:tc>
        <w:tc>
          <w:tcPr>
            <w:tcW w:w="240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Увеличение потока туристов и отдыхающих на территорию заказника</w:t>
            </w:r>
          </w:p>
        </w:tc>
        <w:tc>
          <w:tcPr>
            <w:tcW w:w="2410"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Увеличение потока туристов и отдыхающих на территорию заказника</w:t>
            </w:r>
          </w:p>
        </w:tc>
        <w:tc>
          <w:tcPr>
            <w:tcW w:w="2097"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 xml:space="preserve">ГПУ «Корытинский Мох», </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Городокский РИК</w:t>
            </w:r>
          </w:p>
        </w:tc>
        <w:tc>
          <w:tcPr>
            <w:tcW w:w="112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Постоянно</w:t>
            </w:r>
          </w:p>
        </w:tc>
        <w:tc>
          <w:tcPr>
            <w:tcW w:w="106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w:t>
            </w:r>
          </w:p>
        </w:tc>
        <w:tc>
          <w:tcPr>
            <w:tcW w:w="145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w:t>
            </w: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contextualSpacing/>
              <w:jc w:val="center"/>
              <w:rPr>
                <w:rFonts w:ascii="Times New Roman" w:eastAsia="Calibri" w:hAnsi="Times New Roman" w:cs="Times New Roman"/>
                <w:bCs/>
                <w:lang w:eastAsia="ru-RU"/>
              </w:rPr>
            </w:pPr>
            <w:r w:rsidRPr="00925C84">
              <w:rPr>
                <w:rFonts w:ascii="Times New Roman" w:eastAsia="Calibri" w:hAnsi="Times New Roman" w:cs="Times New Roman"/>
                <w:bCs/>
                <w:lang w:eastAsia="ru-RU"/>
              </w:rPr>
              <w:t>17</w:t>
            </w:r>
          </w:p>
        </w:tc>
        <w:tc>
          <w:tcPr>
            <w:tcW w:w="4275"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Проводить ремонт, обслуживание, обновление информационных стендов</w:t>
            </w:r>
          </w:p>
        </w:tc>
        <w:tc>
          <w:tcPr>
            <w:tcW w:w="240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Снижение антропогенной нагрузки на природные экоситемы</w:t>
            </w:r>
          </w:p>
        </w:tc>
        <w:tc>
          <w:tcPr>
            <w:tcW w:w="2410"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Повышена информированность местного населения и посетителей заказника</w:t>
            </w:r>
          </w:p>
        </w:tc>
        <w:tc>
          <w:tcPr>
            <w:tcW w:w="2097"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ГПУ «Корытинский Мох»,</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ГЛХУ «Городокский лесхоз» (на территории гослесфонда)</w:t>
            </w:r>
          </w:p>
        </w:tc>
        <w:tc>
          <w:tcPr>
            <w:tcW w:w="112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2028</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2033</w:t>
            </w:r>
          </w:p>
        </w:tc>
        <w:tc>
          <w:tcPr>
            <w:tcW w:w="106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5,0</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5,0</w:t>
            </w:r>
          </w:p>
        </w:tc>
        <w:tc>
          <w:tcPr>
            <w:tcW w:w="145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Местный бюджет, собственные средства ГПУ и ГЛХУ</w:t>
            </w:r>
          </w:p>
        </w:tc>
      </w:tr>
      <w:tr w:rsidR="00C54BD9" w:rsidRPr="00925C84" w:rsidTr="004F4AC0">
        <w:trPr>
          <w:trHeight w:val="247"/>
          <w:jc w:val="center"/>
        </w:trPr>
        <w:tc>
          <w:tcPr>
            <w:tcW w:w="15520" w:type="dxa"/>
            <w:gridSpan w:val="8"/>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i/>
              </w:rPr>
            </w:pPr>
            <w:r w:rsidRPr="00925C84">
              <w:rPr>
                <w:rFonts w:ascii="Times New Roman" w:eastAsia="Calibri" w:hAnsi="Times New Roman" w:cs="Times New Roman"/>
                <w:bCs/>
                <w:i/>
              </w:rPr>
              <w:t>Цель 3. Расширение использования территории заказника «Яново» в качестве полигона для научных исследований и просветительской деятельности</w:t>
            </w: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contextualSpacing/>
              <w:jc w:val="center"/>
              <w:rPr>
                <w:rFonts w:ascii="Times New Roman" w:eastAsia="Calibri" w:hAnsi="Times New Roman" w:cs="Times New Roman"/>
                <w:bCs/>
                <w:lang w:eastAsia="ru-RU"/>
              </w:rPr>
            </w:pPr>
            <w:r w:rsidRPr="00925C84">
              <w:rPr>
                <w:rFonts w:ascii="Times New Roman" w:eastAsia="Calibri" w:hAnsi="Times New Roman" w:cs="Times New Roman"/>
                <w:bCs/>
                <w:lang w:eastAsia="ru-RU"/>
              </w:rPr>
              <w:t>18</w:t>
            </w:r>
          </w:p>
        </w:tc>
        <w:tc>
          <w:tcPr>
            <w:tcW w:w="4275"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 xml:space="preserve">Содействие проведению сезонных практик студентов экологических и др. специальностей на территории заказника «Яново» </w:t>
            </w:r>
          </w:p>
        </w:tc>
        <w:tc>
          <w:tcPr>
            <w:tcW w:w="240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Закрепление и расширение знаний по профилю, выявление новых ценных видов животных, растений и природных комплексов</w:t>
            </w:r>
          </w:p>
        </w:tc>
        <w:tc>
          <w:tcPr>
            <w:tcW w:w="2410"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Качественная подготовка специалистов природоохранного профиля, расширение банка данных о ценных видах животных, растений и природных комплексов</w:t>
            </w:r>
          </w:p>
        </w:tc>
        <w:tc>
          <w:tcPr>
            <w:tcW w:w="2097"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ГПУ «Корытинский Мох»,</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ГЛХУ «Городокский лесхоз» (на территории гослесфонда)</w:t>
            </w:r>
          </w:p>
        </w:tc>
        <w:tc>
          <w:tcPr>
            <w:tcW w:w="112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Постоянно в летний период</w:t>
            </w:r>
          </w:p>
        </w:tc>
        <w:tc>
          <w:tcPr>
            <w:tcW w:w="106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w:t>
            </w:r>
          </w:p>
        </w:tc>
        <w:tc>
          <w:tcPr>
            <w:tcW w:w="145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При наличии поданных заявок/обращений от ВУЗов</w:t>
            </w: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contextualSpacing/>
              <w:jc w:val="center"/>
              <w:rPr>
                <w:rFonts w:ascii="Times New Roman" w:eastAsia="Calibri" w:hAnsi="Times New Roman" w:cs="Times New Roman"/>
                <w:bCs/>
                <w:lang w:eastAsia="ru-RU"/>
              </w:rPr>
            </w:pPr>
            <w:r w:rsidRPr="00925C84">
              <w:rPr>
                <w:rFonts w:ascii="Times New Roman" w:eastAsia="Calibri" w:hAnsi="Times New Roman" w:cs="Times New Roman"/>
                <w:bCs/>
                <w:lang w:eastAsia="ru-RU"/>
              </w:rPr>
              <w:t>19</w:t>
            </w:r>
          </w:p>
        </w:tc>
        <w:tc>
          <w:tcPr>
            <w:tcW w:w="4275"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 xml:space="preserve">Содействие проведению научных исследований на территории заказника «Яново» </w:t>
            </w:r>
          </w:p>
        </w:tc>
        <w:tc>
          <w:tcPr>
            <w:tcW w:w="240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Расширение и углубление исследований ценных видов животных, растений и природных комплексов</w:t>
            </w:r>
          </w:p>
        </w:tc>
        <w:tc>
          <w:tcPr>
            <w:tcW w:w="2410"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Получение новых данных о ценных видах животных, растений, природных комплексах заказника</w:t>
            </w:r>
          </w:p>
        </w:tc>
        <w:tc>
          <w:tcPr>
            <w:tcW w:w="2097"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ГПУ «Корытинский Мох»,</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ГЛХУ «Городокский лесхоз» (на территории гослесфонда)</w:t>
            </w:r>
          </w:p>
        </w:tc>
        <w:tc>
          <w:tcPr>
            <w:tcW w:w="112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Постоянно в летний период</w:t>
            </w:r>
          </w:p>
        </w:tc>
        <w:tc>
          <w:tcPr>
            <w:tcW w:w="106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w:t>
            </w:r>
          </w:p>
        </w:tc>
        <w:tc>
          <w:tcPr>
            <w:tcW w:w="145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При наличии поданных заявок/обращений от учреждений</w:t>
            </w: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contextualSpacing/>
              <w:jc w:val="center"/>
              <w:rPr>
                <w:rFonts w:ascii="Times New Roman" w:eastAsia="Calibri" w:hAnsi="Times New Roman" w:cs="Times New Roman"/>
                <w:bCs/>
                <w:lang w:eastAsia="ru-RU"/>
              </w:rPr>
            </w:pPr>
            <w:r w:rsidRPr="00925C84">
              <w:rPr>
                <w:rFonts w:ascii="Times New Roman" w:eastAsia="Calibri" w:hAnsi="Times New Roman" w:cs="Times New Roman"/>
                <w:bCs/>
                <w:lang w:eastAsia="ru-RU"/>
              </w:rPr>
              <w:t>20</w:t>
            </w:r>
          </w:p>
        </w:tc>
        <w:tc>
          <w:tcPr>
            <w:tcW w:w="4275"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Организация наблюдений за птицами, ботанический и научный туризм</w:t>
            </w:r>
          </w:p>
        </w:tc>
        <w:tc>
          <w:tcPr>
            <w:tcW w:w="240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Расширение знаний о природе заказника</w:t>
            </w:r>
          </w:p>
        </w:tc>
        <w:tc>
          <w:tcPr>
            <w:tcW w:w="2410"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Экологическое просвещение населения</w:t>
            </w:r>
          </w:p>
        </w:tc>
        <w:tc>
          <w:tcPr>
            <w:tcW w:w="2097"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ГПУ «Корытинский Мох»</w:t>
            </w:r>
          </w:p>
        </w:tc>
        <w:tc>
          <w:tcPr>
            <w:tcW w:w="112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Постоянно</w:t>
            </w:r>
          </w:p>
        </w:tc>
        <w:tc>
          <w:tcPr>
            <w:tcW w:w="106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w:t>
            </w:r>
          </w:p>
        </w:tc>
        <w:tc>
          <w:tcPr>
            <w:tcW w:w="145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w:t>
            </w: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contextualSpacing/>
              <w:jc w:val="center"/>
              <w:rPr>
                <w:rFonts w:ascii="Times New Roman" w:eastAsia="Calibri" w:hAnsi="Times New Roman" w:cs="Times New Roman"/>
                <w:bCs/>
                <w:lang w:eastAsia="ru-RU"/>
              </w:rPr>
            </w:pPr>
            <w:r w:rsidRPr="00925C84">
              <w:rPr>
                <w:rFonts w:ascii="Times New Roman" w:eastAsia="Calibri" w:hAnsi="Times New Roman" w:cs="Times New Roman"/>
                <w:bCs/>
                <w:lang w:eastAsia="ru-RU"/>
              </w:rPr>
              <w:t>21</w:t>
            </w:r>
          </w:p>
        </w:tc>
        <w:tc>
          <w:tcPr>
            <w:tcW w:w="4275"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Приобретение оборудования для</w:t>
            </w:r>
            <w:r w:rsidRPr="00925C84">
              <w:rPr>
                <w:rFonts w:ascii="Times New Roman" w:eastAsia="Calibri" w:hAnsi="Times New Roman" w:cs="Times New Roman"/>
                <w:bCs/>
                <w:lang w:val="en-US"/>
              </w:rPr>
              <w:t xml:space="preserve"> </w:t>
            </w:r>
            <w:r w:rsidRPr="00925C84">
              <w:rPr>
                <w:rFonts w:ascii="Times New Roman" w:eastAsia="Calibri" w:hAnsi="Times New Roman" w:cs="Times New Roman"/>
                <w:bCs/>
              </w:rPr>
              <w:t>бердвотчинга</w:t>
            </w:r>
          </w:p>
        </w:tc>
        <w:tc>
          <w:tcPr>
            <w:tcW w:w="240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Расширение знаний о птицах заказника</w:t>
            </w:r>
          </w:p>
        </w:tc>
        <w:tc>
          <w:tcPr>
            <w:tcW w:w="2410"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Экологическое просвещение населения</w:t>
            </w:r>
          </w:p>
        </w:tc>
        <w:tc>
          <w:tcPr>
            <w:tcW w:w="2097"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ГПУ «Корытинский Мох</w:t>
            </w:r>
          </w:p>
        </w:tc>
        <w:tc>
          <w:tcPr>
            <w:tcW w:w="112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2026–2028</w:t>
            </w:r>
          </w:p>
        </w:tc>
        <w:tc>
          <w:tcPr>
            <w:tcW w:w="106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5,0</w:t>
            </w:r>
          </w:p>
        </w:tc>
        <w:tc>
          <w:tcPr>
            <w:tcW w:w="145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Местный бюджет, средства ГПУ (при наличии финансирования)</w:t>
            </w:r>
          </w:p>
        </w:tc>
      </w:tr>
      <w:tr w:rsidR="00C54BD9" w:rsidRPr="00925C84" w:rsidTr="004F4AC0">
        <w:trPr>
          <w:trHeight w:val="247"/>
          <w:jc w:val="center"/>
        </w:trPr>
        <w:tc>
          <w:tcPr>
            <w:tcW w:w="682"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contextualSpacing/>
              <w:jc w:val="center"/>
              <w:rPr>
                <w:rFonts w:ascii="Times New Roman" w:eastAsia="Calibri" w:hAnsi="Times New Roman" w:cs="Times New Roman"/>
                <w:bCs/>
                <w:lang w:eastAsia="ru-RU"/>
              </w:rPr>
            </w:pPr>
            <w:r w:rsidRPr="00925C84">
              <w:rPr>
                <w:rFonts w:ascii="Times New Roman" w:eastAsia="Calibri" w:hAnsi="Times New Roman" w:cs="Times New Roman"/>
                <w:bCs/>
                <w:lang w:eastAsia="ru-RU"/>
              </w:rPr>
              <w:t>22</w:t>
            </w:r>
          </w:p>
        </w:tc>
        <w:tc>
          <w:tcPr>
            <w:tcW w:w="4275"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Регулярно издавать справочно-информационные буклеты о заказнике «Яново» и другие рекламные материалы</w:t>
            </w:r>
          </w:p>
        </w:tc>
        <w:tc>
          <w:tcPr>
            <w:tcW w:w="240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Расширение знаний о заказнике среди населения и туристов</w:t>
            </w:r>
          </w:p>
        </w:tc>
        <w:tc>
          <w:tcPr>
            <w:tcW w:w="2410"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 xml:space="preserve">Экологическое просвещение населения </w:t>
            </w:r>
          </w:p>
        </w:tc>
        <w:tc>
          <w:tcPr>
            <w:tcW w:w="2097"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 xml:space="preserve">ГПУ «Корытинский Мох», </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Городокский РИК</w:t>
            </w:r>
          </w:p>
        </w:tc>
        <w:tc>
          <w:tcPr>
            <w:tcW w:w="112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1 раз в 3 года</w:t>
            </w:r>
          </w:p>
        </w:tc>
        <w:tc>
          <w:tcPr>
            <w:tcW w:w="106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1,0</w:t>
            </w:r>
          </w:p>
        </w:tc>
        <w:tc>
          <w:tcPr>
            <w:tcW w:w="145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Местный бюджет</w:t>
            </w:r>
          </w:p>
        </w:tc>
      </w:tr>
      <w:tr w:rsidR="00C54BD9" w:rsidRPr="00925C84" w:rsidTr="004F4AC0">
        <w:tblPrEx>
          <w:tblLook w:val="04A0" w:firstRow="1" w:lastRow="0" w:firstColumn="1" w:lastColumn="0" w:noHBand="0" w:noVBand="1"/>
        </w:tblPrEx>
        <w:trPr>
          <w:trHeight w:val="247"/>
          <w:jc w:val="center"/>
        </w:trPr>
        <w:tc>
          <w:tcPr>
            <w:tcW w:w="682"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contextualSpacing/>
              <w:jc w:val="center"/>
              <w:rPr>
                <w:rFonts w:ascii="Times New Roman" w:eastAsia="Calibri" w:hAnsi="Times New Roman" w:cs="Times New Roman"/>
                <w:bCs/>
                <w:lang w:eastAsia="ru-RU"/>
              </w:rPr>
            </w:pPr>
            <w:r w:rsidRPr="00925C84">
              <w:rPr>
                <w:rFonts w:ascii="Times New Roman" w:eastAsia="Calibri" w:hAnsi="Times New Roman" w:cs="Times New Roman"/>
                <w:bCs/>
                <w:lang w:eastAsia="ru-RU"/>
              </w:rPr>
              <w:t>23</w:t>
            </w:r>
          </w:p>
        </w:tc>
        <w:tc>
          <w:tcPr>
            <w:tcW w:w="4275"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Разработка сайта ГПУ «Корытенский Мох», страниц в социальных сетях, добавление актуальной информации (включая фотоматериалы) заказника в гугл- и яндекс-карты</w:t>
            </w:r>
          </w:p>
        </w:tc>
        <w:tc>
          <w:tcPr>
            <w:tcW w:w="240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Расширение знаний о заказнике среди населения, привлечение туристов</w:t>
            </w:r>
          </w:p>
        </w:tc>
        <w:tc>
          <w:tcPr>
            <w:tcW w:w="2410"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Экологическое просвещение населения, развитие экотуризма в регионе</w:t>
            </w:r>
          </w:p>
        </w:tc>
        <w:tc>
          <w:tcPr>
            <w:tcW w:w="2097"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Городокский РИК,</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ГПУ «Корытинский Мох</w:t>
            </w:r>
          </w:p>
        </w:tc>
        <w:tc>
          <w:tcPr>
            <w:tcW w:w="112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2026–2027</w:t>
            </w:r>
          </w:p>
        </w:tc>
        <w:tc>
          <w:tcPr>
            <w:tcW w:w="106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2,0</w:t>
            </w:r>
          </w:p>
        </w:tc>
        <w:tc>
          <w:tcPr>
            <w:tcW w:w="145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Местный бюджет, средства ГПУ (при наличии финансирования)</w:t>
            </w:r>
          </w:p>
        </w:tc>
      </w:tr>
      <w:tr w:rsidR="00C54BD9" w:rsidRPr="00925C84" w:rsidTr="004F4AC0">
        <w:tblPrEx>
          <w:tblLook w:val="04A0" w:firstRow="1" w:lastRow="0" w:firstColumn="1" w:lastColumn="0" w:noHBand="0" w:noVBand="1"/>
        </w:tblPrEx>
        <w:trPr>
          <w:trHeight w:val="247"/>
          <w:jc w:val="center"/>
        </w:trPr>
        <w:tc>
          <w:tcPr>
            <w:tcW w:w="682"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contextualSpacing/>
              <w:jc w:val="center"/>
              <w:rPr>
                <w:rFonts w:ascii="Times New Roman" w:eastAsia="Calibri" w:hAnsi="Times New Roman" w:cs="Times New Roman"/>
                <w:bCs/>
                <w:lang w:eastAsia="ru-RU"/>
              </w:rPr>
            </w:pPr>
            <w:r w:rsidRPr="00925C84">
              <w:rPr>
                <w:rFonts w:ascii="Times New Roman" w:eastAsia="Calibri" w:hAnsi="Times New Roman" w:cs="Times New Roman"/>
                <w:bCs/>
                <w:lang w:eastAsia="ru-RU"/>
              </w:rPr>
              <w:t>24</w:t>
            </w:r>
          </w:p>
        </w:tc>
        <w:tc>
          <w:tcPr>
            <w:tcW w:w="4275"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Подготовка рекламно-информационных буклетов, флайеров, календарей и др. для популяризации заказника, экологической и туристической деятельности</w:t>
            </w:r>
          </w:p>
        </w:tc>
        <w:tc>
          <w:tcPr>
            <w:tcW w:w="240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Популяризация заказника, расширение знаний о его природе, привлечение спонсоров и туристов</w:t>
            </w:r>
          </w:p>
        </w:tc>
        <w:tc>
          <w:tcPr>
            <w:tcW w:w="2410"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Экологическое просвещение населения, расширение связей заказника с общественностью, спонсорами, в т.ч. зарубежными</w:t>
            </w:r>
          </w:p>
        </w:tc>
        <w:tc>
          <w:tcPr>
            <w:tcW w:w="2097"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ГПУ «Корытинский Мох</w:t>
            </w:r>
          </w:p>
        </w:tc>
        <w:tc>
          <w:tcPr>
            <w:tcW w:w="112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Постоянно</w:t>
            </w:r>
          </w:p>
        </w:tc>
        <w:tc>
          <w:tcPr>
            <w:tcW w:w="106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5,0</w:t>
            </w:r>
          </w:p>
        </w:tc>
        <w:tc>
          <w:tcPr>
            <w:tcW w:w="145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Местный бюджет, средства ГПУ</w:t>
            </w:r>
          </w:p>
        </w:tc>
      </w:tr>
      <w:tr w:rsidR="00C54BD9" w:rsidRPr="00925C84" w:rsidTr="004F4AC0">
        <w:tblPrEx>
          <w:tblLook w:val="04A0" w:firstRow="1" w:lastRow="0" w:firstColumn="1" w:lastColumn="0" w:noHBand="0" w:noVBand="1"/>
        </w:tblPrEx>
        <w:trPr>
          <w:trHeight w:val="247"/>
          <w:jc w:val="center"/>
        </w:trPr>
        <w:tc>
          <w:tcPr>
            <w:tcW w:w="682"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contextualSpacing/>
              <w:jc w:val="center"/>
              <w:rPr>
                <w:rFonts w:ascii="Times New Roman" w:eastAsia="Calibri" w:hAnsi="Times New Roman" w:cs="Times New Roman"/>
                <w:bCs/>
                <w:lang w:eastAsia="ru-RU"/>
              </w:rPr>
            </w:pPr>
            <w:r w:rsidRPr="00925C84">
              <w:rPr>
                <w:rFonts w:ascii="Times New Roman" w:eastAsia="Calibri" w:hAnsi="Times New Roman" w:cs="Times New Roman"/>
                <w:bCs/>
                <w:lang w:eastAsia="ru-RU"/>
              </w:rPr>
              <w:t>25</w:t>
            </w:r>
          </w:p>
        </w:tc>
        <w:tc>
          <w:tcPr>
            <w:tcW w:w="4275"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Повышение квалификации сотрудников ГПУ «Корытинский Мох»</w:t>
            </w:r>
          </w:p>
        </w:tc>
        <w:tc>
          <w:tcPr>
            <w:tcW w:w="240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Повышение качества реализации режимов охраны и уровень предоставления услуг посетителям заказника</w:t>
            </w:r>
          </w:p>
        </w:tc>
        <w:tc>
          <w:tcPr>
            <w:tcW w:w="2410"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Обеспечение высокого качества реализации природоохранных мероприятий и предоставления туристических услуг заказником</w:t>
            </w:r>
          </w:p>
        </w:tc>
        <w:tc>
          <w:tcPr>
            <w:tcW w:w="2097"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ГПУ «Корытинский Мох»,</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НАН Беларуси, ВУЗы</w:t>
            </w:r>
          </w:p>
        </w:tc>
        <w:tc>
          <w:tcPr>
            <w:tcW w:w="112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1 раз в 3 года</w:t>
            </w:r>
          </w:p>
        </w:tc>
        <w:tc>
          <w:tcPr>
            <w:tcW w:w="106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5,0</w:t>
            </w:r>
          </w:p>
        </w:tc>
        <w:tc>
          <w:tcPr>
            <w:tcW w:w="145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Местный бюджет, средства ГПУ</w:t>
            </w:r>
          </w:p>
        </w:tc>
      </w:tr>
      <w:tr w:rsidR="00C54BD9" w:rsidRPr="00925C84" w:rsidTr="004F4AC0">
        <w:tblPrEx>
          <w:tblLook w:val="04A0" w:firstRow="1" w:lastRow="0" w:firstColumn="1" w:lastColumn="0" w:noHBand="0" w:noVBand="1"/>
        </w:tblPrEx>
        <w:trPr>
          <w:trHeight w:val="247"/>
          <w:jc w:val="center"/>
        </w:trPr>
        <w:tc>
          <w:tcPr>
            <w:tcW w:w="682"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C44AA2">
            <w:pPr>
              <w:spacing w:after="0" w:line="240" w:lineRule="auto"/>
              <w:contextualSpacing/>
              <w:jc w:val="center"/>
              <w:rPr>
                <w:rFonts w:ascii="Times New Roman" w:eastAsia="Calibri" w:hAnsi="Times New Roman" w:cs="Times New Roman"/>
                <w:bCs/>
                <w:lang w:eastAsia="ru-RU"/>
              </w:rPr>
            </w:pPr>
            <w:r w:rsidRPr="00925C84">
              <w:rPr>
                <w:rFonts w:ascii="Times New Roman" w:eastAsia="Calibri" w:hAnsi="Times New Roman" w:cs="Times New Roman"/>
                <w:bCs/>
                <w:lang w:eastAsia="ru-RU"/>
              </w:rPr>
              <w:t>2</w:t>
            </w:r>
            <w:r w:rsidR="00C44AA2">
              <w:rPr>
                <w:rFonts w:ascii="Times New Roman" w:eastAsia="Calibri" w:hAnsi="Times New Roman" w:cs="Times New Roman"/>
                <w:bCs/>
                <w:lang w:eastAsia="ru-RU"/>
              </w:rPr>
              <w:t>6</w:t>
            </w:r>
          </w:p>
        </w:tc>
        <w:tc>
          <w:tcPr>
            <w:tcW w:w="4275"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Приобретение служебного автомобиля для осуществления туристической и природоохранной деятельности</w:t>
            </w:r>
          </w:p>
        </w:tc>
        <w:tc>
          <w:tcPr>
            <w:tcW w:w="240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Повышение качества реализации режимов охраны и уровень предоставления услуг посетителям заказника</w:t>
            </w:r>
          </w:p>
        </w:tc>
        <w:tc>
          <w:tcPr>
            <w:tcW w:w="2410"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Обеспечение высокого качества реализации природоохранных мероприятий и предоставления туристических услуг заказником</w:t>
            </w:r>
          </w:p>
        </w:tc>
        <w:tc>
          <w:tcPr>
            <w:tcW w:w="2097"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Городокский РИК, ГПУ «Корытинский Мох»</w:t>
            </w:r>
          </w:p>
        </w:tc>
        <w:tc>
          <w:tcPr>
            <w:tcW w:w="112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2027</w:t>
            </w:r>
          </w:p>
        </w:tc>
        <w:tc>
          <w:tcPr>
            <w:tcW w:w="106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75,0</w:t>
            </w:r>
          </w:p>
        </w:tc>
        <w:tc>
          <w:tcPr>
            <w:tcW w:w="145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Местный бюджет, средства ГПУ (при наличии финансирования)</w:t>
            </w:r>
          </w:p>
        </w:tc>
      </w:tr>
      <w:tr w:rsidR="00C54BD9" w:rsidRPr="00307CE6" w:rsidTr="004F4AC0">
        <w:tblPrEx>
          <w:tblLook w:val="04A0" w:firstRow="1" w:lastRow="0" w:firstColumn="1" w:lastColumn="0" w:noHBand="0" w:noVBand="1"/>
        </w:tblPrEx>
        <w:trPr>
          <w:trHeight w:val="247"/>
          <w:jc w:val="center"/>
        </w:trPr>
        <w:tc>
          <w:tcPr>
            <w:tcW w:w="682"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C44AA2">
            <w:pPr>
              <w:spacing w:after="0" w:line="240" w:lineRule="auto"/>
              <w:contextualSpacing/>
              <w:jc w:val="center"/>
              <w:rPr>
                <w:rFonts w:ascii="Times New Roman" w:eastAsia="Calibri" w:hAnsi="Times New Roman" w:cs="Times New Roman"/>
                <w:bCs/>
                <w:lang w:eastAsia="ru-RU"/>
              </w:rPr>
            </w:pPr>
            <w:r w:rsidRPr="00925C84">
              <w:rPr>
                <w:rFonts w:ascii="Times New Roman" w:eastAsia="Calibri" w:hAnsi="Times New Roman" w:cs="Times New Roman"/>
                <w:bCs/>
                <w:lang w:eastAsia="ru-RU"/>
              </w:rPr>
              <w:t>2</w:t>
            </w:r>
            <w:r w:rsidR="00C44AA2">
              <w:rPr>
                <w:rFonts w:ascii="Times New Roman" w:eastAsia="Calibri" w:hAnsi="Times New Roman" w:cs="Times New Roman"/>
                <w:bCs/>
                <w:lang w:eastAsia="ru-RU"/>
              </w:rPr>
              <w:t>7</w:t>
            </w:r>
          </w:p>
        </w:tc>
        <w:tc>
          <w:tcPr>
            <w:tcW w:w="4275"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Приобретение  прицепа для перевозки снаряжения</w:t>
            </w:r>
          </w:p>
        </w:tc>
        <w:tc>
          <w:tcPr>
            <w:tcW w:w="240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Повышение качества реализации режимов охраны и уровень предоставления услуг посетителям заказника</w:t>
            </w:r>
          </w:p>
        </w:tc>
        <w:tc>
          <w:tcPr>
            <w:tcW w:w="2410"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rPr>
                <w:rFonts w:ascii="Times New Roman" w:eastAsia="Calibri" w:hAnsi="Times New Roman" w:cs="Times New Roman"/>
                <w:bCs/>
              </w:rPr>
            </w:pPr>
            <w:r w:rsidRPr="00925C84">
              <w:rPr>
                <w:rFonts w:ascii="Times New Roman" w:eastAsia="Calibri" w:hAnsi="Times New Roman" w:cs="Times New Roman"/>
                <w:bCs/>
              </w:rPr>
              <w:t>Обеспечение высокого качества реализации природоохранных мероприятий и предоставления туристических услуг заказником</w:t>
            </w:r>
          </w:p>
        </w:tc>
        <w:tc>
          <w:tcPr>
            <w:tcW w:w="2097"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 xml:space="preserve">Городокский РИК, </w:t>
            </w:r>
          </w:p>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ГПУ «Корытинский Мох»</w:t>
            </w:r>
          </w:p>
        </w:tc>
        <w:tc>
          <w:tcPr>
            <w:tcW w:w="1124"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202</w:t>
            </w:r>
            <w:r>
              <w:rPr>
                <w:rFonts w:ascii="Times New Roman" w:eastAsia="Calibri" w:hAnsi="Times New Roman" w:cs="Times New Roman"/>
                <w:bCs/>
              </w:rPr>
              <w:t>6</w:t>
            </w:r>
          </w:p>
        </w:tc>
        <w:tc>
          <w:tcPr>
            <w:tcW w:w="1069" w:type="dxa"/>
            <w:tcBorders>
              <w:top w:val="single" w:sz="4" w:space="0" w:color="auto"/>
              <w:left w:val="single" w:sz="4" w:space="0" w:color="auto"/>
              <w:bottom w:val="single" w:sz="4" w:space="0" w:color="auto"/>
              <w:right w:val="single" w:sz="4" w:space="0" w:color="auto"/>
            </w:tcBorders>
            <w:vAlign w:val="center"/>
          </w:tcPr>
          <w:p w:rsidR="00C54BD9" w:rsidRPr="00925C84"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5,0</w:t>
            </w:r>
          </w:p>
        </w:tc>
        <w:tc>
          <w:tcPr>
            <w:tcW w:w="1454" w:type="dxa"/>
            <w:tcBorders>
              <w:top w:val="single" w:sz="4" w:space="0" w:color="auto"/>
              <w:left w:val="single" w:sz="4" w:space="0" w:color="auto"/>
              <w:bottom w:val="single" w:sz="4" w:space="0" w:color="auto"/>
              <w:right w:val="single" w:sz="4" w:space="0" w:color="auto"/>
            </w:tcBorders>
            <w:vAlign w:val="center"/>
          </w:tcPr>
          <w:p w:rsidR="00C54BD9" w:rsidRPr="00307CE6" w:rsidRDefault="00C54BD9" w:rsidP="004F4AC0">
            <w:pPr>
              <w:spacing w:after="0" w:line="240" w:lineRule="auto"/>
              <w:jc w:val="center"/>
              <w:rPr>
                <w:rFonts w:ascii="Times New Roman" w:eastAsia="Calibri" w:hAnsi="Times New Roman" w:cs="Times New Roman"/>
                <w:bCs/>
              </w:rPr>
            </w:pPr>
            <w:r w:rsidRPr="00925C84">
              <w:rPr>
                <w:rFonts w:ascii="Times New Roman" w:eastAsia="Calibri" w:hAnsi="Times New Roman" w:cs="Times New Roman"/>
                <w:bCs/>
              </w:rPr>
              <w:t>Местный бюджет, средства ГПУ (при наличии финансирования)</w:t>
            </w:r>
          </w:p>
        </w:tc>
      </w:tr>
    </w:tbl>
    <w:p w:rsidR="00C54BD9" w:rsidRDefault="00C54BD9" w:rsidP="00C54BD9"/>
    <w:p w:rsidR="00C54BD9" w:rsidRDefault="00C54BD9" w:rsidP="00CC7FBA">
      <w:pPr>
        <w:rPr>
          <w:rFonts w:ascii="Times New Roman" w:eastAsia="Calibri" w:hAnsi="Times New Roman" w:cs="Times New Roman"/>
          <w:color w:val="FF0000"/>
        </w:rPr>
      </w:pPr>
    </w:p>
    <w:p w:rsidR="00CC7FBA" w:rsidRPr="0042232D" w:rsidRDefault="00BD0DD9" w:rsidP="00CC7FBA">
      <w:pPr>
        <w:rPr>
          <w:rFonts w:ascii="Times New Roman" w:eastAsia="Calibri" w:hAnsi="Times New Roman" w:cs="Times New Roman"/>
          <w:color w:val="FF0000"/>
        </w:rPr>
      </w:pPr>
      <w:r w:rsidRPr="0042232D">
        <w:rPr>
          <w:rFonts w:ascii="Times New Roman" w:eastAsia="Calibri" w:hAnsi="Times New Roman" w:cs="Times New Roman"/>
          <w:color w:val="FF0000"/>
        </w:rPr>
        <w:br w:type="page"/>
      </w:r>
    </w:p>
    <w:p w:rsidR="00CC7FBA" w:rsidRPr="0042232D" w:rsidRDefault="00CC7FBA" w:rsidP="00B70872">
      <w:pPr>
        <w:spacing w:after="0" w:line="240" w:lineRule="auto"/>
        <w:jc w:val="both"/>
        <w:rPr>
          <w:rFonts w:ascii="Times New Roman" w:eastAsia="Calibri" w:hAnsi="Times New Roman" w:cs="Times New Roman"/>
          <w:b/>
          <w:color w:val="FF0000"/>
          <w:sz w:val="28"/>
          <w:szCs w:val="28"/>
        </w:rPr>
        <w:sectPr w:rsidR="00CC7FBA" w:rsidRPr="0042232D" w:rsidSect="00B70872">
          <w:pgSz w:w="16838" w:h="11906" w:orient="landscape"/>
          <w:pgMar w:top="1701" w:right="1418" w:bottom="568" w:left="1418" w:header="709" w:footer="709" w:gutter="0"/>
          <w:cols w:space="720"/>
          <w:docGrid w:linePitch="360"/>
        </w:sectPr>
      </w:pPr>
    </w:p>
    <w:p w:rsidR="0057117B" w:rsidRPr="00101EC2" w:rsidRDefault="0057117B" w:rsidP="00101EC2">
      <w:pPr>
        <w:pStyle w:val="4"/>
        <w:ind w:firstLine="0"/>
        <w:jc w:val="center"/>
        <w:rPr>
          <w:rFonts w:ascii="Times New Roman" w:hAnsi="Times New Roman"/>
          <w:i w:val="0"/>
          <w:sz w:val="24"/>
          <w:szCs w:val="24"/>
        </w:rPr>
      </w:pPr>
      <w:r w:rsidRPr="00101EC2">
        <w:rPr>
          <w:rFonts w:ascii="Times New Roman" w:hAnsi="Times New Roman"/>
          <w:i w:val="0"/>
          <w:sz w:val="24"/>
          <w:szCs w:val="24"/>
        </w:rPr>
        <w:t>Заключение</w:t>
      </w:r>
    </w:p>
    <w:p w:rsidR="00A82EB8" w:rsidRPr="00101EC2" w:rsidRDefault="00A82EB8" w:rsidP="00101EC2">
      <w:pPr>
        <w:spacing w:after="0" w:line="240" w:lineRule="auto"/>
        <w:rPr>
          <w:lang w:eastAsia="ru-RU"/>
        </w:rPr>
      </w:pPr>
    </w:p>
    <w:p w:rsidR="006E20B4" w:rsidRPr="00101EC2" w:rsidRDefault="006E20B4" w:rsidP="00101EC2">
      <w:pPr>
        <w:spacing w:after="0" w:line="240" w:lineRule="auto"/>
        <w:ind w:firstLine="709"/>
        <w:jc w:val="both"/>
        <w:rPr>
          <w:rFonts w:ascii="Times New Roman" w:hAnsi="Times New Roman" w:cs="Times New Roman"/>
          <w:sz w:val="24"/>
          <w:szCs w:val="24"/>
        </w:rPr>
      </w:pPr>
      <w:r w:rsidRPr="00101EC2">
        <w:rPr>
          <w:rFonts w:ascii="Times New Roman" w:hAnsi="Times New Roman" w:cs="Times New Roman"/>
          <w:sz w:val="24"/>
          <w:szCs w:val="24"/>
        </w:rPr>
        <w:t xml:space="preserve">Проект Плана управления заказником местного значения «Яново» разработан с целью </w:t>
      </w:r>
      <w:r w:rsidR="00CE3247" w:rsidRPr="00101EC2">
        <w:rPr>
          <w:rFonts w:ascii="Times New Roman" w:hAnsi="Times New Roman" w:cs="Times New Roman"/>
          <w:sz w:val="24"/>
          <w:szCs w:val="24"/>
        </w:rPr>
        <w:t>регулирования процессов природного и (или) антропогенного характера, оказывающих воздействие на ценные природные комплексы и объекты, а также проведения мероприятий по охране и использованию ООПТ с учетом их существующего состояния, экологических проблем и угроз, социально-экономического развития региона в интересах устойчивого развития и сохранения природной ценности охраняемой территории</w:t>
      </w:r>
      <w:r w:rsidR="00101EC2">
        <w:rPr>
          <w:rFonts w:ascii="Times New Roman" w:hAnsi="Times New Roman" w:cs="Times New Roman"/>
          <w:sz w:val="24"/>
          <w:szCs w:val="24"/>
        </w:rPr>
        <w:t>.</w:t>
      </w:r>
    </w:p>
    <w:p w:rsidR="00CE3247" w:rsidRDefault="00CE3247" w:rsidP="00101EC2">
      <w:pPr>
        <w:spacing w:after="0" w:line="240" w:lineRule="auto"/>
        <w:ind w:firstLine="709"/>
        <w:jc w:val="both"/>
        <w:rPr>
          <w:rFonts w:ascii="Times New Roman" w:hAnsi="Times New Roman" w:cs="Times New Roman"/>
          <w:sz w:val="24"/>
          <w:szCs w:val="24"/>
        </w:rPr>
      </w:pPr>
      <w:r w:rsidRPr="00101EC2">
        <w:rPr>
          <w:rFonts w:ascii="Times New Roman" w:hAnsi="Times New Roman" w:cs="Times New Roman"/>
          <w:sz w:val="24"/>
          <w:szCs w:val="24"/>
        </w:rPr>
        <w:t xml:space="preserve">В рамках выполнения данной НИР подготовлены проекты паспортов и охранных обязательств выявленных </w:t>
      </w:r>
      <w:r w:rsidR="00101EC2">
        <w:rPr>
          <w:rFonts w:ascii="Times New Roman" w:hAnsi="Times New Roman" w:cs="Times New Roman"/>
          <w:sz w:val="24"/>
          <w:szCs w:val="24"/>
        </w:rPr>
        <w:t xml:space="preserve">на территории заказника </w:t>
      </w:r>
      <w:r w:rsidRPr="00101EC2">
        <w:rPr>
          <w:rFonts w:ascii="Times New Roman" w:hAnsi="Times New Roman" w:cs="Times New Roman"/>
          <w:sz w:val="24"/>
          <w:szCs w:val="24"/>
        </w:rPr>
        <w:t>типичных биотопов</w:t>
      </w:r>
      <w:r w:rsidR="00101EC2">
        <w:rPr>
          <w:rFonts w:ascii="Times New Roman" w:hAnsi="Times New Roman" w:cs="Times New Roman"/>
          <w:sz w:val="24"/>
          <w:szCs w:val="24"/>
        </w:rPr>
        <w:t>.</w:t>
      </w:r>
    </w:p>
    <w:p w:rsidR="00101EC2" w:rsidRPr="00101EC2" w:rsidRDefault="00101EC2" w:rsidP="00101EC2">
      <w:pPr>
        <w:spacing w:after="0" w:line="240" w:lineRule="auto"/>
        <w:ind w:firstLine="709"/>
        <w:jc w:val="both"/>
        <w:rPr>
          <w:rFonts w:ascii="Times New Roman" w:hAnsi="Times New Roman" w:cs="Times New Roman"/>
          <w:sz w:val="24"/>
          <w:szCs w:val="24"/>
          <w:highlight w:val="yellow"/>
        </w:rPr>
      </w:pPr>
      <w:r w:rsidRPr="00101EC2">
        <w:rPr>
          <w:rFonts w:ascii="Times New Roman" w:hAnsi="Times New Roman" w:cs="Times New Roman"/>
          <w:sz w:val="24"/>
          <w:szCs w:val="24"/>
        </w:rPr>
        <w:t>Разработан ряд рекомендаций в виде мероприятий плана управления заказником</w:t>
      </w:r>
      <w:r w:rsidR="00554C41">
        <w:rPr>
          <w:rFonts w:ascii="Times New Roman" w:hAnsi="Times New Roman" w:cs="Times New Roman"/>
          <w:sz w:val="24"/>
          <w:szCs w:val="24"/>
        </w:rPr>
        <w:t xml:space="preserve"> местного значения</w:t>
      </w:r>
      <w:r w:rsidRPr="00101EC2">
        <w:rPr>
          <w:rFonts w:ascii="Times New Roman" w:hAnsi="Times New Roman" w:cs="Times New Roman"/>
          <w:sz w:val="24"/>
          <w:szCs w:val="24"/>
        </w:rPr>
        <w:t xml:space="preserve"> «</w:t>
      </w:r>
      <w:r>
        <w:rPr>
          <w:rFonts w:ascii="Times New Roman" w:hAnsi="Times New Roman" w:cs="Times New Roman"/>
          <w:sz w:val="24"/>
          <w:szCs w:val="24"/>
        </w:rPr>
        <w:t>Яново</w:t>
      </w:r>
      <w:r w:rsidRPr="00101EC2">
        <w:rPr>
          <w:rFonts w:ascii="Times New Roman" w:hAnsi="Times New Roman" w:cs="Times New Roman"/>
          <w:sz w:val="24"/>
          <w:szCs w:val="24"/>
        </w:rPr>
        <w:t>» на период 2026–2030 гг.</w:t>
      </w:r>
    </w:p>
    <w:p w:rsidR="00CE3247" w:rsidRPr="00101EC2" w:rsidRDefault="00CE3247" w:rsidP="00101EC2">
      <w:pPr>
        <w:spacing w:after="0" w:line="240" w:lineRule="auto"/>
        <w:ind w:firstLine="709"/>
        <w:jc w:val="both"/>
        <w:rPr>
          <w:rFonts w:ascii="Times New Roman" w:hAnsi="Times New Roman" w:cs="Times New Roman"/>
          <w:sz w:val="24"/>
          <w:szCs w:val="24"/>
        </w:rPr>
      </w:pPr>
      <w:r w:rsidRPr="00101EC2">
        <w:rPr>
          <w:rFonts w:ascii="Times New Roman" w:hAnsi="Times New Roman" w:cs="Times New Roman"/>
          <w:sz w:val="24"/>
          <w:szCs w:val="24"/>
        </w:rPr>
        <w:t>Проведено предварительн</w:t>
      </w:r>
      <w:r w:rsidR="00101EC2" w:rsidRPr="00101EC2">
        <w:rPr>
          <w:rFonts w:ascii="Times New Roman" w:hAnsi="Times New Roman" w:cs="Times New Roman"/>
          <w:sz w:val="24"/>
          <w:szCs w:val="24"/>
        </w:rPr>
        <w:t>о</w:t>
      </w:r>
      <w:r w:rsidRPr="00101EC2">
        <w:rPr>
          <w:rFonts w:ascii="Times New Roman" w:hAnsi="Times New Roman" w:cs="Times New Roman"/>
          <w:sz w:val="24"/>
          <w:szCs w:val="24"/>
        </w:rPr>
        <w:t>е согласовани</w:t>
      </w:r>
      <w:r w:rsidR="00101EC2" w:rsidRPr="00101EC2">
        <w:rPr>
          <w:rFonts w:ascii="Times New Roman" w:hAnsi="Times New Roman" w:cs="Times New Roman"/>
          <w:sz w:val="24"/>
          <w:szCs w:val="24"/>
        </w:rPr>
        <w:t>е</w:t>
      </w:r>
      <w:r w:rsidRPr="00101EC2">
        <w:rPr>
          <w:rFonts w:ascii="Times New Roman" w:hAnsi="Times New Roman" w:cs="Times New Roman"/>
          <w:sz w:val="24"/>
          <w:szCs w:val="24"/>
        </w:rPr>
        <w:t xml:space="preserve"> мероприятий </w:t>
      </w:r>
      <w:r w:rsidR="00101EC2">
        <w:rPr>
          <w:rFonts w:ascii="Times New Roman" w:hAnsi="Times New Roman" w:cs="Times New Roman"/>
          <w:sz w:val="24"/>
          <w:szCs w:val="24"/>
        </w:rPr>
        <w:t xml:space="preserve">плана управления </w:t>
      </w:r>
      <w:r w:rsidRPr="00101EC2">
        <w:rPr>
          <w:rFonts w:ascii="Times New Roman" w:hAnsi="Times New Roman" w:cs="Times New Roman"/>
          <w:sz w:val="24"/>
          <w:szCs w:val="24"/>
        </w:rPr>
        <w:t>с Городокским районным исполнительными комитетом, государственным природоохранным учреждением «Корытинский Мох», ГЛХУ «Городокский лесхоз»</w:t>
      </w:r>
      <w:r w:rsidR="00101EC2">
        <w:rPr>
          <w:rFonts w:ascii="Times New Roman" w:hAnsi="Times New Roman" w:cs="Times New Roman"/>
          <w:sz w:val="24"/>
          <w:szCs w:val="24"/>
        </w:rPr>
        <w:t>.</w:t>
      </w:r>
    </w:p>
    <w:p w:rsidR="00C54BD9" w:rsidRPr="00101EC2" w:rsidRDefault="00101EC2" w:rsidP="00C54BD9">
      <w:pPr>
        <w:spacing w:after="0" w:line="240" w:lineRule="auto"/>
        <w:ind w:firstLine="709"/>
        <w:jc w:val="both"/>
        <w:rPr>
          <w:rFonts w:ascii="Times New Roman" w:hAnsi="Times New Roman" w:cs="Times New Roman"/>
          <w:sz w:val="24"/>
          <w:szCs w:val="24"/>
        </w:rPr>
      </w:pPr>
      <w:r w:rsidRPr="00101EC2">
        <w:rPr>
          <w:rFonts w:ascii="Times New Roman" w:hAnsi="Times New Roman" w:cs="Times New Roman"/>
          <w:sz w:val="24"/>
          <w:szCs w:val="24"/>
        </w:rPr>
        <w:t xml:space="preserve">Подготовлены </w:t>
      </w:r>
      <w:r w:rsidR="00CE3247" w:rsidRPr="00101EC2">
        <w:rPr>
          <w:rFonts w:ascii="Times New Roman" w:hAnsi="Times New Roman" w:cs="Times New Roman"/>
          <w:sz w:val="24"/>
          <w:szCs w:val="24"/>
        </w:rPr>
        <w:t xml:space="preserve">карты-схемы </w:t>
      </w:r>
      <w:r w:rsidRPr="00101EC2">
        <w:rPr>
          <w:rFonts w:ascii="Times New Roman" w:hAnsi="Times New Roman" w:cs="Times New Roman"/>
          <w:sz w:val="24"/>
          <w:szCs w:val="24"/>
        </w:rPr>
        <w:t>размещения</w:t>
      </w:r>
      <w:r w:rsidR="00CE3247" w:rsidRPr="00101EC2">
        <w:rPr>
          <w:rFonts w:ascii="Times New Roman" w:hAnsi="Times New Roman" w:cs="Times New Roman"/>
          <w:sz w:val="24"/>
          <w:szCs w:val="24"/>
        </w:rPr>
        <w:t xml:space="preserve"> типичных биотопов и </w:t>
      </w:r>
      <w:r>
        <w:rPr>
          <w:rFonts w:ascii="Times New Roman" w:hAnsi="Times New Roman" w:cs="Times New Roman"/>
          <w:sz w:val="24"/>
          <w:szCs w:val="24"/>
        </w:rPr>
        <w:t xml:space="preserve">другой </w:t>
      </w:r>
      <w:r w:rsidR="00CE3247" w:rsidRPr="00101EC2">
        <w:rPr>
          <w:rFonts w:ascii="Times New Roman" w:hAnsi="Times New Roman" w:cs="Times New Roman"/>
          <w:sz w:val="24"/>
          <w:szCs w:val="24"/>
        </w:rPr>
        <w:t>картографическ</w:t>
      </w:r>
      <w:r>
        <w:rPr>
          <w:rFonts w:ascii="Times New Roman" w:hAnsi="Times New Roman" w:cs="Times New Roman"/>
          <w:sz w:val="24"/>
          <w:szCs w:val="24"/>
        </w:rPr>
        <w:t xml:space="preserve">ий </w:t>
      </w:r>
      <w:r w:rsidR="00CE3247" w:rsidRPr="00101EC2">
        <w:rPr>
          <w:rFonts w:ascii="Times New Roman" w:hAnsi="Times New Roman" w:cs="Times New Roman"/>
          <w:sz w:val="24"/>
          <w:szCs w:val="24"/>
        </w:rPr>
        <w:t>материал</w:t>
      </w:r>
      <w:r>
        <w:rPr>
          <w:rFonts w:ascii="Times New Roman" w:hAnsi="Times New Roman" w:cs="Times New Roman"/>
          <w:sz w:val="24"/>
          <w:szCs w:val="24"/>
        </w:rPr>
        <w:t xml:space="preserve"> в соответствии со</w:t>
      </w:r>
      <w:r w:rsidR="00CE3247" w:rsidRPr="00101EC2">
        <w:rPr>
          <w:rFonts w:ascii="Times New Roman" w:hAnsi="Times New Roman" w:cs="Times New Roman"/>
          <w:sz w:val="24"/>
          <w:szCs w:val="24"/>
        </w:rPr>
        <w:t xml:space="preserve"> статье</w:t>
      </w:r>
      <w:r>
        <w:rPr>
          <w:rFonts w:ascii="Times New Roman" w:hAnsi="Times New Roman" w:cs="Times New Roman"/>
          <w:sz w:val="24"/>
          <w:szCs w:val="24"/>
        </w:rPr>
        <w:t>й</w:t>
      </w:r>
      <w:r w:rsidR="00CE3247" w:rsidRPr="00101EC2">
        <w:rPr>
          <w:rFonts w:ascii="Times New Roman" w:hAnsi="Times New Roman" w:cs="Times New Roman"/>
          <w:sz w:val="24"/>
          <w:szCs w:val="24"/>
        </w:rPr>
        <w:t xml:space="preserve"> 32 Закона Республики Беларусь от 15 ноября 2018 г. № 150-З </w:t>
      </w:r>
      <w:r w:rsidRPr="00101EC2">
        <w:rPr>
          <w:rFonts w:ascii="Times New Roman" w:hAnsi="Times New Roman" w:cs="Times New Roman"/>
          <w:sz w:val="24"/>
          <w:szCs w:val="24"/>
        </w:rPr>
        <w:t>«</w:t>
      </w:r>
      <w:r w:rsidR="00CE3247" w:rsidRPr="00101EC2">
        <w:rPr>
          <w:rFonts w:ascii="Times New Roman" w:hAnsi="Times New Roman" w:cs="Times New Roman"/>
          <w:sz w:val="24"/>
          <w:szCs w:val="24"/>
        </w:rPr>
        <w:t>Об особо охраняемых природных территориях</w:t>
      </w:r>
      <w:r w:rsidRPr="00101EC2">
        <w:rPr>
          <w:rFonts w:ascii="Times New Roman" w:hAnsi="Times New Roman" w:cs="Times New Roman"/>
          <w:sz w:val="24"/>
          <w:szCs w:val="24"/>
        </w:rPr>
        <w:t>»</w:t>
      </w:r>
      <w:r>
        <w:rPr>
          <w:rFonts w:ascii="Times New Roman" w:hAnsi="Times New Roman" w:cs="Times New Roman"/>
          <w:sz w:val="24"/>
          <w:szCs w:val="24"/>
        </w:rPr>
        <w:t>.</w:t>
      </w:r>
      <w:r w:rsidR="00C54BD9">
        <w:rPr>
          <w:rFonts w:ascii="Times New Roman" w:hAnsi="Times New Roman" w:cs="Times New Roman"/>
          <w:sz w:val="24"/>
          <w:szCs w:val="24"/>
        </w:rPr>
        <w:t xml:space="preserve"> Соответствующими решениями районного исполнительного комитета не выделены специальные </w:t>
      </w:r>
      <w:r w:rsidR="00C54BD9" w:rsidRPr="00CF5470">
        <w:rPr>
          <w:rFonts w:ascii="Times New Roman" w:hAnsi="Times New Roman" w:cs="Times New Roman"/>
          <w:sz w:val="24"/>
          <w:szCs w:val="24"/>
        </w:rPr>
        <w:t>участки, на которых ограничена хозяйственная и иная деятельность в соответствии с режимом охраны и использования ООПТ</w:t>
      </w:r>
      <w:r w:rsidR="00C54BD9">
        <w:rPr>
          <w:rFonts w:ascii="Times New Roman" w:hAnsi="Times New Roman" w:cs="Times New Roman"/>
          <w:sz w:val="24"/>
          <w:szCs w:val="24"/>
        </w:rPr>
        <w:t xml:space="preserve">. Следует соблюдать режим </w:t>
      </w:r>
      <w:r w:rsidR="00C54BD9" w:rsidRPr="00CF5470">
        <w:rPr>
          <w:rFonts w:ascii="Times New Roman" w:hAnsi="Times New Roman" w:cs="Times New Roman"/>
          <w:sz w:val="24"/>
          <w:szCs w:val="24"/>
        </w:rPr>
        <w:t>ограничен</w:t>
      </w:r>
      <w:r w:rsidR="00C54BD9">
        <w:rPr>
          <w:rFonts w:ascii="Times New Roman" w:hAnsi="Times New Roman" w:cs="Times New Roman"/>
          <w:sz w:val="24"/>
          <w:szCs w:val="24"/>
        </w:rPr>
        <w:t>ия</w:t>
      </w:r>
      <w:r w:rsidR="00C54BD9" w:rsidRPr="00CF5470">
        <w:rPr>
          <w:rFonts w:ascii="Times New Roman" w:hAnsi="Times New Roman" w:cs="Times New Roman"/>
          <w:sz w:val="24"/>
          <w:szCs w:val="24"/>
        </w:rPr>
        <w:t xml:space="preserve"> хозяйственн</w:t>
      </w:r>
      <w:r w:rsidR="00C54BD9">
        <w:rPr>
          <w:rFonts w:ascii="Times New Roman" w:hAnsi="Times New Roman" w:cs="Times New Roman"/>
          <w:sz w:val="24"/>
          <w:szCs w:val="24"/>
        </w:rPr>
        <w:t>ой</w:t>
      </w:r>
      <w:r w:rsidR="00C54BD9" w:rsidRPr="00CF5470">
        <w:rPr>
          <w:rFonts w:ascii="Times New Roman" w:hAnsi="Times New Roman" w:cs="Times New Roman"/>
          <w:sz w:val="24"/>
          <w:szCs w:val="24"/>
        </w:rPr>
        <w:t xml:space="preserve"> и ин</w:t>
      </w:r>
      <w:r w:rsidR="00C54BD9">
        <w:rPr>
          <w:rFonts w:ascii="Times New Roman" w:hAnsi="Times New Roman" w:cs="Times New Roman"/>
          <w:sz w:val="24"/>
          <w:szCs w:val="24"/>
        </w:rPr>
        <w:t>ой</w:t>
      </w:r>
      <w:r w:rsidR="00C54BD9" w:rsidRPr="00CF5470">
        <w:rPr>
          <w:rFonts w:ascii="Times New Roman" w:hAnsi="Times New Roman" w:cs="Times New Roman"/>
          <w:sz w:val="24"/>
          <w:szCs w:val="24"/>
        </w:rPr>
        <w:t xml:space="preserve"> деятельност</w:t>
      </w:r>
      <w:r w:rsidR="00C54BD9">
        <w:rPr>
          <w:rFonts w:ascii="Times New Roman" w:hAnsi="Times New Roman" w:cs="Times New Roman"/>
          <w:sz w:val="24"/>
          <w:szCs w:val="24"/>
        </w:rPr>
        <w:t xml:space="preserve">и на участках </w:t>
      </w:r>
      <w:r w:rsidR="00C54BD9" w:rsidRPr="00CF5470">
        <w:rPr>
          <w:rFonts w:ascii="Times New Roman" w:hAnsi="Times New Roman" w:cs="Times New Roman"/>
          <w:sz w:val="24"/>
          <w:szCs w:val="24"/>
        </w:rPr>
        <w:t>выявленных на территории заказника типичных биотопов</w:t>
      </w:r>
      <w:r w:rsidR="00C54BD9">
        <w:rPr>
          <w:rFonts w:ascii="Times New Roman" w:hAnsi="Times New Roman" w:cs="Times New Roman"/>
          <w:sz w:val="24"/>
          <w:szCs w:val="24"/>
        </w:rPr>
        <w:t>.</w:t>
      </w:r>
    </w:p>
    <w:p w:rsidR="00CE3247" w:rsidRPr="00101EC2" w:rsidRDefault="007329F4" w:rsidP="00101EC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На территории заказника  экологическое состояние (статус) водных объектов не оценивается (согласно п. 4. ст. 6 Водного кодекса Республики Беларусь «Отнесение поверхностных водных объектов (их частей) к классам экологического состояния (статуса) осуществляется Министерством природных ресурсов и охраны окружающей среды в установленном им порядке».).</w:t>
      </w:r>
    </w:p>
    <w:p w:rsidR="006E20B4" w:rsidRPr="00101EC2" w:rsidRDefault="006E20B4" w:rsidP="00101EC2">
      <w:pPr>
        <w:spacing w:after="0" w:line="240" w:lineRule="auto"/>
        <w:ind w:firstLine="709"/>
        <w:rPr>
          <w:rFonts w:ascii="Times New Roman" w:hAnsi="Times New Roman" w:cs="Times New Roman"/>
          <w:sz w:val="24"/>
          <w:szCs w:val="24"/>
          <w:highlight w:val="yellow"/>
        </w:rPr>
      </w:pPr>
    </w:p>
    <w:p w:rsidR="00AF10DB" w:rsidRDefault="00AF10DB">
      <w:pPr>
        <w:rPr>
          <w:color w:val="FF0000"/>
          <w:lang w:eastAsia="ru-RU"/>
        </w:rPr>
      </w:pPr>
      <w:r>
        <w:rPr>
          <w:color w:val="FF0000"/>
          <w:lang w:eastAsia="ru-RU"/>
        </w:rPr>
        <w:br w:type="page"/>
      </w:r>
    </w:p>
    <w:p w:rsidR="00AF10DB" w:rsidRPr="00732CC6" w:rsidRDefault="00AF10DB" w:rsidP="00AF10DB">
      <w:pPr>
        <w:widowControl w:val="0"/>
        <w:shd w:val="clear" w:color="auto" w:fill="FFFFFF"/>
        <w:overflowPunct w:val="0"/>
        <w:autoSpaceDE w:val="0"/>
        <w:autoSpaceDN w:val="0"/>
        <w:adjustRightInd w:val="0"/>
        <w:spacing w:after="120" w:line="240" w:lineRule="auto"/>
        <w:ind w:left="567"/>
        <w:jc w:val="center"/>
        <w:outlineLvl w:val="0"/>
        <w:rPr>
          <w:rFonts w:ascii="Times New Roman" w:eastAsia="Times New Roman" w:hAnsi="Times New Roman" w:cs="Times New Roman"/>
          <w:b/>
          <w:bCs/>
          <w:iCs/>
          <w:sz w:val="24"/>
          <w:szCs w:val="24"/>
          <w:lang w:eastAsia="x-none"/>
        </w:rPr>
      </w:pPr>
      <w:bookmarkStart w:id="37" w:name="_Toc181293610"/>
      <w:bookmarkStart w:id="38" w:name="_Toc211608622"/>
      <w:r w:rsidRPr="00732CC6">
        <w:rPr>
          <w:rFonts w:ascii="Times New Roman" w:eastAsia="Times New Roman" w:hAnsi="Times New Roman" w:cs="Times New Roman"/>
          <w:b/>
          <w:bCs/>
          <w:iCs/>
          <w:sz w:val="24"/>
          <w:szCs w:val="24"/>
          <w:lang w:val="x-none" w:eastAsia="x-none"/>
        </w:rPr>
        <w:t>С</w:t>
      </w:r>
      <w:r w:rsidR="000C63A5" w:rsidRPr="00732CC6">
        <w:rPr>
          <w:rFonts w:ascii="Times New Roman" w:eastAsia="Times New Roman" w:hAnsi="Times New Roman" w:cs="Times New Roman"/>
          <w:b/>
          <w:bCs/>
          <w:iCs/>
          <w:sz w:val="24"/>
          <w:szCs w:val="24"/>
          <w:lang w:eastAsia="x-none"/>
        </w:rPr>
        <w:t>писок</w:t>
      </w:r>
      <w:r w:rsidRPr="00732CC6">
        <w:rPr>
          <w:rFonts w:ascii="Times New Roman" w:eastAsia="Times New Roman" w:hAnsi="Times New Roman" w:cs="Times New Roman"/>
          <w:b/>
          <w:bCs/>
          <w:iCs/>
          <w:sz w:val="24"/>
          <w:szCs w:val="24"/>
          <w:lang w:val="x-none" w:eastAsia="x-none"/>
        </w:rPr>
        <w:t xml:space="preserve"> </w:t>
      </w:r>
      <w:r w:rsidR="000C63A5" w:rsidRPr="00732CC6">
        <w:rPr>
          <w:rFonts w:ascii="Times New Roman" w:eastAsia="Times New Roman" w:hAnsi="Times New Roman" w:cs="Times New Roman"/>
          <w:b/>
          <w:bCs/>
          <w:iCs/>
          <w:sz w:val="24"/>
          <w:szCs w:val="24"/>
          <w:lang w:eastAsia="x-none"/>
        </w:rPr>
        <w:t>использованных</w:t>
      </w:r>
      <w:r w:rsidRPr="00732CC6">
        <w:rPr>
          <w:rFonts w:ascii="Times New Roman" w:eastAsia="Times New Roman" w:hAnsi="Times New Roman" w:cs="Times New Roman"/>
          <w:b/>
          <w:bCs/>
          <w:iCs/>
          <w:sz w:val="24"/>
          <w:szCs w:val="24"/>
          <w:lang w:val="x-none" w:eastAsia="x-none"/>
        </w:rPr>
        <w:t xml:space="preserve"> </w:t>
      </w:r>
      <w:r w:rsidR="000C63A5" w:rsidRPr="00732CC6">
        <w:rPr>
          <w:rFonts w:ascii="Times New Roman" w:eastAsia="Times New Roman" w:hAnsi="Times New Roman" w:cs="Times New Roman"/>
          <w:b/>
          <w:bCs/>
          <w:iCs/>
          <w:sz w:val="24"/>
          <w:szCs w:val="24"/>
          <w:lang w:eastAsia="x-none"/>
        </w:rPr>
        <w:t>источников</w:t>
      </w:r>
      <w:bookmarkEnd w:id="37"/>
      <w:bookmarkEnd w:id="38"/>
    </w:p>
    <w:p w:rsidR="00AF10DB" w:rsidRPr="003D20D5" w:rsidRDefault="00AF10DB" w:rsidP="003D20D5">
      <w:pPr>
        <w:pStyle w:val="afffffff2"/>
        <w:numPr>
          <w:ilvl w:val="0"/>
          <w:numId w:val="46"/>
        </w:numPr>
        <w:spacing w:after="60"/>
        <w:ind w:left="567" w:firstLine="0"/>
        <w:rPr>
          <w:rFonts w:ascii="Times New Roman" w:eastAsia="Times New Roman" w:hAnsi="Times New Roman"/>
          <w:sz w:val="24"/>
          <w:lang w:val="be-BY" w:eastAsia="x-none"/>
        </w:rPr>
      </w:pPr>
      <w:r w:rsidRPr="003D20D5">
        <w:rPr>
          <w:rFonts w:ascii="Times New Roman" w:eastAsia="Times New Roman" w:hAnsi="Times New Roman"/>
          <w:sz w:val="24"/>
          <w:lang w:eastAsia="x-none"/>
        </w:rPr>
        <w:t>Нацыянальны атлас Беларусі / Камітэт па зямельных рэсурсах, геадэзіі і картаграфіі пры Савеце Міністраў Рэспублікі Беларусь. – Мн., 2024. – 348 с.</w:t>
      </w:r>
    </w:p>
    <w:p w:rsidR="00AF10DB" w:rsidRPr="003D20D5" w:rsidRDefault="00AF10DB" w:rsidP="003D20D5">
      <w:pPr>
        <w:pStyle w:val="afffffff2"/>
        <w:numPr>
          <w:ilvl w:val="0"/>
          <w:numId w:val="46"/>
        </w:numPr>
        <w:spacing w:after="60"/>
        <w:ind w:left="567" w:firstLine="0"/>
        <w:rPr>
          <w:rFonts w:ascii="Times New Roman" w:eastAsia="Times New Roman" w:hAnsi="Times New Roman"/>
          <w:sz w:val="24"/>
          <w:lang w:val="be-BY" w:eastAsia="x-none"/>
        </w:rPr>
      </w:pPr>
      <w:r w:rsidRPr="003D20D5">
        <w:rPr>
          <w:rFonts w:ascii="Times New Roman" w:eastAsia="Times New Roman" w:hAnsi="Times New Roman"/>
          <w:sz w:val="24"/>
          <w:lang w:val="be-BY" w:eastAsia="x-none"/>
        </w:rPr>
        <w:t>Матвеев, А.В. Рельеф Белоруссии / А</w:t>
      </w:r>
      <w:r w:rsidR="00BC1DE3">
        <w:rPr>
          <w:rFonts w:ascii="Times New Roman" w:eastAsia="Times New Roman" w:hAnsi="Times New Roman"/>
          <w:sz w:val="24"/>
          <w:lang w:val="be-BY" w:eastAsia="x-none"/>
        </w:rPr>
        <w:t>.В. Матвеев, Б.Н. Гурский, Р.И. </w:t>
      </w:r>
      <w:r w:rsidRPr="003D20D5">
        <w:rPr>
          <w:rFonts w:ascii="Times New Roman" w:eastAsia="Times New Roman" w:hAnsi="Times New Roman"/>
          <w:sz w:val="24"/>
          <w:lang w:val="be-BY" w:eastAsia="x-none"/>
        </w:rPr>
        <w:t>Левицкая. – Мн.: Университетское, 1988. – 320 с.</w:t>
      </w:r>
    </w:p>
    <w:p w:rsidR="00AF10DB" w:rsidRPr="003D20D5" w:rsidRDefault="00AF10DB" w:rsidP="003D20D5">
      <w:pPr>
        <w:pStyle w:val="afffffff2"/>
        <w:numPr>
          <w:ilvl w:val="0"/>
          <w:numId w:val="46"/>
        </w:numPr>
        <w:spacing w:after="60"/>
        <w:ind w:left="567" w:firstLine="0"/>
        <w:rPr>
          <w:rFonts w:ascii="Times New Roman" w:eastAsia="Times New Roman" w:hAnsi="Times New Roman"/>
          <w:sz w:val="24"/>
          <w:lang w:val="be-BY" w:eastAsia="x-none"/>
        </w:rPr>
      </w:pPr>
      <w:r w:rsidRPr="003D20D5">
        <w:rPr>
          <w:rFonts w:ascii="Times New Roman" w:eastAsia="Times New Roman" w:hAnsi="Times New Roman"/>
          <w:sz w:val="24"/>
          <w:lang w:val="be-BY" w:eastAsia="x-none"/>
        </w:rPr>
        <w:t>Исаченков В.А., Татарников О.М. (1972). Генезис и типы островных возвышенностей северо-запада Русской равнины // Бюл. Моск. гос. ун-та. Сер. геогр. № 4. С. 46–49.</w:t>
      </w:r>
    </w:p>
    <w:p w:rsidR="00AF10DB" w:rsidRPr="003D20D5" w:rsidRDefault="00AF10DB" w:rsidP="003D20D5">
      <w:pPr>
        <w:pStyle w:val="afffffff2"/>
        <w:numPr>
          <w:ilvl w:val="0"/>
          <w:numId w:val="46"/>
        </w:numPr>
        <w:spacing w:after="60"/>
        <w:ind w:left="567" w:firstLine="0"/>
        <w:rPr>
          <w:rFonts w:ascii="Times New Roman" w:eastAsia="Times New Roman" w:hAnsi="Times New Roman"/>
          <w:sz w:val="24"/>
          <w:lang w:val="be-BY" w:eastAsia="x-none"/>
        </w:rPr>
      </w:pPr>
      <w:r w:rsidRPr="003D20D5">
        <w:rPr>
          <w:rFonts w:ascii="Times New Roman" w:eastAsia="Times New Roman" w:hAnsi="Times New Roman"/>
          <w:sz w:val="24"/>
          <w:lang w:val="be-BY" w:eastAsia="x-none"/>
        </w:rPr>
        <w:t>Чеботарева Н.С., Макарычева И.А. (1974). Последнее оледенение Европы и его геохронология. М.: Наука, 216 с.</w:t>
      </w:r>
    </w:p>
    <w:p w:rsidR="00AF10DB" w:rsidRPr="003D20D5" w:rsidRDefault="003D20D5" w:rsidP="003D20D5">
      <w:pPr>
        <w:pStyle w:val="afffffff2"/>
        <w:numPr>
          <w:ilvl w:val="0"/>
          <w:numId w:val="46"/>
        </w:numPr>
        <w:spacing w:after="60"/>
        <w:ind w:left="567" w:firstLine="0"/>
        <w:rPr>
          <w:rFonts w:ascii="Times New Roman" w:eastAsia="Times New Roman" w:hAnsi="Times New Roman"/>
          <w:sz w:val="24"/>
          <w:lang w:val="be-BY" w:eastAsia="x-none"/>
        </w:rPr>
      </w:pPr>
      <w:r>
        <w:rPr>
          <w:rFonts w:ascii="Times New Roman" w:eastAsia="Times New Roman" w:hAnsi="Times New Roman"/>
          <w:sz w:val="24"/>
          <w:lang w:val="be-BY" w:eastAsia="x-none"/>
        </w:rPr>
        <w:t>Вашков</w:t>
      </w:r>
      <w:r w:rsidR="00AF10DB" w:rsidRPr="003D20D5">
        <w:rPr>
          <w:rFonts w:ascii="Times New Roman" w:eastAsia="Times New Roman" w:hAnsi="Times New Roman"/>
          <w:sz w:val="24"/>
          <w:lang w:val="be-BY" w:eastAsia="x-none"/>
        </w:rPr>
        <w:t xml:space="preserve"> А. А. Гляциоморфология городской возвышенности // Вестник БГУ. Серия 2, Химия. Биология. География. </w:t>
      </w:r>
      <w:r w:rsidRPr="003D20D5">
        <w:rPr>
          <w:rFonts w:ascii="Times New Roman" w:eastAsia="Times New Roman" w:hAnsi="Times New Roman"/>
          <w:sz w:val="24"/>
          <w:lang w:val="be-BY" w:eastAsia="x-none"/>
        </w:rPr>
        <w:t>–</w:t>
      </w:r>
      <w:r w:rsidR="00AF10DB" w:rsidRPr="003D20D5">
        <w:rPr>
          <w:rFonts w:ascii="Times New Roman" w:eastAsia="Times New Roman" w:hAnsi="Times New Roman"/>
          <w:sz w:val="24"/>
          <w:lang w:val="be-BY" w:eastAsia="x-none"/>
        </w:rPr>
        <w:t xml:space="preserve"> 2013. </w:t>
      </w:r>
      <w:r w:rsidRPr="003D20D5">
        <w:rPr>
          <w:rFonts w:ascii="Times New Roman" w:eastAsia="Times New Roman" w:hAnsi="Times New Roman"/>
          <w:sz w:val="24"/>
          <w:lang w:val="be-BY" w:eastAsia="x-none"/>
        </w:rPr>
        <w:t>–</w:t>
      </w:r>
      <w:r w:rsidR="00AF10DB" w:rsidRPr="003D20D5">
        <w:rPr>
          <w:rFonts w:ascii="Times New Roman" w:eastAsia="Times New Roman" w:hAnsi="Times New Roman"/>
          <w:sz w:val="24"/>
          <w:lang w:val="be-BY" w:eastAsia="x-none"/>
        </w:rPr>
        <w:t xml:space="preserve"> №1. </w:t>
      </w:r>
      <w:r w:rsidRPr="003D20D5">
        <w:rPr>
          <w:rFonts w:ascii="Times New Roman" w:eastAsia="Times New Roman" w:hAnsi="Times New Roman"/>
          <w:sz w:val="24"/>
          <w:lang w:val="be-BY" w:eastAsia="x-none"/>
        </w:rPr>
        <w:t>–</w:t>
      </w:r>
      <w:r w:rsidR="00AF10DB" w:rsidRPr="003D20D5">
        <w:rPr>
          <w:rFonts w:ascii="Times New Roman" w:eastAsia="Times New Roman" w:hAnsi="Times New Roman"/>
          <w:sz w:val="24"/>
          <w:lang w:val="be-BY" w:eastAsia="x-none"/>
        </w:rPr>
        <w:t xml:space="preserve"> С. 120–123.</w:t>
      </w:r>
    </w:p>
    <w:p w:rsidR="00AF10DB" w:rsidRPr="003D20D5" w:rsidRDefault="00AF10DB" w:rsidP="003D20D5">
      <w:pPr>
        <w:pStyle w:val="afffffff2"/>
        <w:numPr>
          <w:ilvl w:val="0"/>
          <w:numId w:val="46"/>
        </w:numPr>
        <w:spacing w:after="60"/>
        <w:ind w:left="567" w:firstLine="0"/>
        <w:rPr>
          <w:rFonts w:ascii="Times New Roman" w:eastAsia="Times New Roman" w:hAnsi="Times New Roman"/>
          <w:sz w:val="24"/>
          <w:lang w:val="be-BY" w:eastAsia="x-none"/>
        </w:rPr>
      </w:pPr>
      <w:r w:rsidRPr="003D20D5">
        <w:rPr>
          <w:rFonts w:ascii="Times New Roman" w:eastAsia="Times New Roman" w:hAnsi="Times New Roman"/>
          <w:sz w:val="24"/>
          <w:lang w:val="be-BY" w:eastAsia="x-none"/>
        </w:rPr>
        <w:t xml:space="preserve">Климатический справочник Государственного учреждения «Республиканский центр по гидрометеорологии, контролю радиоактивного загрязнения и мониторингу окружающей среды» // </w:t>
      </w:r>
      <w:hyperlink r:id="rId39" w:history="1">
        <w:r w:rsidRPr="003D20D5">
          <w:rPr>
            <w:rFonts w:ascii="Times New Roman" w:eastAsia="Times New Roman" w:hAnsi="Times New Roman"/>
            <w:sz w:val="24"/>
            <w:u w:val="single"/>
            <w:lang w:val="be-BY" w:eastAsia="x-none"/>
          </w:rPr>
          <w:t>http://www.pogoda.by/climat-directory/</w:t>
        </w:r>
      </w:hyperlink>
      <w:r w:rsidRPr="003D20D5">
        <w:rPr>
          <w:rFonts w:ascii="Times New Roman" w:eastAsia="Times New Roman" w:hAnsi="Times New Roman"/>
          <w:sz w:val="24"/>
          <w:u w:val="single"/>
          <w:lang w:val="be-BY" w:eastAsia="x-none"/>
        </w:rPr>
        <w:t>.</w:t>
      </w:r>
    </w:p>
    <w:p w:rsidR="00AF10DB" w:rsidRDefault="007235D9" w:rsidP="003D20D5">
      <w:pPr>
        <w:pStyle w:val="afffffff2"/>
        <w:numPr>
          <w:ilvl w:val="0"/>
          <w:numId w:val="46"/>
        </w:numPr>
        <w:spacing w:after="60"/>
        <w:ind w:left="567" w:firstLine="0"/>
        <w:rPr>
          <w:rFonts w:ascii="Times New Roman" w:eastAsia="Times New Roman" w:hAnsi="Times New Roman"/>
          <w:sz w:val="24"/>
          <w:lang w:val="be-BY" w:eastAsia="x-none"/>
        </w:rPr>
      </w:pPr>
      <w:hyperlink r:id="rId40" w:anchor="gallery-3" w:history="1">
        <w:r w:rsidR="00525B9F" w:rsidRPr="00990556">
          <w:rPr>
            <w:rStyle w:val="a4"/>
            <w:rFonts w:ascii="Times New Roman" w:eastAsia="Times New Roman" w:hAnsi="Times New Roman"/>
            <w:sz w:val="24"/>
            <w:lang w:val="be-BY" w:eastAsia="x-none"/>
          </w:rPr>
          <w:t>https://www.fotobel.by/ozyora-belarusi/ozero-verino/#gallery-3</w:t>
        </w:r>
      </w:hyperlink>
      <w:r w:rsidR="00BC1DE3">
        <w:rPr>
          <w:rFonts w:ascii="Times New Roman" w:eastAsia="Times New Roman" w:hAnsi="Times New Roman"/>
          <w:sz w:val="24"/>
          <w:lang w:val="be-BY" w:eastAsia="x-none"/>
        </w:rPr>
        <w:t>.</w:t>
      </w:r>
    </w:p>
    <w:p w:rsidR="00525B9F" w:rsidRPr="00EA64F2" w:rsidRDefault="00525B9F" w:rsidP="00BC1DE3">
      <w:pPr>
        <w:pStyle w:val="afffffff2"/>
        <w:numPr>
          <w:ilvl w:val="0"/>
          <w:numId w:val="46"/>
        </w:numPr>
        <w:spacing w:after="60"/>
        <w:ind w:left="567" w:firstLine="0"/>
        <w:rPr>
          <w:rFonts w:ascii="Times New Roman" w:eastAsia="Times New Roman" w:hAnsi="Times New Roman"/>
          <w:sz w:val="24"/>
          <w:lang w:val="be-BY" w:eastAsia="x-none"/>
        </w:rPr>
      </w:pPr>
      <w:r w:rsidRPr="00EA64F2">
        <w:rPr>
          <w:rFonts w:ascii="Times New Roman" w:eastAsia="Times New Roman" w:hAnsi="Times New Roman"/>
          <w:sz w:val="24"/>
          <w:lang w:val="be-BY" w:eastAsia="x-none"/>
        </w:rPr>
        <w:t xml:space="preserve">ЭкоНиП </w:t>
      </w:r>
      <w:r w:rsidR="00EA64F2" w:rsidRPr="00EA64F2">
        <w:rPr>
          <w:rFonts w:ascii="Times New Roman" w:eastAsia="Times New Roman" w:hAnsi="Times New Roman"/>
          <w:sz w:val="24"/>
          <w:lang w:val="be-BY" w:eastAsia="x-none"/>
        </w:rPr>
        <w:t xml:space="preserve">17.06.08-003-2022 </w:t>
      </w:r>
      <w:r w:rsidRPr="00EA64F2">
        <w:rPr>
          <w:rFonts w:ascii="Times New Roman" w:eastAsia="Times New Roman" w:hAnsi="Times New Roman"/>
          <w:sz w:val="24"/>
          <w:lang w:val="be-BY" w:eastAsia="x-none"/>
        </w:rPr>
        <w:t xml:space="preserve">«Охрана окружающей среды и природопользование. </w:t>
      </w:r>
      <w:r w:rsidR="00EA64F2" w:rsidRPr="00EA64F2">
        <w:rPr>
          <w:rFonts w:ascii="Times New Roman" w:eastAsia="Times New Roman" w:hAnsi="Times New Roman"/>
          <w:sz w:val="24"/>
          <w:lang w:val="be-BY" w:eastAsia="x-none"/>
        </w:rPr>
        <w:t>Требования по содержанию поверхностных водных объектов в надлежащем состоянии</w:t>
      </w:r>
      <w:r w:rsidR="00EA64F2">
        <w:rPr>
          <w:rFonts w:ascii="Times New Roman" w:eastAsia="Times New Roman" w:hAnsi="Times New Roman"/>
          <w:sz w:val="24"/>
          <w:lang w:val="be-BY" w:eastAsia="x-none"/>
        </w:rPr>
        <w:t xml:space="preserve"> </w:t>
      </w:r>
      <w:r w:rsidR="00EA64F2" w:rsidRPr="00EA64F2">
        <w:rPr>
          <w:rFonts w:ascii="Times New Roman" w:eastAsia="Times New Roman" w:hAnsi="Times New Roman"/>
          <w:sz w:val="24"/>
          <w:lang w:val="be-BY" w:eastAsia="x-none"/>
        </w:rPr>
        <w:t>и их благоустройству</w:t>
      </w:r>
      <w:r w:rsidRPr="00EA64F2">
        <w:rPr>
          <w:rFonts w:ascii="Times New Roman" w:eastAsia="Times New Roman" w:hAnsi="Times New Roman"/>
          <w:sz w:val="24"/>
          <w:lang w:val="be-BY" w:eastAsia="x-none"/>
        </w:rPr>
        <w:t>». Утверждено Постановлением Министерства природных ресурсов и охраны окружающей среды Республики Беларусь 1</w:t>
      </w:r>
      <w:r w:rsidR="00EA64F2">
        <w:rPr>
          <w:rFonts w:ascii="Times New Roman" w:eastAsia="Times New Roman" w:hAnsi="Times New Roman"/>
          <w:sz w:val="24"/>
          <w:lang w:val="be-BY" w:eastAsia="x-none"/>
        </w:rPr>
        <w:t>1</w:t>
      </w:r>
      <w:r w:rsidRPr="00EA64F2">
        <w:rPr>
          <w:rFonts w:ascii="Times New Roman" w:eastAsia="Times New Roman" w:hAnsi="Times New Roman"/>
          <w:sz w:val="24"/>
          <w:lang w:val="be-BY" w:eastAsia="x-none"/>
        </w:rPr>
        <w:t>.</w:t>
      </w:r>
      <w:r w:rsidR="00EA64F2">
        <w:rPr>
          <w:rFonts w:ascii="Times New Roman" w:eastAsia="Times New Roman" w:hAnsi="Times New Roman"/>
          <w:sz w:val="24"/>
          <w:lang w:val="be-BY" w:eastAsia="x-none"/>
        </w:rPr>
        <w:t>03</w:t>
      </w:r>
      <w:r w:rsidRPr="00EA64F2">
        <w:rPr>
          <w:rFonts w:ascii="Times New Roman" w:eastAsia="Times New Roman" w:hAnsi="Times New Roman"/>
          <w:sz w:val="24"/>
          <w:lang w:val="be-BY" w:eastAsia="x-none"/>
        </w:rPr>
        <w:t>.202</w:t>
      </w:r>
      <w:r w:rsidR="00EA64F2">
        <w:rPr>
          <w:rFonts w:ascii="Times New Roman" w:eastAsia="Times New Roman" w:hAnsi="Times New Roman"/>
          <w:sz w:val="24"/>
          <w:lang w:val="be-BY" w:eastAsia="x-none"/>
        </w:rPr>
        <w:t>2</w:t>
      </w:r>
      <w:r w:rsidRPr="00EA64F2">
        <w:rPr>
          <w:rFonts w:ascii="Times New Roman" w:eastAsia="Times New Roman" w:hAnsi="Times New Roman"/>
          <w:sz w:val="24"/>
          <w:lang w:val="be-BY" w:eastAsia="x-none"/>
        </w:rPr>
        <w:t xml:space="preserve"> № </w:t>
      </w:r>
      <w:r w:rsidR="00EA64F2">
        <w:rPr>
          <w:rFonts w:ascii="Times New Roman" w:eastAsia="Times New Roman" w:hAnsi="Times New Roman"/>
          <w:sz w:val="24"/>
          <w:lang w:val="be-BY" w:eastAsia="x-none"/>
        </w:rPr>
        <w:t>2</w:t>
      </w:r>
      <w:r w:rsidRPr="00EA64F2">
        <w:rPr>
          <w:rFonts w:ascii="Times New Roman" w:eastAsia="Times New Roman" w:hAnsi="Times New Roman"/>
          <w:sz w:val="24"/>
          <w:lang w:val="be-BY" w:eastAsia="x-none"/>
        </w:rPr>
        <w:t>-Т</w:t>
      </w:r>
      <w:r w:rsidR="00BC1DE3">
        <w:rPr>
          <w:rFonts w:ascii="Times New Roman" w:eastAsia="Times New Roman" w:hAnsi="Times New Roman"/>
          <w:sz w:val="24"/>
          <w:lang w:val="be-BY" w:eastAsia="x-none"/>
        </w:rPr>
        <w:t>.</w:t>
      </w:r>
    </w:p>
    <w:p w:rsidR="00AF10DB" w:rsidRPr="003D20D5" w:rsidRDefault="00AF10DB" w:rsidP="00BC1DE3">
      <w:pPr>
        <w:pStyle w:val="afffffff2"/>
        <w:numPr>
          <w:ilvl w:val="0"/>
          <w:numId w:val="46"/>
        </w:numPr>
        <w:spacing w:after="60"/>
        <w:ind w:left="567" w:firstLine="0"/>
        <w:rPr>
          <w:rFonts w:ascii="Times New Roman" w:eastAsia="Times New Roman" w:hAnsi="Times New Roman"/>
          <w:sz w:val="24"/>
          <w:lang w:val="be-BY" w:eastAsia="x-none"/>
        </w:rPr>
      </w:pPr>
      <w:r w:rsidRPr="003D20D5">
        <w:rPr>
          <w:rFonts w:ascii="Times New Roman" w:eastAsia="Times New Roman" w:hAnsi="Times New Roman"/>
          <w:sz w:val="24"/>
          <w:lang w:val="be-BY" w:eastAsia="x-none" w:bidi="ru-RU"/>
        </w:rPr>
        <w:t>Клебанович Н.В. Почвы Беларуси и их плодородие. Минск, – 2017. 175 с.</w:t>
      </w:r>
    </w:p>
    <w:p w:rsidR="00AF10DB" w:rsidRPr="003D20D5" w:rsidRDefault="00AF10DB" w:rsidP="00BC1DE3">
      <w:pPr>
        <w:pStyle w:val="afffffff2"/>
        <w:numPr>
          <w:ilvl w:val="0"/>
          <w:numId w:val="46"/>
        </w:numPr>
        <w:spacing w:after="60"/>
        <w:ind w:left="567" w:firstLine="0"/>
        <w:rPr>
          <w:rFonts w:ascii="Times New Roman" w:eastAsia="Times New Roman" w:hAnsi="Times New Roman"/>
          <w:sz w:val="24"/>
          <w:lang w:val="be-BY" w:eastAsia="x-none"/>
        </w:rPr>
      </w:pPr>
      <w:r w:rsidRPr="003D20D5">
        <w:rPr>
          <w:rFonts w:ascii="Times New Roman" w:hAnsi="Times New Roman"/>
          <w:sz w:val="24"/>
        </w:rPr>
        <w:t>Юркевич И.Д., Гельтман В.С. География, типология и районирование лесной растительности. – Минск: Наука и техника, 1965. – 288 с.</w:t>
      </w:r>
    </w:p>
    <w:p w:rsidR="00AF10DB" w:rsidRPr="003D20D5" w:rsidRDefault="00AF10DB" w:rsidP="00BC1DE3">
      <w:pPr>
        <w:pStyle w:val="afffffff2"/>
        <w:numPr>
          <w:ilvl w:val="0"/>
          <w:numId w:val="46"/>
        </w:numPr>
        <w:spacing w:after="60"/>
        <w:ind w:left="567" w:firstLine="0"/>
        <w:rPr>
          <w:rFonts w:ascii="Times New Roman" w:eastAsia="Times New Roman" w:hAnsi="Times New Roman"/>
          <w:sz w:val="24"/>
          <w:lang w:val="be-BY" w:eastAsia="x-none"/>
        </w:rPr>
      </w:pPr>
      <w:r w:rsidRPr="003D20D5">
        <w:rPr>
          <w:rFonts w:ascii="Times New Roman" w:eastAsia="Times New Roman" w:hAnsi="Times New Roman"/>
          <w:sz w:val="24"/>
          <w:lang w:val="be-BY" w:eastAsia="x-none"/>
        </w:rPr>
        <w:t>Красная книга Республики Беларусь. Растения: редкие и находящиеся под угрозой исчезновения виды дикорастущих растений / гл. редкол.: И.М. Качановский (предс.), М.Е.</w:t>
      </w:r>
      <w:r w:rsidRPr="003D20D5">
        <w:rPr>
          <w:rFonts w:ascii="Times New Roman" w:eastAsia="Times New Roman" w:hAnsi="Times New Roman"/>
          <w:sz w:val="24"/>
          <w:lang w:eastAsia="x-none"/>
        </w:rPr>
        <w:t> </w:t>
      </w:r>
      <w:r w:rsidRPr="003D20D5">
        <w:rPr>
          <w:rFonts w:ascii="Times New Roman" w:eastAsia="Times New Roman" w:hAnsi="Times New Roman"/>
          <w:sz w:val="24"/>
          <w:lang w:val="be-BY" w:eastAsia="x-none"/>
        </w:rPr>
        <w:t>Никифоров, В.И. Парфенов [и др.] – 4-е изд. – Минск: Беларус. Энцыкл. iмя П. Броўкi, 2015. – 448 с.</w:t>
      </w:r>
    </w:p>
    <w:p w:rsidR="00AF10DB" w:rsidRPr="003D20D5" w:rsidRDefault="00AF10DB" w:rsidP="003D20D5">
      <w:pPr>
        <w:pStyle w:val="afffffff2"/>
        <w:numPr>
          <w:ilvl w:val="0"/>
          <w:numId w:val="46"/>
        </w:numPr>
        <w:spacing w:after="60"/>
        <w:ind w:left="567" w:firstLine="0"/>
        <w:rPr>
          <w:rFonts w:ascii="Times New Roman" w:eastAsia="Times New Roman" w:hAnsi="Times New Roman"/>
          <w:sz w:val="24"/>
          <w:lang w:val="be-BY" w:eastAsia="x-none"/>
        </w:rPr>
      </w:pPr>
      <w:r w:rsidRPr="003D20D5">
        <w:rPr>
          <w:rFonts w:ascii="Times New Roman" w:eastAsia="Times New Roman" w:hAnsi="Times New Roman"/>
          <w:sz w:val="24"/>
          <w:lang w:val="be-BY" w:eastAsia="x-none"/>
        </w:rPr>
        <w:t>ТКП 17.12-06-2021(33140). Охрана окружающей среды и природопользование. Растительный мир. Территории. Правила выявления типичных и (или) редких биотопов, типичных и (или) редких природных ландшафтов, оформления их паспортов и охранных обязательств</w:t>
      </w:r>
      <w:r w:rsidRPr="003D20D5">
        <w:rPr>
          <w:rFonts w:ascii="Times New Roman" w:eastAsia="Times New Roman" w:hAnsi="Times New Roman"/>
          <w:sz w:val="24"/>
          <w:lang w:eastAsia="x-none"/>
        </w:rPr>
        <w:t>.</w:t>
      </w:r>
    </w:p>
    <w:p w:rsidR="00AF10DB" w:rsidRPr="003D20D5" w:rsidRDefault="00AF10DB" w:rsidP="003D20D5">
      <w:pPr>
        <w:pStyle w:val="afffffff2"/>
        <w:numPr>
          <w:ilvl w:val="0"/>
          <w:numId w:val="46"/>
        </w:numPr>
        <w:ind w:left="567" w:firstLine="0"/>
        <w:rPr>
          <w:rFonts w:ascii="Times New Roman" w:eastAsia="Times New Roman" w:hAnsi="Times New Roman"/>
          <w:sz w:val="24"/>
          <w:lang w:val="be-BY" w:eastAsia="x-none"/>
        </w:rPr>
      </w:pPr>
      <w:r w:rsidRPr="003D20D5">
        <w:rPr>
          <w:rFonts w:ascii="Times New Roman" w:eastAsia="Times New Roman" w:hAnsi="Times New Roman"/>
          <w:sz w:val="24"/>
          <w:lang w:val="be-BY" w:eastAsia="x-none"/>
        </w:rPr>
        <w:t>Марцинкевич Г.И., Клицунова Н.К., Якушко О.Ф., Логинова Л.В. Ландшафты Белоруссии. Минск, 1989. – 238 с.</w:t>
      </w:r>
    </w:p>
    <w:p w:rsidR="00287D7F" w:rsidRPr="003D20D5" w:rsidRDefault="00287D7F" w:rsidP="003D20D5">
      <w:pPr>
        <w:pStyle w:val="afffffff2"/>
        <w:numPr>
          <w:ilvl w:val="0"/>
          <w:numId w:val="46"/>
        </w:numPr>
        <w:ind w:left="567" w:firstLine="0"/>
        <w:rPr>
          <w:rFonts w:ascii="Times New Roman" w:eastAsia="Times New Roman" w:hAnsi="Times New Roman"/>
          <w:sz w:val="24"/>
          <w:lang w:val="be-BY" w:eastAsia="x-none"/>
        </w:rPr>
      </w:pPr>
      <w:r w:rsidRPr="003D20D5">
        <w:rPr>
          <w:rFonts w:ascii="Times New Roman" w:eastAsia="Times New Roman" w:hAnsi="Times New Roman"/>
          <w:sz w:val="24"/>
          <w:lang w:val="be-BY" w:eastAsia="x-none"/>
        </w:rPr>
        <w:t>http://cgevtb.by/files/files/imce/byulleten_21.pdf</w:t>
      </w:r>
      <w:r w:rsidR="00EA64F2">
        <w:rPr>
          <w:rFonts w:ascii="Times New Roman" w:eastAsia="Times New Roman" w:hAnsi="Times New Roman"/>
          <w:sz w:val="24"/>
          <w:lang w:val="be-BY" w:eastAsia="x-none"/>
        </w:rPr>
        <w:t>.</w:t>
      </w:r>
    </w:p>
    <w:p w:rsidR="0057117B" w:rsidRPr="00287D7F" w:rsidRDefault="0057117B">
      <w:pPr>
        <w:rPr>
          <w:rFonts w:ascii="Times New Roman" w:eastAsia="Calibri" w:hAnsi="Times New Roman" w:cs="Times New Roman"/>
          <w:b/>
          <w:bCs/>
          <w:color w:val="FF0000"/>
          <w:sz w:val="24"/>
          <w:szCs w:val="24"/>
          <w:lang w:val="be-BY"/>
        </w:rPr>
      </w:pPr>
    </w:p>
    <w:p w:rsidR="0057117B" w:rsidRPr="00287D7F" w:rsidRDefault="0057117B">
      <w:pPr>
        <w:rPr>
          <w:rFonts w:ascii="Times New Roman" w:eastAsia="Calibri" w:hAnsi="Times New Roman" w:cs="Times New Roman"/>
          <w:b/>
          <w:bCs/>
          <w:color w:val="FF0000"/>
          <w:sz w:val="24"/>
          <w:szCs w:val="24"/>
          <w:lang w:val="be-BY"/>
        </w:rPr>
        <w:sectPr w:rsidR="0057117B" w:rsidRPr="00287D7F" w:rsidSect="00253018">
          <w:headerReference w:type="default" r:id="rId41"/>
          <w:footerReference w:type="even" r:id="rId42"/>
          <w:footerReference w:type="default" r:id="rId43"/>
          <w:pgSz w:w="11906" w:h="16838"/>
          <w:pgMar w:top="1134" w:right="851" w:bottom="1134" w:left="1701" w:header="709" w:footer="709" w:gutter="0"/>
          <w:cols w:space="720"/>
          <w:docGrid w:linePitch="360"/>
        </w:sectPr>
      </w:pPr>
    </w:p>
    <w:p w:rsidR="00BD0DD9" w:rsidRPr="00287D7F" w:rsidRDefault="00BD0DD9">
      <w:pPr>
        <w:rPr>
          <w:rFonts w:ascii="Times New Roman" w:eastAsia="Calibri" w:hAnsi="Times New Roman" w:cs="Times New Roman"/>
          <w:b/>
          <w:bCs/>
          <w:color w:val="FF0000"/>
          <w:sz w:val="24"/>
          <w:szCs w:val="24"/>
          <w:lang w:val="be-BY"/>
        </w:rPr>
      </w:pPr>
    </w:p>
    <w:p w:rsidR="00AD69BA" w:rsidRPr="00E1345C" w:rsidRDefault="00AD69BA" w:rsidP="006A57A8">
      <w:pPr>
        <w:spacing w:after="0" w:line="240" w:lineRule="auto"/>
        <w:jc w:val="center"/>
        <w:outlineLvl w:val="0"/>
        <w:rPr>
          <w:rFonts w:ascii="Times New Roman" w:eastAsia="Calibri" w:hAnsi="Times New Roman" w:cs="Times New Roman"/>
          <w:bCs/>
          <w:sz w:val="24"/>
          <w:szCs w:val="24"/>
          <w:highlight w:val="yellow"/>
        </w:rPr>
      </w:pPr>
      <w:bookmarkStart w:id="39" w:name="_Toc211608623"/>
      <w:r w:rsidRPr="00E1345C">
        <w:rPr>
          <w:rFonts w:ascii="Times New Roman" w:eastAsia="Calibri" w:hAnsi="Times New Roman" w:cs="Times New Roman"/>
          <w:bCs/>
          <w:sz w:val="24"/>
          <w:szCs w:val="24"/>
        </w:rPr>
        <w:t xml:space="preserve">ПРИЛОЖЕНИЕ </w:t>
      </w:r>
      <w:r w:rsidR="00B326A4" w:rsidRPr="00E1345C">
        <w:rPr>
          <w:rFonts w:ascii="Times New Roman" w:eastAsia="Calibri" w:hAnsi="Times New Roman" w:cs="Times New Roman"/>
          <w:bCs/>
          <w:sz w:val="24"/>
          <w:szCs w:val="24"/>
        </w:rPr>
        <w:t>А</w:t>
      </w:r>
      <w:r w:rsidRPr="00E1345C">
        <w:rPr>
          <w:rFonts w:ascii="Times New Roman" w:eastAsia="Calibri" w:hAnsi="Times New Roman" w:cs="Times New Roman"/>
          <w:bCs/>
          <w:sz w:val="24"/>
          <w:szCs w:val="24"/>
        </w:rPr>
        <w:br/>
        <w:t xml:space="preserve">Категории земель заказника местного значения </w:t>
      </w:r>
      <w:r w:rsidR="0042232D" w:rsidRPr="00E1345C">
        <w:rPr>
          <w:rFonts w:ascii="Times New Roman" w:eastAsia="Calibri" w:hAnsi="Times New Roman" w:cs="Times New Roman"/>
          <w:bCs/>
          <w:sz w:val="24"/>
          <w:szCs w:val="24"/>
        </w:rPr>
        <w:t>«Яново»</w:t>
      </w:r>
      <w:bookmarkEnd w:id="39"/>
    </w:p>
    <w:p w:rsidR="00AD69BA" w:rsidRPr="0042232D" w:rsidRDefault="008B7E01" w:rsidP="00E1345C">
      <w:pPr>
        <w:pStyle w:val="1ffe"/>
        <w:jc w:val="center"/>
        <w:rPr>
          <w:color w:val="FF0000"/>
          <w:highlight w:val="yellow"/>
        </w:rPr>
      </w:pPr>
      <w:r>
        <w:rPr>
          <w:noProof/>
        </w:rPr>
        <w:drawing>
          <wp:inline distT="0" distB="0" distL="0" distR="0" wp14:anchorId="3C2FCF2D" wp14:editId="5CD6F859">
            <wp:extent cx="7134225" cy="5043685"/>
            <wp:effectExtent l="0" t="0" r="0"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a:ext>
                      </a:extLst>
                    </a:blip>
                    <a:stretch>
                      <a:fillRect/>
                    </a:stretch>
                  </pic:blipFill>
                  <pic:spPr>
                    <a:xfrm>
                      <a:off x="0" y="0"/>
                      <a:ext cx="7139461" cy="5047386"/>
                    </a:xfrm>
                    <a:prstGeom prst="rect">
                      <a:avLst/>
                    </a:prstGeom>
                  </pic:spPr>
                </pic:pic>
              </a:graphicData>
            </a:graphic>
          </wp:inline>
        </w:drawing>
      </w:r>
    </w:p>
    <w:p w:rsidR="00E1345C" w:rsidRDefault="00E1345C">
      <w:pPr>
        <w:rPr>
          <w:rFonts w:ascii="Times New Roman" w:eastAsia="Calibri" w:hAnsi="Times New Roman" w:cs="Times New Roman"/>
          <w:bCs/>
          <w:sz w:val="24"/>
          <w:szCs w:val="24"/>
        </w:rPr>
      </w:pPr>
      <w:r>
        <w:rPr>
          <w:rFonts w:ascii="Times New Roman" w:eastAsia="Calibri" w:hAnsi="Times New Roman" w:cs="Times New Roman"/>
          <w:bCs/>
          <w:sz w:val="24"/>
          <w:szCs w:val="24"/>
        </w:rPr>
        <w:br w:type="page"/>
      </w:r>
    </w:p>
    <w:p w:rsidR="00E1345C" w:rsidRDefault="006A57A8" w:rsidP="00AD69BA">
      <w:pPr>
        <w:spacing w:after="0" w:line="240" w:lineRule="auto"/>
        <w:jc w:val="center"/>
        <w:outlineLvl w:val="0"/>
        <w:rPr>
          <w:noProof/>
          <w:lang w:eastAsia="ru-RU"/>
        </w:rPr>
      </w:pPr>
      <w:bookmarkStart w:id="40" w:name="_Toc211608624"/>
      <w:r w:rsidRPr="00E1345C">
        <w:rPr>
          <w:rFonts w:ascii="Times New Roman" w:eastAsia="Calibri" w:hAnsi="Times New Roman" w:cs="Times New Roman"/>
          <w:bCs/>
          <w:sz w:val="24"/>
          <w:szCs w:val="24"/>
        </w:rPr>
        <w:t xml:space="preserve">ПРИЛОЖЕНИЕ </w:t>
      </w:r>
      <w:r w:rsidR="00B326A4" w:rsidRPr="00E1345C">
        <w:rPr>
          <w:rFonts w:ascii="Times New Roman" w:eastAsia="Calibri" w:hAnsi="Times New Roman" w:cs="Times New Roman"/>
          <w:bCs/>
          <w:sz w:val="24"/>
          <w:szCs w:val="24"/>
        </w:rPr>
        <w:t>Б</w:t>
      </w:r>
      <w:r w:rsidRPr="00E1345C">
        <w:rPr>
          <w:rFonts w:ascii="Times New Roman" w:eastAsia="Calibri" w:hAnsi="Times New Roman" w:cs="Times New Roman"/>
          <w:bCs/>
          <w:sz w:val="24"/>
          <w:szCs w:val="24"/>
        </w:rPr>
        <w:br/>
        <w:t>Виды земель</w:t>
      </w:r>
      <w:r w:rsidR="004105C8" w:rsidRPr="00E1345C">
        <w:rPr>
          <w:rFonts w:ascii="Times New Roman" w:eastAsia="Calibri" w:hAnsi="Times New Roman" w:cs="Times New Roman"/>
          <w:bCs/>
          <w:sz w:val="24"/>
          <w:szCs w:val="24"/>
        </w:rPr>
        <w:t xml:space="preserve"> </w:t>
      </w:r>
      <w:r w:rsidRPr="00E1345C">
        <w:rPr>
          <w:rFonts w:ascii="Times New Roman" w:eastAsia="Calibri" w:hAnsi="Times New Roman" w:cs="Times New Roman"/>
          <w:bCs/>
          <w:sz w:val="24"/>
          <w:szCs w:val="24"/>
        </w:rPr>
        <w:t xml:space="preserve">заказника </w:t>
      </w:r>
      <w:r w:rsidR="004105C8" w:rsidRPr="00E1345C">
        <w:rPr>
          <w:rFonts w:ascii="Times New Roman" w:eastAsia="Calibri" w:hAnsi="Times New Roman" w:cs="Times New Roman"/>
          <w:bCs/>
          <w:sz w:val="24"/>
          <w:szCs w:val="24"/>
        </w:rPr>
        <w:t>местного значения</w:t>
      </w:r>
      <w:r w:rsidR="0042232D" w:rsidRPr="00E1345C">
        <w:rPr>
          <w:rFonts w:ascii="Times New Roman" w:eastAsia="Calibri" w:hAnsi="Times New Roman" w:cs="Times New Roman"/>
          <w:bCs/>
          <w:sz w:val="24"/>
          <w:szCs w:val="24"/>
        </w:rPr>
        <w:t>»Яново»</w:t>
      </w:r>
      <w:bookmarkEnd w:id="40"/>
    </w:p>
    <w:p w:rsidR="00CC7FBA" w:rsidRPr="0042232D" w:rsidRDefault="008B7E01" w:rsidP="00E1345C">
      <w:pPr>
        <w:pStyle w:val="1ffe"/>
        <w:jc w:val="center"/>
        <w:rPr>
          <w:rFonts w:ascii="Times New Roman" w:hAnsi="Times New Roman"/>
          <w:b/>
          <w:bCs/>
          <w:color w:val="FF0000"/>
          <w:sz w:val="24"/>
          <w:szCs w:val="24"/>
        </w:rPr>
      </w:pPr>
      <w:r>
        <w:rPr>
          <w:noProof/>
        </w:rPr>
        <w:drawing>
          <wp:inline distT="0" distB="0" distL="0" distR="0" wp14:anchorId="689604C4" wp14:editId="61E2084C">
            <wp:extent cx="8324850" cy="5885423"/>
            <wp:effectExtent l="0" t="0" r="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a:ext>
                      </a:extLst>
                    </a:blip>
                    <a:stretch>
                      <a:fillRect/>
                    </a:stretch>
                  </pic:blipFill>
                  <pic:spPr>
                    <a:xfrm>
                      <a:off x="0" y="0"/>
                      <a:ext cx="8326427" cy="5886538"/>
                    </a:xfrm>
                    <a:prstGeom prst="rect">
                      <a:avLst/>
                    </a:prstGeom>
                  </pic:spPr>
                </pic:pic>
              </a:graphicData>
            </a:graphic>
          </wp:inline>
        </w:drawing>
      </w:r>
    </w:p>
    <w:p w:rsidR="006A57A8" w:rsidRPr="0042232D" w:rsidRDefault="006A57A8" w:rsidP="006A57A8">
      <w:pPr>
        <w:spacing w:after="0" w:line="240" w:lineRule="auto"/>
        <w:ind w:firstLine="709"/>
        <w:jc w:val="both"/>
        <w:outlineLvl w:val="1"/>
        <w:rPr>
          <w:rFonts w:ascii="Times New Roman" w:eastAsia="Calibri" w:hAnsi="Times New Roman" w:cs="Times New Roman"/>
          <w:b/>
          <w:bCs/>
          <w:color w:val="FF0000"/>
          <w:sz w:val="24"/>
          <w:szCs w:val="24"/>
        </w:rPr>
        <w:sectPr w:rsidR="006A57A8" w:rsidRPr="0042232D" w:rsidSect="0057117B">
          <w:pgSz w:w="16838" w:h="11906" w:orient="landscape"/>
          <w:pgMar w:top="851" w:right="1418" w:bottom="851" w:left="1418" w:header="709" w:footer="709" w:gutter="0"/>
          <w:cols w:space="720"/>
          <w:docGrid w:linePitch="360"/>
        </w:sectPr>
      </w:pPr>
    </w:p>
    <w:p w:rsidR="00B326A4" w:rsidRPr="00B326A4" w:rsidRDefault="00B326A4" w:rsidP="00B326A4">
      <w:pPr>
        <w:pStyle w:val="20"/>
        <w:ind w:firstLine="0"/>
        <w:jc w:val="center"/>
        <w:rPr>
          <w:rFonts w:ascii="Times New Roman" w:eastAsia="Times New Roman" w:hAnsi="Times New Roman"/>
          <w:b w:val="0"/>
          <w:sz w:val="24"/>
          <w:lang w:val="be-BY" w:eastAsia="be-BY"/>
        </w:rPr>
      </w:pPr>
      <w:bookmarkStart w:id="41" w:name="_Toc211608625"/>
      <w:r w:rsidRPr="00B326A4">
        <w:rPr>
          <w:rFonts w:ascii="Times New Roman" w:hAnsi="Times New Roman"/>
          <w:b w:val="0"/>
          <w:sz w:val="24"/>
        </w:rPr>
        <w:t>ПРИЛОЖЕНИЕ В</w:t>
      </w:r>
      <w:r w:rsidRPr="00B326A4">
        <w:rPr>
          <w:rFonts w:ascii="Times New Roman" w:hAnsi="Times New Roman"/>
          <w:b w:val="0"/>
          <w:sz w:val="24"/>
        </w:rPr>
        <w:br/>
      </w:r>
      <w:r w:rsidRPr="00B326A4">
        <w:rPr>
          <w:rFonts w:ascii="Times New Roman" w:eastAsia="Times New Roman" w:hAnsi="Times New Roman"/>
          <w:b w:val="0"/>
          <w:sz w:val="24"/>
          <w:lang w:val="be-BY" w:eastAsia="be-BY"/>
        </w:rPr>
        <w:t>Перечень видов высших сосудистых растений заказника местного значения «</w:t>
      </w:r>
      <w:r w:rsidRPr="00B326A4">
        <w:rPr>
          <w:rFonts w:ascii="Times New Roman" w:eastAsia="Times New Roman" w:hAnsi="Times New Roman"/>
          <w:b w:val="0"/>
          <w:sz w:val="24"/>
          <w:lang w:eastAsia="be-BY"/>
        </w:rPr>
        <w:t>Яново</w:t>
      </w:r>
      <w:r w:rsidRPr="00B326A4">
        <w:rPr>
          <w:rFonts w:ascii="Times New Roman" w:eastAsia="Times New Roman" w:hAnsi="Times New Roman"/>
          <w:b w:val="0"/>
          <w:sz w:val="24"/>
          <w:lang w:val="be-BY" w:eastAsia="be-BY"/>
        </w:rPr>
        <w:t>»</w:t>
      </w:r>
      <w:bookmarkEnd w:id="41"/>
    </w:p>
    <w:p w:rsidR="00B326A4" w:rsidRPr="00B326A4" w:rsidRDefault="00B326A4" w:rsidP="00B326A4">
      <w:pPr>
        <w:suppressAutoHyphens/>
        <w:spacing w:after="0" w:line="240" w:lineRule="auto"/>
        <w:jc w:val="center"/>
        <w:rPr>
          <w:rFonts w:ascii="Times New Roman" w:eastAsia="Times New Roman" w:hAnsi="Times New Roman" w:cs="Times New Roman"/>
          <w:sz w:val="24"/>
          <w:szCs w:val="26"/>
          <w:lang w:val="be-BY" w:eastAsia="be-BY"/>
        </w:rPr>
      </w:pPr>
    </w:p>
    <w:p w:rsidR="00B326A4" w:rsidRPr="00B326A4" w:rsidRDefault="00B326A4" w:rsidP="00B326A4">
      <w:pPr>
        <w:spacing w:after="0" w:line="240" w:lineRule="auto"/>
        <w:ind w:left="284"/>
        <w:jc w:val="center"/>
        <w:rPr>
          <w:rFonts w:ascii="Times New Roman" w:eastAsia="Times New Roman" w:hAnsi="Times New Roman" w:cs="Times New Roman"/>
          <w:b/>
          <w:sz w:val="24"/>
          <w:szCs w:val="26"/>
          <w:lang w:val="be-BY" w:eastAsia="be-BY"/>
        </w:rPr>
      </w:pPr>
      <w:r w:rsidRPr="00B326A4">
        <w:rPr>
          <w:rFonts w:ascii="Times New Roman" w:eastAsia="Times New Roman" w:hAnsi="Times New Roman" w:cs="Times New Roman"/>
          <w:b/>
          <w:sz w:val="24"/>
          <w:szCs w:val="26"/>
          <w:lang w:val="be-BY" w:eastAsia="be-BY"/>
        </w:rPr>
        <w:t>Отдел Плаунообразные (</w:t>
      </w:r>
      <w:r w:rsidRPr="00B326A4">
        <w:rPr>
          <w:rFonts w:ascii="Times New Roman" w:eastAsia="Times New Roman" w:hAnsi="Times New Roman" w:cs="Times New Roman"/>
          <w:b/>
          <w:i/>
          <w:sz w:val="24"/>
          <w:szCs w:val="26"/>
          <w:lang w:val="en-US" w:eastAsia="be-BY"/>
        </w:rPr>
        <w:t>Lycopodiohyta</w:t>
      </w:r>
      <w:r w:rsidRPr="00B326A4">
        <w:rPr>
          <w:rFonts w:ascii="Times New Roman" w:eastAsia="Times New Roman" w:hAnsi="Times New Roman" w:cs="Times New Roman"/>
          <w:b/>
          <w:sz w:val="24"/>
          <w:szCs w:val="26"/>
          <w:lang w:val="be-BY" w:eastAsia="be-BY"/>
        </w:rPr>
        <w:t>)</w:t>
      </w:r>
    </w:p>
    <w:p w:rsidR="00B326A4" w:rsidRPr="00B326A4" w:rsidRDefault="00B326A4" w:rsidP="00B326A4">
      <w:pPr>
        <w:spacing w:after="0" w:line="240" w:lineRule="auto"/>
        <w:ind w:left="284"/>
        <w:jc w:val="center"/>
        <w:rPr>
          <w:rFonts w:ascii="Times New Roman" w:eastAsia="Times New Roman" w:hAnsi="Times New Roman" w:cs="Times New Roman"/>
          <w:b/>
          <w:sz w:val="24"/>
          <w:szCs w:val="26"/>
          <w:lang w:val="be-BY" w:eastAsia="be-BY"/>
        </w:rPr>
      </w:pPr>
      <w:r w:rsidRPr="00B326A4">
        <w:rPr>
          <w:rFonts w:ascii="Times New Roman" w:eastAsia="Times New Roman" w:hAnsi="Times New Roman" w:cs="Times New Roman"/>
          <w:b/>
          <w:sz w:val="24"/>
          <w:szCs w:val="26"/>
          <w:lang w:val="be-BY" w:eastAsia="be-BY"/>
        </w:rPr>
        <w:t>Класс Плауновидные (</w:t>
      </w:r>
      <w:r w:rsidRPr="00B326A4">
        <w:rPr>
          <w:rFonts w:ascii="Times New Roman" w:eastAsia="Times New Roman" w:hAnsi="Times New Roman" w:cs="Times New Roman"/>
          <w:b/>
          <w:i/>
          <w:sz w:val="24"/>
          <w:szCs w:val="26"/>
          <w:lang w:val="en-US" w:eastAsia="be-BY"/>
        </w:rPr>
        <w:t>Lycopodiopsida</w:t>
      </w:r>
      <w:r w:rsidRPr="00B326A4">
        <w:rPr>
          <w:rFonts w:ascii="Times New Roman" w:eastAsia="Times New Roman" w:hAnsi="Times New Roman" w:cs="Times New Roman"/>
          <w:b/>
          <w:sz w:val="24"/>
          <w:szCs w:val="26"/>
          <w:lang w:val="be-BY" w:eastAsia="be-BY"/>
        </w:rPr>
        <w:t>)</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Плауновые</w:t>
      </w:r>
      <w:r w:rsidRPr="00B326A4">
        <w:rPr>
          <w:rFonts w:ascii="Times New Roman" w:eastAsia="Times New Roman" w:hAnsi="Times New Roman" w:cs="Times New Roman"/>
          <w:sz w:val="24"/>
          <w:szCs w:val="26"/>
          <w:lang w:val="be-BY" w:eastAsia="be-BY"/>
        </w:rPr>
        <w:t xml:space="preserve"> – </w:t>
      </w:r>
      <w:r w:rsidRPr="00B326A4">
        <w:rPr>
          <w:rFonts w:ascii="Times New Roman" w:eastAsia="Times New Roman" w:hAnsi="Times New Roman" w:cs="Times New Roman"/>
          <w:b/>
          <w:sz w:val="24"/>
          <w:szCs w:val="26"/>
          <w:lang w:val="en-US" w:eastAsia="be-BY"/>
        </w:rPr>
        <w:t>Lycopodiaceae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Beauv</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ex</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Mirbel</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Lycopodium annotinum</w:t>
      </w:r>
      <w:r w:rsidRPr="00B326A4">
        <w:rPr>
          <w:rFonts w:ascii="Times New Roman" w:eastAsia="Times New Roman" w:hAnsi="Times New Roman" w:cs="Times New Roman"/>
          <w:sz w:val="24"/>
          <w:szCs w:val="26"/>
          <w:lang w:val="en-US" w:eastAsia="be-BY"/>
        </w:rPr>
        <w:t xml:space="preserve"> L. – </w:t>
      </w:r>
      <w:r w:rsidRPr="00B326A4">
        <w:rPr>
          <w:rFonts w:ascii="Times New Roman" w:eastAsia="Times New Roman" w:hAnsi="Times New Roman" w:cs="Times New Roman"/>
          <w:sz w:val="24"/>
          <w:szCs w:val="26"/>
          <w:lang w:val="be-BY" w:eastAsia="be-BY"/>
        </w:rPr>
        <w:t>Плаун</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годичный</w:t>
      </w:r>
    </w:p>
    <w:p w:rsidR="00B326A4" w:rsidRPr="00B326A4" w:rsidRDefault="00B326A4" w:rsidP="00B326A4">
      <w:pPr>
        <w:tabs>
          <w:tab w:val="num" w:pos="1440"/>
        </w:tabs>
        <w:suppressAutoHyphens/>
        <w:spacing w:after="0" w:line="240" w:lineRule="auto"/>
        <w:ind w:left="284"/>
        <w:rPr>
          <w:rFonts w:ascii="Times New Roman" w:eastAsia="Times New Roman" w:hAnsi="Times New Roman" w:cs="Times New Roman"/>
          <w:sz w:val="24"/>
          <w:szCs w:val="26"/>
          <w:lang w:val="en-US" w:eastAsia="be-BY"/>
        </w:rPr>
      </w:pPr>
    </w:p>
    <w:p w:rsidR="00B326A4" w:rsidRPr="00B326A4" w:rsidRDefault="00B326A4" w:rsidP="00B326A4">
      <w:pPr>
        <w:spacing w:after="0" w:line="240" w:lineRule="auto"/>
        <w:ind w:left="284"/>
        <w:jc w:val="center"/>
        <w:rPr>
          <w:rFonts w:ascii="Times New Roman" w:eastAsia="Times New Roman" w:hAnsi="Times New Roman" w:cs="Times New Roman"/>
          <w:b/>
          <w:sz w:val="24"/>
          <w:szCs w:val="26"/>
          <w:lang w:val="en-US" w:eastAsia="be-BY"/>
        </w:rPr>
      </w:pPr>
      <w:r w:rsidRPr="00B326A4">
        <w:rPr>
          <w:rFonts w:ascii="Times New Roman" w:eastAsia="Times New Roman" w:hAnsi="Times New Roman" w:cs="Times New Roman"/>
          <w:b/>
          <w:sz w:val="24"/>
          <w:szCs w:val="26"/>
          <w:lang w:val="be-BY" w:eastAsia="be-BY"/>
        </w:rPr>
        <w:t>Отдел</w:t>
      </w:r>
      <w:r w:rsidRPr="00B326A4">
        <w:rPr>
          <w:rFonts w:ascii="Times New Roman" w:eastAsia="Times New Roman" w:hAnsi="Times New Roman" w:cs="Times New Roman"/>
          <w:b/>
          <w:sz w:val="24"/>
          <w:szCs w:val="26"/>
          <w:lang w:val="en-US" w:eastAsia="be-BY"/>
        </w:rPr>
        <w:t xml:space="preserve"> </w:t>
      </w:r>
      <w:r w:rsidRPr="00B326A4">
        <w:rPr>
          <w:rFonts w:ascii="Times New Roman" w:eastAsia="Times New Roman" w:hAnsi="Times New Roman" w:cs="Times New Roman"/>
          <w:b/>
          <w:sz w:val="24"/>
          <w:szCs w:val="26"/>
          <w:lang w:val="be-BY" w:eastAsia="be-BY"/>
        </w:rPr>
        <w:t>Хвощеобразные</w:t>
      </w:r>
      <w:r w:rsidRPr="00B326A4">
        <w:rPr>
          <w:rFonts w:ascii="Times New Roman" w:eastAsia="Times New Roman" w:hAnsi="Times New Roman" w:cs="Times New Roman"/>
          <w:b/>
          <w:sz w:val="24"/>
          <w:szCs w:val="26"/>
          <w:lang w:val="en-US" w:eastAsia="be-BY"/>
        </w:rPr>
        <w:t xml:space="preserve"> (</w:t>
      </w:r>
      <w:r w:rsidRPr="00B326A4">
        <w:rPr>
          <w:rFonts w:ascii="Times New Roman" w:eastAsia="Times New Roman" w:hAnsi="Times New Roman" w:cs="Times New Roman"/>
          <w:b/>
          <w:i/>
          <w:sz w:val="24"/>
          <w:szCs w:val="26"/>
          <w:lang w:val="en-US" w:eastAsia="be-BY"/>
        </w:rPr>
        <w:t>Equisetophyta</w:t>
      </w:r>
      <w:r w:rsidRPr="00B326A4">
        <w:rPr>
          <w:rFonts w:ascii="Times New Roman" w:eastAsia="Times New Roman" w:hAnsi="Times New Roman" w:cs="Times New Roman"/>
          <w:b/>
          <w:sz w:val="24"/>
          <w:szCs w:val="26"/>
          <w:lang w:val="en-US" w:eastAsia="be-BY"/>
        </w:rPr>
        <w:t>)</w:t>
      </w:r>
    </w:p>
    <w:p w:rsidR="00B326A4" w:rsidRPr="00B326A4" w:rsidRDefault="00B326A4" w:rsidP="00B326A4">
      <w:pPr>
        <w:spacing w:after="0" w:line="240" w:lineRule="auto"/>
        <w:ind w:left="284"/>
        <w:jc w:val="center"/>
        <w:rPr>
          <w:rFonts w:ascii="Times New Roman" w:eastAsia="Times New Roman" w:hAnsi="Times New Roman" w:cs="Times New Roman"/>
          <w:b/>
          <w:i/>
          <w:sz w:val="24"/>
          <w:szCs w:val="26"/>
          <w:lang w:val="en-US" w:eastAsia="be-BY"/>
        </w:rPr>
      </w:pPr>
      <w:r w:rsidRPr="00B326A4">
        <w:rPr>
          <w:rFonts w:ascii="Times New Roman" w:eastAsia="Times New Roman" w:hAnsi="Times New Roman" w:cs="Times New Roman"/>
          <w:b/>
          <w:sz w:val="24"/>
          <w:szCs w:val="26"/>
          <w:lang w:val="be-BY" w:eastAsia="be-BY"/>
        </w:rPr>
        <w:t>Класс</w:t>
      </w:r>
      <w:r w:rsidRPr="00B326A4">
        <w:rPr>
          <w:rFonts w:ascii="Times New Roman" w:eastAsia="Times New Roman" w:hAnsi="Times New Roman" w:cs="Times New Roman"/>
          <w:b/>
          <w:sz w:val="24"/>
          <w:szCs w:val="26"/>
          <w:lang w:val="en-US" w:eastAsia="be-BY"/>
        </w:rPr>
        <w:t xml:space="preserve"> </w:t>
      </w:r>
      <w:r w:rsidRPr="00B326A4">
        <w:rPr>
          <w:rFonts w:ascii="Times New Roman" w:eastAsia="Times New Roman" w:hAnsi="Times New Roman" w:cs="Times New Roman"/>
          <w:b/>
          <w:sz w:val="24"/>
          <w:szCs w:val="26"/>
          <w:lang w:val="be-BY" w:eastAsia="be-BY"/>
        </w:rPr>
        <w:t>Хвощевидные</w:t>
      </w:r>
      <w:r w:rsidRPr="00B326A4">
        <w:rPr>
          <w:rFonts w:ascii="Times New Roman" w:eastAsia="Times New Roman" w:hAnsi="Times New Roman" w:cs="Times New Roman"/>
          <w:b/>
          <w:sz w:val="24"/>
          <w:szCs w:val="26"/>
          <w:lang w:val="en-US" w:eastAsia="be-BY"/>
        </w:rPr>
        <w:t xml:space="preserve">  (</w:t>
      </w:r>
      <w:r w:rsidRPr="00B326A4">
        <w:rPr>
          <w:rFonts w:ascii="Times New Roman" w:eastAsia="Times New Roman" w:hAnsi="Times New Roman" w:cs="Times New Roman"/>
          <w:b/>
          <w:i/>
          <w:sz w:val="24"/>
          <w:szCs w:val="26"/>
          <w:lang w:val="en-US" w:eastAsia="be-BY"/>
        </w:rPr>
        <w:t>Equisetopsida</w:t>
      </w:r>
      <w:r w:rsidRPr="00B326A4">
        <w:rPr>
          <w:rFonts w:ascii="Times New Roman" w:eastAsia="Times New Roman" w:hAnsi="Times New Roman" w:cs="Times New Roman"/>
          <w:b/>
          <w:sz w:val="24"/>
          <w:szCs w:val="26"/>
          <w:lang w:val="en-US" w:eastAsia="be-BY"/>
        </w:rPr>
        <w:t>)</w:t>
      </w:r>
    </w:p>
    <w:p w:rsidR="00B326A4" w:rsidRPr="00B326A4" w:rsidRDefault="00B326A4" w:rsidP="00B326A4">
      <w:pPr>
        <w:suppressAutoHyphens/>
        <w:spacing w:after="0" w:line="240" w:lineRule="auto"/>
        <w:ind w:left="284"/>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sz w:val="24"/>
          <w:szCs w:val="26"/>
          <w:lang w:val="be-BY" w:eastAsia="be-BY"/>
        </w:rPr>
        <w:t>Семейство</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b/>
          <w:sz w:val="24"/>
          <w:szCs w:val="26"/>
          <w:lang w:val="be-BY" w:eastAsia="be-BY"/>
        </w:rPr>
        <w:t>Хвощовые</w:t>
      </w:r>
      <w:r w:rsidRPr="00B326A4">
        <w:rPr>
          <w:rFonts w:ascii="Times New Roman" w:eastAsia="Times New Roman" w:hAnsi="Times New Roman" w:cs="Times New Roman"/>
          <w:b/>
          <w:sz w:val="24"/>
          <w:szCs w:val="26"/>
          <w:lang w:val="en-US" w:eastAsia="be-BY"/>
        </w:rPr>
        <w:t xml:space="preserve"> – Equisetaceae</w:t>
      </w:r>
      <w:r w:rsidRPr="00B326A4">
        <w:rPr>
          <w:rFonts w:ascii="Times New Roman" w:eastAsia="Times New Roman" w:hAnsi="Times New Roman" w:cs="Times New Roman"/>
          <w:sz w:val="24"/>
          <w:szCs w:val="26"/>
          <w:lang w:val="en-US" w:eastAsia="be-BY"/>
        </w:rPr>
        <w:t xml:space="preserve"> L.C. Richard ex DC.</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Equisetum arvense</w:t>
      </w:r>
      <w:r w:rsidRPr="00B326A4">
        <w:rPr>
          <w:rFonts w:ascii="Times New Roman" w:eastAsia="Times New Roman" w:hAnsi="Times New Roman" w:cs="Times New Roman"/>
          <w:sz w:val="24"/>
          <w:szCs w:val="26"/>
          <w:lang w:val="en-US" w:eastAsia="be-BY"/>
        </w:rPr>
        <w:t xml:space="preserve"> L. –  </w:t>
      </w:r>
      <w:r w:rsidRPr="00B326A4">
        <w:rPr>
          <w:rFonts w:ascii="Times New Roman" w:eastAsia="Times New Roman" w:hAnsi="Times New Roman" w:cs="Times New Roman"/>
          <w:sz w:val="24"/>
          <w:szCs w:val="26"/>
          <w:lang w:val="be-BY" w:eastAsia="be-BY"/>
        </w:rPr>
        <w:t>Хвощ</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полевой</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Equisetum fluviatile</w:t>
      </w:r>
      <w:r w:rsidRPr="00B326A4">
        <w:rPr>
          <w:rFonts w:ascii="Times New Roman" w:eastAsia="Times New Roman" w:hAnsi="Times New Roman" w:cs="Times New Roman"/>
          <w:sz w:val="24"/>
          <w:szCs w:val="26"/>
          <w:lang w:val="en-US" w:eastAsia="be-BY"/>
        </w:rPr>
        <w:t xml:space="preserve"> L. – </w:t>
      </w:r>
      <w:r w:rsidRPr="00B326A4">
        <w:rPr>
          <w:rFonts w:ascii="Times New Roman" w:eastAsia="Times New Roman" w:hAnsi="Times New Roman" w:cs="Times New Roman"/>
          <w:sz w:val="24"/>
          <w:szCs w:val="26"/>
          <w:lang w:val="be-BY" w:eastAsia="be-BY"/>
        </w:rPr>
        <w:t>Хвощ</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речной</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или</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приречный</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Equisetum hyemale</w:t>
      </w:r>
      <w:r w:rsidRPr="00B326A4">
        <w:rPr>
          <w:rFonts w:ascii="Times New Roman" w:eastAsia="Times New Roman" w:hAnsi="Times New Roman" w:cs="Times New Roman"/>
          <w:sz w:val="24"/>
          <w:szCs w:val="26"/>
          <w:lang w:val="en-US" w:eastAsia="be-BY"/>
        </w:rPr>
        <w:t xml:space="preserve"> L. – </w:t>
      </w:r>
      <w:r w:rsidRPr="00B326A4">
        <w:rPr>
          <w:rFonts w:ascii="Times New Roman" w:eastAsia="Times New Roman" w:hAnsi="Times New Roman" w:cs="Times New Roman"/>
          <w:sz w:val="24"/>
          <w:szCs w:val="26"/>
          <w:lang w:val="be-BY" w:eastAsia="be-BY"/>
        </w:rPr>
        <w:t>Хвощ</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зимующий</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Equisetum palustre</w:t>
      </w:r>
      <w:r w:rsidRPr="00B326A4">
        <w:rPr>
          <w:rFonts w:ascii="Times New Roman" w:eastAsia="Times New Roman" w:hAnsi="Times New Roman" w:cs="Times New Roman"/>
          <w:sz w:val="24"/>
          <w:szCs w:val="26"/>
          <w:lang w:val="en-US" w:eastAsia="be-BY"/>
        </w:rPr>
        <w:t xml:space="preserve"> L. – </w:t>
      </w:r>
      <w:r w:rsidRPr="00B326A4">
        <w:rPr>
          <w:rFonts w:ascii="Times New Roman" w:eastAsia="Times New Roman" w:hAnsi="Times New Roman" w:cs="Times New Roman"/>
          <w:sz w:val="24"/>
          <w:szCs w:val="26"/>
          <w:lang w:val="be-BY" w:eastAsia="be-BY"/>
        </w:rPr>
        <w:t>Хвощ</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болотный</w:t>
      </w:r>
      <w:r w:rsidRPr="00B326A4">
        <w:rPr>
          <w:rFonts w:ascii="Times New Roman" w:eastAsia="Times New Roman" w:hAnsi="Times New Roman" w:cs="Times New Roman"/>
          <w:sz w:val="24"/>
          <w:szCs w:val="26"/>
          <w:lang w:val="en-US" w:eastAsia="be-BY"/>
        </w:rPr>
        <w:t xml:space="preserve"> </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Equisetum pratense</w:t>
      </w:r>
      <w:r w:rsidRPr="00B326A4">
        <w:rPr>
          <w:rFonts w:ascii="Times New Roman" w:eastAsia="Times New Roman" w:hAnsi="Times New Roman" w:cs="Times New Roman"/>
          <w:sz w:val="24"/>
          <w:szCs w:val="26"/>
          <w:lang w:val="en-US" w:eastAsia="be-BY"/>
        </w:rPr>
        <w:t xml:space="preserve"> Ehrh. – </w:t>
      </w:r>
      <w:r w:rsidRPr="00B326A4">
        <w:rPr>
          <w:rFonts w:ascii="Times New Roman" w:eastAsia="Times New Roman" w:hAnsi="Times New Roman" w:cs="Times New Roman"/>
          <w:sz w:val="24"/>
          <w:szCs w:val="26"/>
          <w:lang w:val="be-BY" w:eastAsia="be-BY"/>
        </w:rPr>
        <w:t>Хвощ</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луговой</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Equisetum sylvaticum</w:t>
      </w:r>
      <w:r w:rsidRPr="00B326A4">
        <w:rPr>
          <w:rFonts w:ascii="Times New Roman" w:eastAsia="Times New Roman" w:hAnsi="Times New Roman" w:cs="Times New Roman"/>
          <w:sz w:val="24"/>
          <w:szCs w:val="26"/>
          <w:lang w:val="en-US" w:eastAsia="be-BY"/>
        </w:rPr>
        <w:t xml:space="preserve"> L. – </w:t>
      </w:r>
      <w:r w:rsidRPr="00B326A4">
        <w:rPr>
          <w:rFonts w:ascii="Times New Roman" w:eastAsia="Times New Roman" w:hAnsi="Times New Roman" w:cs="Times New Roman"/>
          <w:sz w:val="24"/>
          <w:szCs w:val="26"/>
          <w:lang w:val="be-BY" w:eastAsia="be-BY"/>
        </w:rPr>
        <w:t>Хвощ</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лесной</w:t>
      </w:r>
    </w:p>
    <w:p w:rsidR="00B326A4" w:rsidRPr="00B326A4" w:rsidRDefault="00B326A4" w:rsidP="00B326A4">
      <w:pPr>
        <w:spacing w:after="0" w:line="240" w:lineRule="auto"/>
        <w:ind w:left="284"/>
        <w:jc w:val="center"/>
        <w:rPr>
          <w:rFonts w:ascii="Times New Roman" w:eastAsia="Times New Roman" w:hAnsi="Times New Roman" w:cs="Times New Roman"/>
          <w:b/>
          <w:sz w:val="24"/>
          <w:szCs w:val="26"/>
          <w:lang w:val="en-US" w:eastAsia="be-BY"/>
        </w:rPr>
      </w:pPr>
      <w:r w:rsidRPr="00B326A4">
        <w:rPr>
          <w:rFonts w:ascii="Times New Roman" w:eastAsia="Times New Roman" w:hAnsi="Times New Roman" w:cs="Times New Roman"/>
          <w:b/>
          <w:sz w:val="24"/>
          <w:szCs w:val="26"/>
          <w:lang w:val="be-BY" w:eastAsia="be-BY"/>
        </w:rPr>
        <w:t>Отдел</w:t>
      </w:r>
      <w:r w:rsidRPr="00B326A4">
        <w:rPr>
          <w:rFonts w:ascii="Times New Roman" w:eastAsia="Times New Roman" w:hAnsi="Times New Roman" w:cs="Times New Roman"/>
          <w:b/>
          <w:sz w:val="24"/>
          <w:szCs w:val="26"/>
          <w:lang w:val="en-US" w:eastAsia="be-BY"/>
        </w:rPr>
        <w:t xml:space="preserve"> </w:t>
      </w:r>
      <w:r w:rsidRPr="00B326A4">
        <w:rPr>
          <w:rFonts w:ascii="Times New Roman" w:eastAsia="Times New Roman" w:hAnsi="Times New Roman" w:cs="Times New Roman"/>
          <w:b/>
          <w:sz w:val="24"/>
          <w:szCs w:val="26"/>
          <w:lang w:val="be-BY" w:eastAsia="be-BY"/>
        </w:rPr>
        <w:t>Папоротникообразные</w:t>
      </w:r>
      <w:r w:rsidRPr="00B326A4">
        <w:rPr>
          <w:rFonts w:ascii="Times New Roman" w:eastAsia="Times New Roman" w:hAnsi="Times New Roman" w:cs="Times New Roman"/>
          <w:b/>
          <w:sz w:val="24"/>
          <w:szCs w:val="26"/>
          <w:lang w:val="en-US" w:eastAsia="be-BY"/>
        </w:rPr>
        <w:t xml:space="preserve"> (</w:t>
      </w:r>
      <w:r w:rsidRPr="00B326A4">
        <w:rPr>
          <w:rFonts w:ascii="Times New Roman" w:eastAsia="Times New Roman" w:hAnsi="Times New Roman" w:cs="Times New Roman"/>
          <w:b/>
          <w:i/>
          <w:sz w:val="24"/>
          <w:szCs w:val="26"/>
          <w:lang w:val="en-US" w:eastAsia="be-BY"/>
        </w:rPr>
        <w:t>Polypodiophyta</w:t>
      </w:r>
      <w:r w:rsidRPr="00B326A4">
        <w:rPr>
          <w:rFonts w:ascii="Times New Roman" w:eastAsia="Times New Roman" w:hAnsi="Times New Roman" w:cs="Times New Roman"/>
          <w:b/>
          <w:sz w:val="24"/>
          <w:szCs w:val="26"/>
          <w:lang w:val="en-US" w:eastAsia="be-BY"/>
        </w:rPr>
        <w:t>)</w:t>
      </w:r>
    </w:p>
    <w:p w:rsidR="00B326A4" w:rsidRPr="00B326A4" w:rsidRDefault="00B326A4" w:rsidP="00B326A4">
      <w:pPr>
        <w:spacing w:after="0" w:line="240" w:lineRule="auto"/>
        <w:ind w:left="284"/>
        <w:jc w:val="center"/>
        <w:rPr>
          <w:rFonts w:ascii="Times New Roman" w:eastAsia="Times New Roman" w:hAnsi="Times New Roman" w:cs="Times New Roman"/>
          <w:b/>
          <w:i/>
          <w:sz w:val="24"/>
          <w:szCs w:val="26"/>
          <w:lang w:val="en-US" w:eastAsia="be-BY"/>
        </w:rPr>
      </w:pPr>
      <w:r w:rsidRPr="00B326A4">
        <w:rPr>
          <w:rFonts w:ascii="Times New Roman" w:eastAsia="Times New Roman" w:hAnsi="Times New Roman" w:cs="Times New Roman"/>
          <w:b/>
          <w:sz w:val="24"/>
          <w:szCs w:val="26"/>
          <w:lang w:val="be-BY" w:eastAsia="be-BY"/>
        </w:rPr>
        <w:t>Класс</w:t>
      </w:r>
      <w:r w:rsidRPr="00B326A4">
        <w:rPr>
          <w:rFonts w:ascii="Times New Roman" w:eastAsia="Times New Roman" w:hAnsi="Times New Roman" w:cs="Times New Roman"/>
          <w:b/>
          <w:sz w:val="24"/>
          <w:szCs w:val="26"/>
          <w:lang w:val="en-US" w:eastAsia="be-BY"/>
        </w:rPr>
        <w:t xml:space="preserve"> </w:t>
      </w:r>
      <w:r w:rsidRPr="00B326A4">
        <w:rPr>
          <w:rFonts w:ascii="Times New Roman" w:eastAsia="Times New Roman" w:hAnsi="Times New Roman" w:cs="Times New Roman"/>
          <w:b/>
          <w:sz w:val="24"/>
          <w:szCs w:val="26"/>
          <w:lang w:val="be-BY" w:eastAsia="be-BY"/>
        </w:rPr>
        <w:t>Папоротниковидные</w:t>
      </w:r>
      <w:r w:rsidRPr="00B326A4">
        <w:rPr>
          <w:rFonts w:ascii="Times New Roman" w:eastAsia="Times New Roman" w:hAnsi="Times New Roman" w:cs="Times New Roman"/>
          <w:b/>
          <w:sz w:val="24"/>
          <w:szCs w:val="26"/>
          <w:lang w:val="en-US" w:eastAsia="be-BY"/>
        </w:rPr>
        <w:t xml:space="preserve"> (</w:t>
      </w:r>
      <w:r w:rsidRPr="00B326A4">
        <w:rPr>
          <w:rFonts w:ascii="Times New Roman" w:eastAsia="Times New Roman" w:hAnsi="Times New Roman" w:cs="Times New Roman"/>
          <w:b/>
          <w:i/>
          <w:sz w:val="24"/>
          <w:szCs w:val="26"/>
          <w:lang w:val="en-US" w:eastAsia="be-BY"/>
        </w:rPr>
        <w:t>Polypodiopsida</w:t>
      </w:r>
      <w:r w:rsidRPr="00B326A4">
        <w:rPr>
          <w:rFonts w:ascii="Times New Roman" w:eastAsia="Times New Roman" w:hAnsi="Times New Roman" w:cs="Times New Roman"/>
          <w:b/>
          <w:sz w:val="24"/>
          <w:szCs w:val="26"/>
          <w:lang w:val="en-US" w:eastAsia="be-BY"/>
        </w:rPr>
        <w:t>)</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Кочедыжниковые – Athyriaceae</w:t>
      </w:r>
      <w:r w:rsidRPr="00B326A4">
        <w:rPr>
          <w:rFonts w:ascii="Times New Roman" w:eastAsia="Times New Roman" w:hAnsi="Times New Roman" w:cs="Times New Roman"/>
          <w:sz w:val="24"/>
          <w:szCs w:val="26"/>
          <w:lang w:val="be-BY" w:eastAsia="be-BY"/>
        </w:rPr>
        <w:t xml:space="preserve"> Alston</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Athyrium filix–femina</w:t>
      </w:r>
      <w:r w:rsidRPr="00B326A4">
        <w:rPr>
          <w:rFonts w:ascii="Times New Roman" w:eastAsia="Times New Roman" w:hAnsi="Times New Roman" w:cs="Times New Roman"/>
          <w:sz w:val="24"/>
          <w:szCs w:val="26"/>
          <w:lang w:val="en-US" w:eastAsia="be-BY"/>
        </w:rPr>
        <w:t xml:space="preserve"> (L.) Roth – </w:t>
      </w:r>
      <w:r w:rsidRPr="00B326A4">
        <w:rPr>
          <w:rFonts w:ascii="Times New Roman" w:eastAsia="Times New Roman" w:hAnsi="Times New Roman" w:cs="Times New Roman"/>
          <w:sz w:val="24"/>
          <w:szCs w:val="26"/>
          <w:lang w:val="be-BY" w:eastAsia="be-BY"/>
        </w:rPr>
        <w:t>Кочедыжник</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женский</w:t>
      </w:r>
      <w:r w:rsidRPr="00B326A4">
        <w:rPr>
          <w:rFonts w:ascii="Times New Roman" w:eastAsia="Times New Roman" w:hAnsi="Times New Roman" w:cs="Times New Roman"/>
          <w:sz w:val="24"/>
          <w:szCs w:val="26"/>
          <w:lang w:val="en-US" w:eastAsia="be-BY"/>
        </w:rPr>
        <w:t xml:space="preserve"> </w:t>
      </w:r>
    </w:p>
    <w:p w:rsidR="00B326A4" w:rsidRPr="00B326A4" w:rsidRDefault="00B326A4" w:rsidP="00B326A4">
      <w:pPr>
        <w:spacing w:after="0" w:line="240" w:lineRule="auto"/>
        <w:ind w:left="284"/>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sz w:val="24"/>
          <w:szCs w:val="26"/>
          <w:lang w:val="be-BY" w:eastAsia="be-BY"/>
        </w:rPr>
        <w:t>Семейство</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b/>
          <w:sz w:val="24"/>
          <w:szCs w:val="26"/>
          <w:lang w:val="be-BY" w:eastAsia="be-BY"/>
        </w:rPr>
        <w:t>Щитовниковые</w:t>
      </w:r>
      <w:r w:rsidRPr="00B326A4">
        <w:rPr>
          <w:rFonts w:ascii="Times New Roman" w:eastAsia="Times New Roman" w:hAnsi="Times New Roman" w:cs="Times New Roman"/>
          <w:b/>
          <w:sz w:val="24"/>
          <w:szCs w:val="26"/>
          <w:lang w:val="en-US" w:eastAsia="be-BY"/>
        </w:rPr>
        <w:t xml:space="preserve"> – Aspidiaceae</w:t>
      </w:r>
      <w:r w:rsidRPr="00B326A4">
        <w:rPr>
          <w:rFonts w:ascii="Times New Roman" w:eastAsia="Times New Roman" w:hAnsi="Times New Roman" w:cs="Times New Roman"/>
          <w:sz w:val="24"/>
          <w:szCs w:val="26"/>
          <w:lang w:val="en-US" w:eastAsia="be-BY"/>
        </w:rPr>
        <w:t xml:space="preserve"> Mett. et Frank</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Dryopteris carthusiana</w:t>
      </w:r>
      <w:r w:rsidRPr="00B326A4">
        <w:rPr>
          <w:rFonts w:ascii="Times New Roman" w:eastAsia="Times New Roman" w:hAnsi="Times New Roman" w:cs="Times New Roman"/>
          <w:sz w:val="24"/>
          <w:szCs w:val="26"/>
          <w:lang w:val="en-US" w:eastAsia="be-BY"/>
        </w:rPr>
        <w:t xml:space="preserve"> (Vill.) H.P.Fuch – </w:t>
      </w:r>
      <w:r w:rsidRPr="00B326A4">
        <w:rPr>
          <w:rFonts w:ascii="Times New Roman" w:eastAsia="Times New Roman" w:hAnsi="Times New Roman" w:cs="Times New Roman"/>
          <w:sz w:val="24"/>
          <w:szCs w:val="26"/>
          <w:lang w:val="be-BY" w:eastAsia="be-BY"/>
        </w:rPr>
        <w:t>Щитовник</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шартрский</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или</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игольчатый</w:t>
      </w:r>
      <w:r w:rsidRPr="00B326A4">
        <w:rPr>
          <w:rFonts w:ascii="Times New Roman" w:eastAsia="Times New Roman" w:hAnsi="Times New Roman" w:cs="Times New Roman"/>
          <w:sz w:val="24"/>
          <w:szCs w:val="26"/>
          <w:lang w:val="en-US" w:eastAsia="be-BY"/>
        </w:rPr>
        <w:t xml:space="preserve"> </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Dryopteris filix–mas</w:t>
      </w:r>
      <w:r w:rsidRPr="00B326A4">
        <w:rPr>
          <w:rFonts w:ascii="Times New Roman" w:eastAsia="Times New Roman" w:hAnsi="Times New Roman" w:cs="Times New Roman"/>
          <w:sz w:val="24"/>
          <w:szCs w:val="26"/>
          <w:lang w:val="en-US" w:eastAsia="be-BY"/>
        </w:rPr>
        <w:t xml:space="preserve"> (L.) Schott – </w:t>
      </w:r>
      <w:r w:rsidRPr="00B326A4">
        <w:rPr>
          <w:rFonts w:ascii="Times New Roman" w:eastAsia="Times New Roman" w:hAnsi="Times New Roman" w:cs="Times New Roman"/>
          <w:sz w:val="24"/>
          <w:szCs w:val="26"/>
          <w:lang w:val="be-BY" w:eastAsia="be-BY"/>
        </w:rPr>
        <w:t>Щитовник</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мужской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Телиптерисовые –</w:t>
      </w:r>
      <w:r w:rsidRPr="00B326A4">
        <w:rPr>
          <w:rFonts w:ascii="Times New Roman" w:eastAsia="Times New Roman" w:hAnsi="Times New Roman" w:cs="Times New Roman"/>
          <w:b/>
          <w:sz w:val="24"/>
          <w:szCs w:val="26"/>
          <w:lang w:val="en-US" w:eastAsia="be-BY"/>
        </w:rPr>
        <w:t>Thelypteridaceae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Pichi</w:t>
      </w:r>
      <w:r w:rsidRPr="00B326A4">
        <w:rPr>
          <w:rFonts w:ascii="Times New Roman" w:eastAsia="Times New Roman" w:hAnsi="Times New Roman" w:cs="Times New Roman"/>
          <w:sz w:val="24"/>
          <w:szCs w:val="26"/>
          <w:lang w:val="be-BY" w:eastAsia="be-BY"/>
        </w:rPr>
        <w:t>–</w:t>
      </w:r>
      <w:r w:rsidRPr="00B326A4">
        <w:rPr>
          <w:rFonts w:ascii="Times New Roman" w:eastAsia="Times New Roman" w:hAnsi="Times New Roman" w:cs="Times New Roman"/>
          <w:sz w:val="24"/>
          <w:szCs w:val="26"/>
          <w:lang w:val="en-US" w:eastAsia="be-BY"/>
        </w:rPr>
        <w:t>Sermolli</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Thelypteris palustris</w:t>
      </w:r>
      <w:r w:rsidRPr="00B326A4">
        <w:rPr>
          <w:rFonts w:ascii="Times New Roman" w:eastAsia="Times New Roman" w:hAnsi="Times New Roman" w:cs="Times New Roman"/>
          <w:sz w:val="24"/>
          <w:szCs w:val="26"/>
          <w:lang w:val="be-BY" w:eastAsia="be-BY"/>
        </w:rPr>
        <w:t xml:space="preserve"> Schott – Телиптерис болотный, или болотный папоротник</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 xml:space="preserve">Гиполеписовые – </w:t>
      </w:r>
      <w:r w:rsidRPr="00B326A4">
        <w:rPr>
          <w:rFonts w:ascii="Times New Roman" w:eastAsia="Times New Roman" w:hAnsi="Times New Roman" w:cs="Times New Roman"/>
          <w:b/>
          <w:sz w:val="24"/>
          <w:szCs w:val="26"/>
          <w:lang w:val="en-US" w:eastAsia="be-BY"/>
        </w:rPr>
        <w:t>Hypolepidaceae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Pichi</w:t>
      </w:r>
      <w:r w:rsidRPr="00B326A4">
        <w:rPr>
          <w:rFonts w:ascii="Times New Roman" w:eastAsia="Times New Roman" w:hAnsi="Times New Roman" w:cs="Times New Roman"/>
          <w:sz w:val="24"/>
          <w:szCs w:val="26"/>
          <w:lang w:val="be-BY" w:eastAsia="be-BY"/>
        </w:rPr>
        <w:t>–</w:t>
      </w:r>
      <w:r w:rsidRPr="00B326A4">
        <w:rPr>
          <w:rFonts w:ascii="Times New Roman" w:eastAsia="Times New Roman" w:hAnsi="Times New Roman" w:cs="Times New Roman"/>
          <w:sz w:val="24"/>
          <w:szCs w:val="26"/>
          <w:lang w:val="en-US" w:eastAsia="be-BY"/>
        </w:rPr>
        <w:t>Sermolli</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fr-FR" w:eastAsia="be-BY"/>
        </w:rPr>
        <w:t>Pteridium pinetorum</w:t>
      </w:r>
      <w:r w:rsidRPr="00B326A4">
        <w:rPr>
          <w:rFonts w:ascii="Times New Roman" w:eastAsia="Times New Roman" w:hAnsi="Times New Roman" w:cs="Times New Roman"/>
          <w:sz w:val="24"/>
          <w:szCs w:val="26"/>
          <w:lang w:val="fr-FR" w:eastAsia="be-BY"/>
        </w:rPr>
        <w:t xml:space="preserve"> C. N. Page et R. R. Mill (P. aquilinum aict. non (L.) </w:t>
      </w:r>
      <w:r w:rsidRPr="00B326A4">
        <w:rPr>
          <w:rFonts w:ascii="Times New Roman" w:eastAsia="Times New Roman" w:hAnsi="Times New Roman" w:cs="Times New Roman"/>
          <w:sz w:val="24"/>
          <w:szCs w:val="26"/>
          <w:lang w:val="be-BY" w:eastAsia="be-BY"/>
        </w:rPr>
        <w:t>Kuhn ex Decken) – Орляк сосновый</w:t>
      </w:r>
    </w:p>
    <w:p w:rsidR="00B326A4" w:rsidRPr="00B326A4" w:rsidRDefault="00B326A4" w:rsidP="00B326A4">
      <w:pPr>
        <w:spacing w:after="0" w:line="240" w:lineRule="auto"/>
        <w:ind w:left="284"/>
        <w:jc w:val="center"/>
        <w:rPr>
          <w:rFonts w:ascii="Times New Roman" w:eastAsia="Times New Roman" w:hAnsi="Times New Roman" w:cs="Times New Roman"/>
          <w:b/>
          <w:sz w:val="24"/>
          <w:szCs w:val="26"/>
          <w:lang w:val="be-BY" w:eastAsia="be-BY"/>
        </w:rPr>
      </w:pPr>
      <w:r w:rsidRPr="00B326A4">
        <w:rPr>
          <w:rFonts w:ascii="Times New Roman" w:eastAsia="Times New Roman" w:hAnsi="Times New Roman" w:cs="Times New Roman"/>
          <w:b/>
          <w:sz w:val="24"/>
          <w:szCs w:val="26"/>
          <w:lang w:val="be-BY" w:eastAsia="be-BY"/>
        </w:rPr>
        <w:t>Отдел Голосеменные (</w:t>
      </w:r>
      <w:r w:rsidRPr="00B326A4">
        <w:rPr>
          <w:rFonts w:ascii="Times New Roman" w:eastAsia="Times New Roman" w:hAnsi="Times New Roman" w:cs="Times New Roman"/>
          <w:b/>
          <w:i/>
          <w:sz w:val="24"/>
          <w:szCs w:val="26"/>
          <w:lang w:val="en-US" w:eastAsia="be-BY"/>
        </w:rPr>
        <w:t>Pinophyta</w:t>
      </w:r>
      <w:r w:rsidRPr="00B326A4">
        <w:rPr>
          <w:rFonts w:ascii="Times New Roman" w:eastAsia="Times New Roman" w:hAnsi="Times New Roman" w:cs="Times New Roman"/>
          <w:b/>
          <w:sz w:val="24"/>
          <w:szCs w:val="26"/>
          <w:lang w:val="be-BY" w:eastAsia="be-BY"/>
        </w:rPr>
        <w:t>)</w:t>
      </w:r>
    </w:p>
    <w:p w:rsidR="00B326A4" w:rsidRPr="00B326A4" w:rsidRDefault="00B326A4" w:rsidP="00B326A4">
      <w:pPr>
        <w:spacing w:after="0" w:line="240" w:lineRule="auto"/>
        <w:ind w:left="284"/>
        <w:jc w:val="center"/>
        <w:rPr>
          <w:rFonts w:ascii="Times New Roman" w:eastAsia="Times New Roman" w:hAnsi="Times New Roman" w:cs="Times New Roman"/>
          <w:b/>
          <w:i/>
          <w:sz w:val="24"/>
          <w:szCs w:val="26"/>
          <w:lang w:val="be-BY" w:eastAsia="be-BY"/>
        </w:rPr>
      </w:pPr>
      <w:r w:rsidRPr="00B326A4">
        <w:rPr>
          <w:rFonts w:ascii="Times New Roman" w:eastAsia="Times New Roman" w:hAnsi="Times New Roman" w:cs="Times New Roman"/>
          <w:b/>
          <w:sz w:val="24"/>
          <w:szCs w:val="26"/>
          <w:lang w:val="be-BY" w:eastAsia="be-BY"/>
        </w:rPr>
        <w:t>Класс Хвойные (</w:t>
      </w:r>
      <w:r w:rsidRPr="00B326A4">
        <w:rPr>
          <w:rFonts w:ascii="Times New Roman" w:eastAsia="Times New Roman" w:hAnsi="Times New Roman" w:cs="Times New Roman"/>
          <w:b/>
          <w:i/>
          <w:sz w:val="24"/>
          <w:szCs w:val="26"/>
          <w:lang w:val="en-US" w:eastAsia="be-BY"/>
        </w:rPr>
        <w:t>Pinopsida</w:t>
      </w:r>
      <w:r w:rsidRPr="00B326A4">
        <w:rPr>
          <w:rFonts w:ascii="Times New Roman" w:eastAsia="Times New Roman" w:hAnsi="Times New Roman" w:cs="Times New Roman"/>
          <w:b/>
          <w:sz w:val="24"/>
          <w:szCs w:val="26"/>
          <w:lang w:val="be-BY" w:eastAsia="be-BY"/>
        </w:rPr>
        <w:t>)</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 xml:space="preserve">Сосновые – </w:t>
      </w:r>
      <w:r w:rsidRPr="00B326A4">
        <w:rPr>
          <w:rFonts w:ascii="Times New Roman" w:eastAsia="Times New Roman" w:hAnsi="Times New Roman" w:cs="Times New Roman"/>
          <w:b/>
          <w:sz w:val="24"/>
          <w:szCs w:val="26"/>
          <w:lang w:val="en-US" w:eastAsia="be-BY"/>
        </w:rPr>
        <w:t>Pinaceae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Lindl</w:t>
      </w:r>
      <w:r w:rsidRPr="00B326A4">
        <w:rPr>
          <w:rFonts w:ascii="Times New Roman" w:eastAsia="Times New Roman" w:hAnsi="Times New Roman" w:cs="Times New Roman"/>
          <w:sz w:val="24"/>
          <w:szCs w:val="26"/>
          <w:lang w:val="be-BY" w:eastAsia="be-BY"/>
        </w:rPr>
        <w:t>.</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Picea abies</w:t>
      </w:r>
      <w:r w:rsidRPr="00B326A4">
        <w:rPr>
          <w:rFonts w:ascii="Times New Roman" w:eastAsia="Times New Roman" w:hAnsi="Times New Roman" w:cs="Times New Roman"/>
          <w:sz w:val="24"/>
          <w:szCs w:val="26"/>
          <w:lang w:val="be-BY" w:eastAsia="be-BY"/>
        </w:rPr>
        <w:t xml:space="preserve"> (L.) Karst. – Ель европейская, или обыкновенная</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Pinus sylvestris</w:t>
      </w:r>
      <w:r w:rsidRPr="00B326A4">
        <w:rPr>
          <w:rFonts w:ascii="Times New Roman" w:eastAsia="Times New Roman" w:hAnsi="Times New Roman" w:cs="Times New Roman"/>
          <w:sz w:val="24"/>
          <w:szCs w:val="26"/>
          <w:lang w:val="be-BY" w:eastAsia="be-BY"/>
        </w:rPr>
        <w:t xml:space="preserve"> L. – Сосна обыкновенная </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Кипарисовые – Cupressaceae</w:t>
      </w:r>
      <w:r w:rsidRPr="00B326A4">
        <w:rPr>
          <w:rFonts w:ascii="Times New Roman" w:eastAsia="Times New Roman" w:hAnsi="Times New Roman" w:cs="Times New Roman"/>
          <w:sz w:val="24"/>
          <w:szCs w:val="26"/>
          <w:lang w:val="be-BY" w:eastAsia="be-BY"/>
        </w:rPr>
        <w:t xml:space="preserve"> Bartl.</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Juniperus communis</w:t>
      </w:r>
      <w:r w:rsidRPr="00B326A4">
        <w:rPr>
          <w:rFonts w:ascii="Times New Roman" w:eastAsia="Times New Roman" w:hAnsi="Times New Roman" w:cs="Times New Roman"/>
          <w:sz w:val="24"/>
          <w:szCs w:val="26"/>
          <w:lang w:val="be-BY" w:eastAsia="be-BY"/>
        </w:rPr>
        <w:t xml:space="preserve"> L. – Можжевельник обыкновенный</w:t>
      </w:r>
    </w:p>
    <w:p w:rsidR="00B326A4" w:rsidRPr="00B326A4" w:rsidRDefault="00B326A4" w:rsidP="00B326A4">
      <w:pPr>
        <w:spacing w:after="0" w:line="240" w:lineRule="auto"/>
        <w:ind w:left="284"/>
        <w:jc w:val="center"/>
        <w:rPr>
          <w:rFonts w:ascii="Times New Roman" w:eastAsia="Times New Roman" w:hAnsi="Times New Roman" w:cs="Times New Roman"/>
          <w:b/>
          <w:sz w:val="24"/>
          <w:szCs w:val="26"/>
          <w:lang w:val="be-BY" w:eastAsia="be-BY"/>
        </w:rPr>
      </w:pPr>
      <w:r w:rsidRPr="00B326A4">
        <w:rPr>
          <w:rFonts w:ascii="Times New Roman" w:eastAsia="Times New Roman" w:hAnsi="Times New Roman" w:cs="Times New Roman"/>
          <w:b/>
          <w:sz w:val="24"/>
          <w:szCs w:val="26"/>
          <w:lang w:val="be-BY" w:eastAsia="be-BY"/>
        </w:rPr>
        <w:t>Отдел Покрытосеменные (</w:t>
      </w:r>
      <w:r w:rsidRPr="00B326A4">
        <w:rPr>
          <w:rFonts w:ascii="Times New Roman" w:eastAsia="Times New Roman" w:hAnsi="Times New Roman" w:cs="Times New Roman"/>
          <w:b/>
          <w:i/>
          <w:sz w:val="24"/>
          <w:szCs w:val="26"/>
          <w:lang w:val="en-US" w:eastAsia="be-BY"/>
        </w:rPr>
        <w:t>Magnoliophyta</w:t>
      </w:r>
      <w:r w:rsidRPr="00B326A4">
        <w:rPr>
          <w:rFonts w:ascii="Times New Roman" w:eastAsia="Times New Roman" w:hAnsi="Times New Roman" w:cs="Times New Roman"/>
          <w:b/>
          <w:sz w:val="24"/>
          <w:szCs w:val="26"/>
          <w:lang w:val="be-BY" w:eastAsia="be-BY"/>
        </w:rPr>
        <w:t>)</w:t>
      </w:r>
    </w:p>
    <w:p w:rsidR="00B326A4" w:rsidRPr="00B326A4" w:rsidRDefault="00B326A4" w:rsidP="00B326A4">
      <w:pPr>
        <w:spacing w:after="0" w:line="240" w:lineRule="auto"/>
        <w:ind w:left="284"/>
        <w:jc w:val="center"/>
        <w:rPr>
          <w:rFonts w:ascii="Times New Roman" w:eastAsia="Times New Roman" w:hAnsi="Times New Roman" w:cs="Times New Roman"/>
          <w:b/>
          <w:sz w:val="24"/>
          <w:szCs w:val="26"/>
          <w:lang w:val="be-BY" w:eastAsia="be-BY"/>
        </w:rPr>
      </w:pPr>
      <w:r w:rsidRPr="00B326A4">
        <w:rPr>
          <w:rFonts w:ascii="Times New Roman" w:eastAsia="Times New Roman" w:hAnsi="Times New Roman" w:cs="Times New Roman"/>
          <w:b/>
          <w:sz w:val="24"/>
          <w:szCs w:val="26"/>
          <w:lang w:val="be-BY" w:eastAsia="be-BY"/>
        </w:rPr>
        <w:t>Класс Двудольные (</w:t>
      </w:r>
      <w:r w:rsidRPr="00B326A4">
        <w:rPr>
          <w:rFonts w:ascii="Times New Roman" w:eastAsia="Times New Roman" w:hAnsi="Times New Roman" w:cs="Times New Roman"/>
          <w:b/>
          <w:i/>
          <w:sz w:val="24"/>
          <w:szCs w:val="26"/>
          <w:lang w:val="en-US" w:eastAsia="be-BY"/>
        </w:rPr>
        <w:t>Magnoliopsida</w:t>
      </w:r>
      <w:r w:rsidRPr="00B326A4">
        <w:rPr>
          <w:rFonts w:ascii="Times New Roman" w:eastAsia="Times New Roman" w:hAnsi="Times New Roman" w:cs="Times New Roman"/>
          <w:b/>
          <w:sz w:val="24"/>
          <w:szCs w:val="26"/>
          <w:lang w:val="be-BY" w:eastAsia="be-BY"/>
        </w:rPr>
        <w:t>)</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Семейство</w:t>
      </w:r>
      <w:r w:rsidRPr="00B326A4">
        <w:rPr>
          <w:rFonts w:ascii="Times New Roman" w:eastAsia="Times New Roman" w:hAnsi="Times New Roman" w:cs="Times New Roman"/>
          <w:b/>
          <w:sz w:val="24"/>
          <w:szCs w:val="26"/>
          <w:lang w:val="be-BY" w:eastAsia="be-BY"/>
        </w:rPr>
        <w:t xml:space="preserve"> Кирказоновые – </w:t>
      </w:r>
      <w:r w:rsidRPr="00B326A4">
        <w:rPr>
          <w:rFonts w:ascii="Times New Roman" w:eastAsia="Times New Roman" w:hAnsi="Times New Roman" w:cs="Times New Roman"/>
          <w:b/>
          <w:i/>
          <w:sz w:val="24"/>
          <w:szCs w:val="26"/>
          <w:lang w:val="en-US" w:eastAsia="be-BY"/>
        </w:rPr>
        <w:t>Aristolochiaceae</w:t>
      </w:r>
      <w:r w:rsidRPr="00B326A4">
        <w:rPr>
          <w:rFonts w:ascii="Times New Roman" w:eastAsia="Times New Roman" w:hAnsi="Times New Roman" w:cs="Times New Roman"/>
          <w:b/>
          <w:sz w:val="24"/>
          <w:szCs w:val="26"/>
          <w:lang w:val="be-BY" w:eastAsia="be-BY"/>
        </w:rPr>
        <w:t xml:space="preserve"> </w:t>
      </w:r>
      <w:r w:rsidRPr="00B326A4">
        <w:rPr>
          <w:rFonts w:ascii="Times New Roman" w:eastAsia="Times New Roman" w:hAnsi="Times New Roman" w:cs="Times New Roman"/>
          <w:sz w:val="24"/>
          <w:szCs w:val="26"/>
          <w:lang w:val="en-US" w:eastAsia="be-BY"/>
        </w:rPr>
        <w:t>Juss</w:t>
      </w:r>
      <w:r w:rsidRPr="00B326A4">
        <w:rPr>
          <w:rFonts w:ascii="Times New Roman" w:eastAsia="Times New Roman" w:hAnsi="Times New Roman" w:cs="Times New Roman"/>
          <w:sz w:val="24"/>
          <w:szCs w:val="26"/>
          <w:lang w:val="be-BY" w:eastAsia="be-BY"/>
        </w:rPr>
        <w:t>.</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en-US" w:eastAsia="be-BY"/>
        </w:rPr>
        <w:t>Asarum</w:t>
      </w:r>
      <w:r w:rsidRPr="00B326A4">
        <w:rPr>
          <w:rFonts w:ascii="Times New Roman" w:eastAsia="Times New Roman" w:hAnsi="Times New Roman" w:cs="Times New Roman"/>
          <w:i/>
          <w:sz w:val="24"/>
          <w:szCs w:val="26"/>
          <w:lang w:val="be-BY" w:eastAsia="be-BY"/>
        </w:rPr>
        <w:t xml:space="preserve"> </w:t>
      </w:r>
      <w:r w:rsidRPr="00B326A4">
        <w:rPr>
          <w:rFonts w:ascii="Times New Roman" w:eastAsia="Times New Roman" w:hAnsi="Times New Roman" w:cs="Times New Roman"/>
          <w:i/>
          <w:sz w:val="24"/>
          <w:szCs w:val="26"/>
          <w:lang w:val="en-US" w:eastAsia="be-BY"/>
        </w:rPr>
        <w:t>europaeum</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L</w:t>
      </w:r>
      <w:r w:rsidRPr="00B326A4">
        <w:rPr>
          <w:rFonts w:ascii="Times New Roman" w:eastAsia="Times New Roman" w:hAnsi="Times New Roman" w:cs="Times New Roman"/>
          <w:sz w:val="24"/>
          <w:szCs w:val="26"/>
          <w:lang w:val="be-BY" w:eastAsia="be-BY"/>
        </w:rPr>
        <w:t>. – Копытень европейский</w:t>
      </w:r>
    </w:p>
    <w:p w:rsidR="00B326A4" w:rsidRPr="00B326A4" w:rsidRDefault="00B326A4" w:rsidP="00B326A4">
      <w:pPr>
        <w:spacing w:after="0" w:line="240" w:lineRule="auto"/>
        <w:ind w:left="284"/>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Лютиковые</w:t>
      </w:r>
      <w:r w:rsidRPr="00B326A4">
        <w:rPr>
          <w:rFonts w:ascii="Times New Roman" w:eastAsia="Times New Roman" w:hAnsi="Times New Roman" w:cs="Times New Roman"/>
          <w:b/>
          <w:sz w:val="24"/>
          <w:szCs w:val="26"/>
          <w:lang w:val="en-US" w:eastAsia="be-BY"/>
        </w:rPr>
        <w:t xml:space="preserve"> – Ranunculaceae</w:t>
      </w:r>
      <w:r w:rsidRPr="00B326A4">
        <w:rPr>
          <w:rFonts w:ascii="Times New Roman" w:eastAsia="Times New Roman" w:hAnsi="Times New Roman" w:cs="Times New Roman"/>
          <w:sz w:val="24"/>
          <w:szCs w:val="26"/>
          <w:lang w:val="en-US" w:eastAsia="be-BY"/>
        </w:rPr>
        <w:t xml:space="preserve"> Juss.</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Caltha palustris</w:t>
      </w:r>
      <w:r w:rsidRPr="00B326A4">
        <w:rPr>
          <w:rFonts w:ascii="Times New Roman" w:eastAsia="Times New Roman" w:hAnsi="Times New Roman" w:cs="Times New Roman"/>
          <w:sz w:val="24"/>
          <w:szCs w:val="26"/>
          <w:lang w:val="en-US" w:eastAsia="be-BY"/>
        </w:rPr>
        <w:t xml:space="preserve"> L. – </w:t>
      </w:r>
      <w:r w:rsidRPr="00B326A4">
        <w:rPr>
          <w:rFonts w:ascii="Times New Roman" w:eastAsia="Times New Roman" w:hAnsi="Times New Roman" w:cs="Times New Roman"/>
          <w:sz w:val="24"/>
          <w:szCs w:val="26"/>
          <w:lang w:val="be-BY" w:eastAsia="be-BY"/>
        </w:rPr>
        <w:t>Калужница</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болотная</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en-US" w:eastAsia="be-BY"/>
        </w:rPr>
        <w:t>Hepatica</w:t>
      </w:r>
      <w:r w:rsidRPr="00B326A4">
        <w:rPr>
          <w:rFonts w:ascii="Times New Roman" w:eastAsia="Times New Roman" w:hAnsi="Times New Roman" w:cs="Times New Roman"/>
          <w:i/>
          <w:sz w:val="24"/>
          <w:szCs w:val="26"/>
          <w:lang w:val="be-BY" w:eastAsia="be-BY"/>
        </w:rPr>
        <w:t xml:space="preserve"> nobilis</w:t>
      </w:r>
      <w:r w:rsidRPr="00B326A4">
        <w:rPr>
          <w:rFonts w:ascii="Times New Roman" w:eastAsia="Times New Roman" w:hAnsi="Times New Roman" w:cs="Times New Roman"/>
          <w:sz w:val="24"/>
          <w:szCs w:val="26"/>
          <w:lang w:val="be-BY" w:eastAsia="be-BY"/>
        </w:rPr>
        <w:t xml:space="preserve"> Mill. – Печеночница благородная, или перелеска благородная </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Ranunculus acris</w:t>
      </w:r>
      <w:r w:rsidRPr="00B326A4">
        <w:rPr>
          <w:rFonts w:ascii="Times New Roman" w:eastAsia="Times New Roman" w:hAnsi="Times New Roman" w:cs="Times New Roman"/>
          <w:sz w:val="24"/>
          <w:szCs w:val="26"/>
          <w:lang w:val="en-US" w:eastAsia="be-BY"/>
        </w:rPr>
        <w:t xml:space="preserve"> L. – </w:t>
      </w:r>
      <w:r w:rsidRPr="00B326A4">
        <w:rPr>
          <w:rFonts w:ascii="Times New Roman" w:eastAsia="Times New Roman" w:hAnsi="Times New Roman" w:cs="Times New Roman"/>
          <w:sz w:val="24"/>
          <w:szCs w:val="26"/>
          <w:lang w:val="be-BY" w:eastAsia="be-BY"/>
        </w:rPr>
        <w:t>Лютик</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едкий</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Ranunculus flammula</w:t>
      </w:r>
      <w:r w:rsidRPr="00B326A4">
        <w:rPr>
          <w:rFonts w:ascii="Times New Roman" w:eastAsia="Times New Roman" w:hAnsi="Times New Roman" w:cs="Times New Roman"/>
          <w:sz w:val="24"/>
          <w:szCs w:val="26"/>
          <w:lang w:val="en-US" w:eastAsia="be-BY"/>
        </w:rPr>
        <w:t xml:space="preserve"> L. – </w:t>
      </w:r>
      <w:r w:rsidRPr="00B326A4">
        <w:rPr>
          <w:rFonts w:ascii="Times New Roman" w:eastAsia="Times New Roman" w:hAnsi="Times New Roman" w:cs="Times New Roman"/>
          <w:sz w:val="24"/>
          <w:szCs w:val="26"/>
          <w:lang w:val="be-BY" w:eastAsia="be-BY"/>
        </w:rPr>
        <w:t>Лютик</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жгучий</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или</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прыщинец</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en-US" w:eastAsia="be-BY"/>
        </w:rPr>
        <w:t>Ranunculus</w:t>
      </w:r>
      <w:r w:rsidRPr="00B326A4">
        <w:rPr>
          <w:rFonts w:ascii="Times New Roman" w:eastAsia="Times New Roman" w:hAnsi="Times New Roman" w:cs="Times New Roman"/>
          <w:i/>
          <w:sz w:val="24"/>
          <w:szCs w:val="26"/>
          <w:lang w:val="be-BY" w:eastAsia="be-BY"/>
        </w:rPr>
        <w:t xml:space="preserve"> lingua</w:t>
      </w:r>
      <w:r w:rsidRPr="00B326A4">
        <w:rPr>
          <w:rFonts w:ascii="Times New Roman" w:eastAsia="Times New Roman" w:hAnsi="Times New Roman" w:cs="Times New Roman"/>
          <w:sz w:val="24"/>
          <w:szCs w:val="26"/>
          <w:lang w:val="be-BY" w:eastAsia="be-BY"/>
        </w:rPr>
        <w:t xml:space="preserve"> L. – Лютик язычковый, или длиннолистный</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Thalictrum lucidum</w:t>
      </w:r>
      <w:r w:rsidRPr="00B326A4">
        <w:rPr>
          <w:rFonts w:ascii="Times New Roman" w:eastAsia="Times New Roman" w:hAnsi="Times New Roman" w:cs="Times New Roman"/>
          <w:sz w:val="24"/>
          <w:szCs w:val="26"/>
          <w:lang w:val="be-BY" w:eastAsia="be-BY"/>
        </w:rPr>
        <w:t xml:space="preserve"> L. – Василистник светлый, или блестящий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Маковые – Papaveraceae</w:t>
      </w:r>
      <w:r w:rsidRPr="00B326A4">
        <w:rPr>
          <w:rFonts w:ascii="Times New Roman" w:eastAsia="Times New Roman" w:hAnsi="Times New Roman" w:cs="Times New Roman"/>
          <w:sz w:val="24"/>
          <w:szCs w:val="26"/>
          <w:lang w:val="be-BY" w:eastAsia="be-BY"/>
        </w:rPr>
        <w:t xml:space="preserve"> Juss.</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Chelidonium majus</w:t>
      </w:r>
      <w:r w:rsidRPr="00B326A4">
        <w:rPr>
          <w:rFonts w:ascii="Times New Roman" w:eastAsia="Times New Roman" w:hAnsi="Times New Roman" w:cs="Times New Roman"/>
          <w:sz w:val="24"/>
          <w:szCs w:val="26"/>
          <w:lang w:val="be-BY" w:eastAsia="be-BY"/>
        </w:rPr>
        <w:t xml:space="preserve"> L. – Чистотел большой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Крапивные – Urticaceae</w:t>
      </w:r>
      <w:r w:rsidRPr="00B326A4">
        <w:rPr>
          <w:rFonts w:ascii="Times New Roman" w:eastAsia="Times New Roman" w:hAnsi="Times New Roman" w:cs="Times New Roman"/>
          <w:sz w:val="24"/>
          <w:szCs w:val="26"/>
          <w:lang w:val="be-BY" w:eastAsia="be-BY"/>
        </w:rPr>
        <w:t xml:space="preserve"> Juss.</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Urtica dioica</w:t>
      </w:r>
      <w:r w:rsidRPr="00B326A4">
        <w:rPr>
          <w:rFonts w:ascii="Times New Roman" w:eastAsia="Times New Roman" w:hAnsi="Times New Roman" w:cs="Times New Roman"/>
          <w:sz w:val="24"/>
          <w:szCs w:val="26"/>
          <w:lang w:val="be-BY" w:eastAsia="be-BY"/>
        </w:rPr>
        <w:t xml:space="preserve"> L. – Крапива двудомная</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 xml:space="preserve">Буковые – </w:t>
      </w:r>
      <w:r w:rsidRPr="00B326A4">
        <w:rPr>
          <w:rFonts w:ascii="Times New Roman" w:eastAsia="Times New Roman" w:hAnsi="Times New Roman" w:cs="Times New Roman"/>
          <w:b/>
          <w:sz w:val="24"/>
          <w:szCs w:val="26"/>
          <w:lang w:val="en-US" w:eastAsia="be-BY"/>
        </w:rPr>
        <w:t>Fagaceae</w:t>
      </w:r>
      <w:r w:rsidRPr="00B326A4">
        <w:rPr>
          <w:rFonts w:ascii="Times New Roman" w:eastAsia="Times New Roman" w:hAnsi="Times New Roman" w:cs="Times New Roman"/>
          <w:sz w:val="24"/>
          <w:szCs w:val="26"/>
          <w:lang w:val="be-BY" w:eastAsia="be-BY"/>
        </w:rPr>
        <w:t xml:space="preserve"> Dumort.</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Quercus robur</w:t>
      </w:r>
      <w:r w:rsidRPr="00B326A4">
        <w:rPr>
          <w:rFonts w:ascii="Times New Roman" w:eastAsia="Times New Roman" w:hAnsi="Times New Roman" w:cs="Times New Roman"/>
          <w:sz w:val="24"/>
          <w:szCs w:val="26"/>
          <w:lang w:val="be-BY" w:eastAsia="be-BY"/>
        </w:rPr>
        <w:t xml:space="preserve"> L. – Дуб черешчатый, или летний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Березовые – Betulaceae</w:t>
      </w:r>
      <w:r w:rsidRPr="00B326A4">
        <w:rPr>
          <w:rFonts w:ascii="Times New Roman" w:eastAsia="Times New Roman" w:hAnsi="Times New Roman" w:cs="Times New Roman"/>
          <w:sz w:val="24"/>
          <w:szCs w:val="26"/>
          <w:lang w:val="be-BY" w:eastAsia="be-BY"/>
        </w:rPr>
        <w:t xml:space="preserve"> S.F.Gray</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Alnus glutinosa</w:t>
      </w:r>
      <w:r w:rsidRPr="00B326A4">
        <w:rPr>
          <w:rFonts w:ascii="Times New Roman" w:eastAsia="Times New Roman" w:hAnsi="Times New Roman" w:cs="Times New Roman"/>
          <w:sz w:val="24"/>
          <w:szCs w:val="26"/>
          <w:lang w:val="be-BY" w:eastAsia="be-BY"/>
        </w:rPr>
        <w:t xml:space="preserve"> (L.) Gaertn. – Ольха клейкая, или черная</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Alnus incana</w:t>
      </w:r>
      <w:r w:rsidRPr="00B326A4">
        <w:rPr>
          <w:rFonts w:ascii="Times New Roman" w:eastAsia="Times New Roman" w:hAnsi="Times New Roman" w:cs="Times New Roman"/>
          <w:sz w:val="24"/>
          <w:szCs w:val="26"/>
          <w:lang w:val="en-US" w:eastAsia="be-BY"/>
        </w:rPr>
        <w:t xml:space="preserve"> (L.) Moench. – </w:t>
      </w:r>
      <w:r w:rsidRPr="00B326A4">
        <w:rPr>
          <w:rFonts w:ascii="Times New Roman" w:eastAsia="Times New Roman" w:hAnsi="Times New Roman" w:cs="Times New Roman"/>
          <w:sz w:val="24"/>
          <w:szCs w:val="26"/>
          <w:lang w:val="be-BY" w:eastAsia="be-BY"/>
        </w:rPr>
        <w:t>Ольха</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серая</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Betula pendula</w:t>
      </w:r>
      <w:r w:rsidRPr="00B326A4">
        <w:rPr>
          <w:rFonts w:ascii="Times New Roman" w:eastAsia="Times New Roman" w:hAnsi="Times New Roman" w:cs="Times New Roman"/>
          <w:sz w:val="24"/>
          <w:szCs w:val="26"/>
          <w:lang w:val="be-BY" w:eastAsia="be-BY"/>
        </w:rPr>
        <w:t xml:space="preserve"> Roth – Береза повислая, или бородавчатая</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Betula pubescens</w:t>
      </w:r>
      <w:r w:rsidRPr="00B326A4">
        <w:rPr>
          <w:rFonts w:ascii="Times New Roman" w:eastAsia="Times New Roman" w:hAnsi="Times New Roman" w:cs="Times New Roman"/>
          <w:sz w:val="24"/>
          <w:szCs w:val="26"/>
          <w:lang w:val="be-BY" w:eastAsia="be-BY"/>
        </w:rPr>
        <w:t xml:space="preserve"> Ehrh. – Береза пушистая, или белая</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Лещиновые – Corylaceae</w:t>
      </w:r>
      <w:r w:rsidRPr="00B326A4">
        <w:rPr>
          <w:rFonts w:ascii="Times New Roman" w:eastAsia="Times New Roman" w:hAnsi="Times New Roman" w:cs="Times New Roman"/>
          <w:sz w:val="24"/>
          <w:szCs w:val="26"/>
          <w:lang w:val="be-BY" w:eastAsia="be-BY"/>
        </w:rPr>
        <w:t xml:space="preserve"> Mirb.</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Corylus avellana</w:t>
      </w:r>
      <w:r w:rsidRPr="00B326A4">
        <w:rPr>
          <w:rFonts w:ascii="Times New Roman" w:eastAsia="Times New Roman" w:hAnsi="Times New Roman" w:cs="Times New Roman"/>
          <w:sz w:val="24"/>
          <w:szCs w:val="26"/>
          <w:lang w:val="be-BY" w:eastAsia="be-BY"/>
        </w:rPr>
        <w:t xml:space="preserve"> L. – Лещина обыкновенная, или орешник</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Гвоздичные – Caryophyllaceae</w:t>
      </w:r>
      <w:r w:rsidRPr="00B326A4">
        <w:rPr>
          <w:rFonts w:ascii="Times New Roman" w:eastAsia="Times New Roman" w:hAnsi="Times New Roman" w:cs="Times New Roman"/>
          <w:sz w:val="24"/>
          <w:szCs w:val="26"/>
          <w:lang w:val="be-BY" w:eastAsia="be-BY"/>
        </w:rPr>
        <w:t xml:space="preserve"> Juss. </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Arenaria serpyllifolia</w:t>
      </w:r>
      <w:r w:rsidRPr="00B326A4">
        <w:rPr>
          <w:rFonts w:ascii="Times New Roman" w:eastAsia="Times New Roman" w:hAnsi="Times New Roman" w:cs="Times New Roman"/>
          <w:sz w:val="24"/>
          <w:szCs w:val="26"/>
          <w:lang w:val="be-BY" w:eastAsia="be-BY"/>
        </w:rPr>
        <w:t xml:space="preserve"> L. – Песчанка тимьянолистная</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Coronaria flos-cuculi</w:t>
      </w:r>
      <w:r w:rsidRPr="00B326A4">
        <w:rPr>
          <w:rFonts w:ascii="Times New Roman" w:eastAsia="Times New Roman" w:hAnsi="Times New Roman" w:cs="Times New Roman"/>
          <w:sz w:val="24"/>
          <w:szCs w:val="26"/>
          <w:lang w:val="be-BY" w:eastAsia="be-BY"/>
        </w:rPr>
        <w:t xml:space="preserve"> (L.) A.Br. – Горицвет кукушкин цвет</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Melandrium album</w:t>
      </w:r>
      <w:r w:rsidRPr="00B326A4">
        <w:rPr>
          <w:rFonts w:ascii="Times New Roman" w:eastAsia="Times New Roman" w:hAnsi="Times New Roman" w:cs="Times New Roman"/>
          <w:sz w:val="24"/>
          <w:szCs w:val="26"/>
          <w:lang w:val="en-US" w:eastAsia="be-BY"/>
        </w:rPr>
        <w:t xml:space="preserve"> (Mill.) Garcke – </w:t>
      </w:r>
      <w:r w:rsidRPr="00B326A4">
        <w:rPr>
          <w:rFonts w:ascii="Times New Roman" w:eastAsia="Times New Roman" w:hAnsi="Times New Roman" w:cs="Times New Roman"/>
          <w:sz w:val="24"/>
          <w:szCs w:val="26"/>
          <w:lang w:val="be-BY" w:eastAsia="be-BY"/>
        </w:rPr>
        <w:t>Дрема</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белая</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или</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луговая</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Myosoton aquaticum</w:t>
      </w:r>
      <w:r w:rsidRPr="00B326A4">
        <w:rPr>
          <w:rFonts w:ascii="Times New Roman" w:eastAsia="Times New Roman" w:hAnsi="Times New Roman" w:cs="Times New Roman"/>
          <w:sz w:val="24"/>
          <w:szCs w:val="26"/>
          <w:lang w:val="be-BY" w:eastAsia="be-BY"/>
        </w:rPr>
        <w:t xml:space="preserve"> (L.) Moench – Мягковолосник водный, или водяной</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en-US" w:eastAsia="be-BY"/>
        </w:rPr>
        <w:t>Silene vulgaris</w:t>
      </w:r>
      <w:r w:rsidRPr="00B326A4">
        <w:rPr>
          <w:rFonts w:ascii="Times New Roman" w:eastAsia="Times New Roman" w:hAnsi="Times New Roman" w:cs="Times New Roman"/>
          <w:sz w:val="24"/>
          <w:szCs w:val="26"/>
          <w:lang w:val="en-US" w:eastAsia="be-BY"/>
        </w:rPr>
        <w:t xml:space="preserve"> (Moeneh) Garcke (Oberna behen (L.) </w:t>
      </w:r>
      <w:r w:rsidRPr="00B326A4">
        <w:rPr>
          <w:rFonts w:ascii="Times New Roman" w:eastAsia="Times New Roman" w:hAnsi="Times New Roman" w:cs="Times New Roman"/>
          <w:sz w:val="24"/>
          <w:szCs w:val="26"/>
          <w:lang w:val="be-BY" w:eastAsia="be-BY"/>
        </w:rPr>
        <w:t>Ikonn.) – Смолевка обыкновенная</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Spergula arvensis</w:t>
      </w:r>
      <w:r w:rsidRPr="00B326A4">
        <w:rPr>
          <w:rFonts w:ascii="Times New Roman" w:eastAsia="Times New Roman" w:hAnsi="Times New Roman" w:cs="Times New Roman"/>
          <w:sz w:val="24"/>
          <w:szCs w:val="26"/>
          <w:lang w:val="be-BY" w:eastAsia="be-BY"/>
        </w:rPr>
        <w:t xml:space="preserve"> L. – Торица полевая, или обыкновенная</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Silene nutans</w:t>
      </w:r>
      <w:r w:rsidRPr="00B326A4">
        <w:rPr>
          <w:rFonts w:ascii="Times New Roman" w:eastAsia="Times New Roman" w:hAnsi="Times New Roman" w:cs="Times New Roman"/>
          <w:sz w:val="24"/>
          <w:szCs w:val="26"/>
          <w:lang w:val="be-BY" w:eastAsia="be-BY"/>
        </w:rPr>
        <w:t xml:space="preserve"> L. – Смолевка поникающая, или поникшая</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Stellaria graminea</w:t>
      </w:r>
      <w:r w:rsidRPr="00B326A4">
        <w:rPr>
          <w:rFonts w:ascii="Times New Roman" w:eastAsia="Times New Roman" w:hAnsi="Times New Roman" w:cs="Times New Roman"/>
          <w:sz w:val="24"/>
          <w:szCs w:val="26"/>
          <w:lang w:val="be-BY" w:eastAsia="be-BY"/>
        </w:rPr>
        <w:t xml:space="preserve"> L. – Звездчатка злаколистная, или злаковидная</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Stellaria holostea</w:t>
      </w:r>
      <w:r w:rsidRPr="00B326A4">
        <w:rPr>
          <w:rFonts w:ascii="Times New Roman" w:eastAsia="Times New Roman" w:hAnsi="Times New Roman" w:cs="Times New Roman"/>
          <w:sz w:val="24"/>
          <w:szCs w:val="26"/>
          <w:lang w:val="be-BY" w:eastAsia="be-BY"/>
        </w:rPr>
        <w:t xml:space="preserve"> L. – Звездчатка ланцетолистная</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Stellaria nemorum</w:t>
      </w:r>
      <w:r w:rsidRPr="00B326A4">
        <w:rPr>
          <w:rFonts w:ascii="Times New Roman" w:eastAsia="Times New Roman" w:hAnsi="Times New Roman" w:cs="Times New Roman"/>
          <w:sz w:val="24"/>
          <w:szCs w:val="26"/>
          <w:lang w:val="be-BY" w:eastAsia="be-BY"/>
        </w:rPr>
        <w:t xml:space="preserve"> L. – Звездчатка лесная, или дубравная</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Stellaria palustris</w:t>
      </w:r>
      <w:r w:rsidRPr="00B326A4">
        <w:rPr>
          <w:rFonts w:ascii="Times New Roman" w:eastAsia="Times New Roman" w:hAnsi="Times New Roman" w:cs="Times New Roman"/>
          <w:sz w:val="24"/>
          <w:szCs w:val="26"/>
          <w:lang w:val="en-US" w:eastAsia="be-BY"/>
        </w:rPr>
        <w:t xml:space="preserve"> Retz. – </w:t>
      </w:r>
      <w:r w:rsidRPr="00B326A4">
        <w:rPr>
          <w:rFonts w:ascii="Times New Roman" w:eastAsia="Times New Roman" w:hAnsi="Times New Roman" w:cs="Times New Roman"/>
          <w:sz w:val="24"/>
          <w:szCs w:val="26"/>
          <w:lang w:val="be-BY" w:eastAsia="be-BY"/>
        </w:rPr>
        <w:t>Звездчатка</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болотная</w:t>
      </w:r>
    </w:p>
    <w:p w:rsidR="00B326A4" w:rsidRPr="00B326A4" w:rsidRDefault="00B326A4" w:rsidP="00B326A4">
      <w:pPr>
        <w:spacing w:after="0" w:line="240" w:lineRule="auto"/>
        <w:ind w:left="284"/>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sz w:val="24"/>
          <w:szCs w:val="26"/>
          <w:lang w:val="be-BY" w:eastAsia="be-BY"/>
        </w:rPr>
        <w:t>Семейство</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b/>
          <w:sz w:val="24"/>
          <w:szCs w:val="26"/>
          <w:lang w:val="be-BY" w:eastAsia="be-BY"/>
        </w:rPr>
        <w:t>Маревые</w:t>
      </w:r>
      <w:r w:rsidRPr="00B326A4">
        <w:rPr>
          <w:rFonts w:ascii="Times New Roman" w:eastAsia="Times New Roman" w:hAnsi="Times New Roman" w:cs="Times New Roman"/>
          <w:b/>
          <w:sz w:val="24"/>
          <w:szCs w:val="26"/>
          <w:lang w:val="en-US" w:eastAsia="be-BY"/>
        </w:rPr>
        <w:t xml:space="preserve"> – Chenopodiaceae</w:t>
      </w:r>
      <w:r w:rsidRPr="00B326A4">
        <w:rPr>
          <w:rFonts w:ascii="Times New Roman" w:eastAsia="Times New Roman" w:hAnsi="Times New Roman" w:cs="Times New Roman"/>
          <w:sz w:val="24"/>
          <w:szCs w:val="26"/>
          <w:lang w:val="en-US" w:eastAsia="be-BY"/>
        </w:rPr>
        <w:t xml:space="preserve"> Vent.</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Chenopodium album</w:t>
      </w:r>
      <w:r w:rsidRPr="00B326A4">
        <w:rPr>
          <w:rFonts w:ascii="Times New Roman" w:eastAsia="Times New Roman" w:hAnsi="Times New Roman" w:cs="Times New Roman"/>
          <w:sz w:val="24"/>
          <w:szCs w:val="26"/>
          <w:lang w:val="be-BY" w:eastAsia="be-BY"/>
        </w:rPr>
        <w:t xml:space="preserve"> L. – Марь белая</w:t>
      </w:r>
    </w:p>
    <w:p w:rsidR="00B326A4" w:rsidRPr="00B326A4" w:rsidRDefault="00B326A4" w:rsidP="00B326A4">
      <w:pPr>
        <w:spacing w:after="0" w:line="240" w:lineRule="auto"/>
        <w:ind w:left="284"/>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 xml:space="preserve">Гречишные – </w:t>
      </w:r>
      <w:r w:rsidRPr="00B326A4">
        <w:rPr>
          <w:rFonts w:ascii="Times New Roman" w:eastAsia="Times New Roman" w:hAnsi="Times New Roman" w:cs="Times New Roman"/>
          <w:b/>
          <w:sz w:val="24"/>
          <w:szCs w:val="26"/>
          <w:lang w:val="en-US" w:eastAsia="be-BY"/>
        </w:rPr>
        <w:t>Polygonaceae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Juss</w:t>
      </w:r>
      <w:r w:rsidRPr="00B326A4">
        <w:rPr>
          <w:rFonts w:ascii="Times New Roman" w:eastAsia="Times New Roman" w:hAnsi="Times New Roman" w:cs="Times New Roman"/>
          <w:sz w:val="24"/>
          <w:szCs w:val="26"/>
          <w:lang w:val="be-BY" w:eastAsia="be-BY"/>
        </w:rPr>
        <w:t>.</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Fallopia convolvulus</w:t>
      </w:r>
      <w:r w:rsidRPr="00B326A4">
        <w:rPr>
          <w:rFonts w:ascii="Times New Roman" w:eastAsia="Times New Roman" w:hAnsi="Times New Roman" w:cs="Times New Roman"/>
          <w:sz w:val="24"/>
          <w:szCs w:val="26"/>
          <w:lang w:val="en-US" w:eastAsia="be-BY"/>
        </w:rPr>
        <w:t xml:space="preserve"> (L.) A.Love – </w:t>
      </w:r>
      <w:r w:rsidRPr="00B326A4">
        <w:rPr>
          <w:rFonts w:ascii="Times New Roman" w:eastAsia="Times New Roman" w:hAnsi="Times New Roman" w:cs="Times New Roman"/>
          <w:sz w:val="24"/>
          <w:szCs w:val="26"/>
          <w:lang w:val="be-BY" w:eastAsia="be-BY"/>
        </w:rPr>
        <w:t>Фаллопия</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вьюнковая</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или</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вьющаяся</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Persicaria amphibia</w:t>
      </w:r>
      <w:r w:rsidRPr="00B326A4">
        <w:rPr>
          <w:rFonts w:ascii="Times New Roman" w:eastAsia="Times New Roman" w:hAnsi="Times New Roman" w:cs="Times New Roman"/>
          <w:sz w:val="24"/>
          <w:szCs w:val="26"/>
          <w:lang w:val="en-US" w:eastAsia="be-BY"/>
        </w:rPr>
        <w:t xml:space="preserve"> (L.) S. F. Gray – </w:t>
      </w:r>
      <w:r w:rsidRPr="00B326A4">
        <w:rPr>
          <w:rFonts w:ascii="Times New Roman" w:eastAsia="Times New Roman" w:hAnsi="Times New Roman" w:cs="Times New Roman"/>
          <w:sz w:val="24"/>
          <w:szCs w:val="26"/>
          <w:lang w:val="be-BY" w:eastAsia="be-BY"/>
        </w:rPr>
        <w:t>Горец</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земноводный</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Persicaria hydropiper</w:t>
      </w:r>
      <w:r w:rsidRPr="00B326A4">
        <w:rPr>
          <w:rFonts w:ascii="Times New Roman" w:eastAsia="Times New Roman" w:hAnsi="Times New Roman" w:cs="Times New Roman"/>
          <w:sz w:val="24"/>
          <w:szCs w:val="26"/>
          <w:lang w:val="en-US" w:eastAsia="be-BY"/>
        </w:rPr>
        <w:t xml:space="preserve"> (L.) Spach – </w:t>
      </w:r>
      <w:r w:rsidRPr="00B326A4">
        <w:rPr>
          <w:rFonts w:ascii="Times New Roman" w:eastAsia="Times New Roman" w:hAnsi="Times New Roman" w:cs="Times New Roman"/>
          <w:sz w:val="24"/>
          <w:szCs w:val="26"/>
          <w:lang w:val="be-BY" w:eastAsia="be-BY"/>
        </w:rPr>
        <w:t>Горец</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перечный</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Polygonum aviculare</w:t>
      </w:r>
      <w:r w:rsidRPr="00B326A4">
        <w:rPr>
          <w:rFonts w:ascii="Times New Roman" w:eastAsia="Times New Roman" w:hAnsi="Times New Roman" w:cs="Times New Roman"/>
          <w:sz w:val="24"/>
          <w:szCs w:val="26"/>
          <w:lang w:val="be-BY" w:eastAsia="be-BY"/>
        </w:rPr>
        <w:t xml:space="preserve"> L. – Спорыш птичий, или птичья гречишка</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Rumex acetosa</w:t>
      </w:r>
      <w:r w:rsidRPr="00B326A4">
        <w:rPr>
          <w:rFonts w:ascii="Times New Roman" w:eastAsia="Times New Roman" w:hAnsi="Times New Roman" w:cs="Times New Roman"/>
          <w:sz w:val="24"/>
          <w:szCs w:val="26"/>
          <w:lang w:val="be-BY" w:eastAsia="be-BY"/>
        </w:rPr>
        <w:t xml:space="preserve"> L. – Щавель кислый, или обыкновенный</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Rumex crispus</w:t>
      </w:r>
      <w:r w:rsidRPr="00B326A4">
        <w:rPr>
          <w:rFonts w:ascii="Times New Roman" w:eastAsia="Times New Roman" w:hAnsi="Times New Roman" w:cs="Times New Roman"/>
          <w:sz w:val="24"/>
          <w:szCs w:val="26"/>
          <w:lang w:val="be-BY" w:eastAsia="be-BY"/>
        </w:rPr>
        <w:t xml:space="preserve"> L. – Щавель курчавый</w:t>
      </w:r>
    </w:p>
    <w:p w:rsidR="00B326A4" w:rsidRPr="00B326A4" w:rsidRDefault="00B326A4" w:rsidP="00B326A4">
      <w:pPr>
        <w:spacing w:after="0" w:line="240" w:lineRule="auto"/>
        <w:ind w:left="284"/>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 xml:space="preserve">Зверобойные – </w:t>
      </w:r>
      <w:r w:rsidRPr="00B326A4">
        <w:rPr>
          <w:rFonts w:ascii="Times New Roman" w:eastAsia="Times New Roman" w:hAnsi="Times New Roman" w:cs="Times New Roman"/>
          <w:b/>
          <w:sz w:val="24"/>
          <w:szCs w:val="26"/>
          <w:lang w:val="en-US" w:eastAsia="be-BY"/>
        </w:rPr>
        <w:t>Hypericaceae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Juss</w:t>
      </w:r>
      <w:r w:rsidRPr="00B326A4">
        <w:rPr>
          <w:rFonts w:ascii="Times New Roman" w:eastAsia="Times New Roman" w:hAnsi="Times New Roman" w:cs="Times New Roman"/>
          <w:sz w:val="24"/>
          <w:szCs w:val="26"/>
          <w:lang w:val="be-BY" w:eastAsia="be-BY"/>
        </w:rPr>
        <w:t xml:space="preserve">. </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Hypericum perforatum</w:t>
      </w:r>
      <w:r w:rsidRPr="00B326A4">
        <w:rPr>
          <w:rFonts w:ascii="Times New Roman" w:eastAsia="Times New Roman" w:hAnsi="Times New Roman" w:cs="Times New Roman"/>
          <w:sz w:val="24"/>
          <w:szCs w:val="26"/>
          <w:lang w:val="be-BY" w:eastAsia="be-BY"/>
        </w:rPr>
        <w:t xml:space="preserve"> L. – Зверобой продырявленный, или пронзенный</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Hypericum maculatum</w:t>
      </w:r>
      <w:r w:rsidRPr="00B326A4">
        <w:rPr>
          <w:rFonts w:ascii="Times New Roman" w:eastAsia="Times New Roman" w:hAnsi="Times New Roman" w:cs="Times New Roman"/>
          <w:sz w:val="24"/>
          <w:szCs w:val="26"/>
          <w:lang w:val="be-BY" w:eastAsia="be-BY"/>
        </w:rPr>
        <w:t xml:space="preserve"> Crantz – Зверобой пятнистый</w:t>
      </w:r>
    </w:p>
    <w:p w:rsidR="00B326A4" w:rsidRPr="00B326A4" w:rsidRDefault="00B326A4" w:rsidP="00B326A4">
      <w:pPr>
        <w:spacing w:after="0" w:line="240" w:lineRule="auto"/>
        <w:ind w:left="284"/>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Фиалковые – Violaceae</w:t>
      </w:r>
      <w:r w:rsidRPr="00B326A4">
        <w:rPr>
          <w:rFonts w:ascii="Times New Roman" w:eastAsia="Times New Roman" w:hAnsi="Times New Roman" w:cs="Times New Roman"/>
          <w:sz w:val="24"/>
          <w:szCs w:val="26"/>
          <w:lang w:val="be-BY" w:eastAsia="be-BY"/>
        </w:rPr>
        <w:t xml:space="preserve"> Batsch</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Viola arvensis</w:t>
      </w:r>
      <w:r w:rsidRPr="00B326A4">
        <w:rPr>
          <w:rFonts w:ascii="Times New Roman" w:eastAsia="Times New Roman" w:hAnsi="Times New Roman" w:cs="Times New Roman"/>
          <w:sz w:val="24"/>
          <w:szCs w:val="26"/>
          <w:lang w:val="be-BY" w:eastAsia="be-BY"/>
        </w:rPr>
        <w:t xml:space="preserve"> Murr. – Фиалка полевая</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Viola canina</w:t>
      </w:r>
      <w:r w:rsidRPr="00B326A4">
        <w:rPr>
          <w:rFonts w:ascii="Times New Roman" w:eastAsia="Times New Roman" w:hAnsi="Times New Roman" w:cs="Times New Roman"/>
          <w:sz w:val="24"/>
          <w:szCs w:val="26"/>
          <w:lang w:val="be-BY" w:eastAsia="be-BY"/>
        </w:rPr>
        <w:t xml:space="preserve"> L. – Фиалка собачья</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 xml:space="preserve">Капустные (Крестоцветные) – </w:t>
      </w:r>
      <w:r w:rsidRPr="00B326A4">
        <w:rPr>
          <w:rFonts w:ascii="Times New Roman" w:eastAsia="Times New Roman" w:hAnsi="Times New Roman" w:cs="Times New Roman"/>
          <w:b/>
          <w:sz w:val="24"/>
          <w:szCs w:val="26"/>
          <w:lang w:val="en-US" w:eastAsia="be-BY"/>
        </w:rPr>
        <w:t>Brassicaceae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Burnett</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Cruciferae</w:t>
      </w:r>
      <w:r w:rsidRPr="00B326A4">
        <w:rPr>
          <w:rFonts w:ascii="Times New Roman" w:eastAsia="Times New Roman" w:hAnsi="Times New Roman" w:cs="Times New Roman"/>
          <w:sz w:val="24"/>
          <w:szCs w:val="26"/>
          <w:lang w:val="be-BY" w:eastAsia="be-BY"/>
        </w:rPr>
        <w:t>)</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Arabidopsis thaliana</w:t>
      </w:r>
      <w:r w:rsidRPr="00B326A4">
        <w:rPr>
          <w:rFonts w:ascii="Times New Roman" w:eastAsia="Times New Roman" w:hAnsi="Times New Roman" w:cs="Times New Roman"/>
          <w:sz w:val="24"/>
          <w:szCs w:val="26"/>
          <w:lang w:val="en-US" w:eastAsia="be-BY"/>
        </w:rPr>
        <w:t xml:space="preserve"> (L.) Heynh. – </w:t>
      </w:r>
      <w:r w:rsidRPr="00B326A4">
        <w:rPr>
          <w:rFonts w:ascii="Times New Roman" w:eastAsia="Times New Roman" w:hAnsi="Times New Roman" w:cs="Times New Roman"/>
          <w:sz w:val="24"/>
          <w:szCs w:val="26"/>
          <w:lang w:val="be-BY" w:eastAsia="be-BY"/>
        </w:rPr>
        <w:t>Резуховидка</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Таля</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Berteroa incana</w:t>
      </w:r>
      <w:r w:rsidRPr="00B326A4">
        <w:rPr>
          <w:rFonts w:ascii="Times New Roman" w:eastAsia="Times New Roman" w:hAnsi="Times New Roman" w:cs="Times New Roman"/>
          <w:sz w:val="24"/>
          <w:szCs w:val="26"/>
          <w:lang w:val="en-US" w:eastAsia="be-BY"/>
        </w:rPr>
        <w:t xml:space="preserve"> (L.) DC. – </w:t>
      </w:r>
      <w:r w:rsidRPr="00B326A4">
        <w:rPr>
          <w:rFonts w:ascii="Times New Roman" w:eastAsia="Times New Roman" w:hAnsi="Times New Roman" w:cs="Times New Roman"/>
          <w:sz w:val="24"/>
          <w:szCs w:val="26"/>
          <w:lang w:val="be-BY" w:eastAsia="be-BY"/>
        </w:rPr>
        <w:t>Икотник</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серо</w:t>
      </w:r>
      <w:r w:rsidRPr="00B326A4">
        <w:rPr>
          <w:rFonts w:ascii="Times New Roman" w:eastAsia="Times New Roman" w:hAnsi="Times New Roman" w:cs="Times New Roman"/>
          <w:sz w:val="24"/>
          <w:szCs w:val="26"/>
          <w:lang w:val="en-US" w:eastAsia="be-BY"/>
        </w:rPr>
        <w:t>-</w:t>
      </w:r>
      <w:r w:rsidRPr="00B326A4">
        <w:rPr>
          <w:rFonts w:ascii="Times New Roman" w:eastAsia="Times New Roman" w:hAnsi="Times New Roman" w:cs="Times New Roman"/>
          <w:sz w:val="24"/>
          <w:szCs w:val="26"/>
          <w:lang w:val="be-BY" w:eastAsia="be-BY"/>
        </w:rPr>
        <w:t>зеленый</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Capsella bursa–pastoris</w:t>
      </w:r>
      <w:r w:rsidRPr="00B326A4">
        <w:rPr>
          <w:rFonts w:ascii="Times New Roman" w:eastAsia="Times New Roman" w:hAnsi="Times New Roman" w:cs="Times New Roman"/>
          <w:sz w:val="24"/>
          <w:szCs w:val="26"/>
          <w:lang w:val="en-US" w:eastAsia="be-BY"/>
        </w:rPr>
        <w:t xml:space="preserve"> (L.) Medik – </w:t>
      </w:r>
      <w:r w:rsidRPr="00B326A4">
        <w:rPr>
          <w:rFonts w:ascii="Times New Roman" w:eastAsia="Times New Roman" w:hAnsi="Times New Roman" w:cs="Times New Roman"/>
          <w:sz w:val="24"/>
          <w:szCs w:val="26"/>
          <w:lang w:val="be-BY" w:eastAsia="be-BY"/>
        </w:rPr>
        <w:t>Пастушья</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сумка</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обыкновенная</w:t>
      </w:r>
    </w:p>
    <w:p w:rsidR="00B326A4" w:rsidRPr="00B326A4" w:rsidRDefault="00B326A4" w:rsidP="00B326A4">
      <w:pPr>
        <w:numPr>
          <w:ilvl w:val="0"/>
          <w:numId w:val="40"/>
        </w:numPr>
        <w:tabs>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Cardamine amara</w:t>
      </w:r>
      <w:r w:rsidRPr="00B326A4">
        <w:rPr>
          <w:rFonts w:ascii="Times New Roman" w:eastAsia="Times New Roman" w:hAnsi="Times New Roman" w:cs="Times New Roman"/>
          <w:sz w:val="24"/>
          <w:szCs w:val="26"/>
          <w:lang w:val="be-BY" w:eastAsia="be-BY"/>
        </w:rPr>
        <w:t xml:space="preserve"> L. – Сердечник горький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Cardamine pratensis</w:t>
      </w:r>
      <w:r w:rsidRPr="00B326A4">
        <w:rPr>
          <w:rFonts w:ascii="Times New Roman" w:eastAsia="Times New Roman" w:hAnsi="Times New Roman" w:cs="Times New Roman"/>
          <w:sz w:val="24"/>
          <w:szCs w:val="26"/>
          <w:lang w:val="be-BY" w:eastAsia="be-BY"/>
        </w:rPr>
        <w:t xml:space="preserve"> L. – Сердечник луговой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Raphanus raphanistrum</w:t>
      </w:r>
      <w:r w:rsidRPr="00B326A4">
        <w:rPr>
          <w:rFonts w:ascii="Times New Roman" w:eastAsia="Times New Roman" w:hAnsi="Times New Roman" w:cs="Times New Roman"/>
          <w:sz w:val="24"/>
          <w:szCs w:val="26"/>
          <w:lang w:val="be-BY" w:eastAsia="be-BY"/>
        </w:rPr>
        <w:t xml:space="preserve"> L. – Редька дикая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Rorippa amphibia</w:t>
      </w:r>
      <w:r w:rsidRPr="00B326A4">
        <w:rPr>
          <w:rFonts w:ascii="Times New Roman" w:eastAsia="Times New Roman" w:hAnsi="Times New Roman" w:cs="Times New Roman"/>
          <w:sz w:val="24"/>
          <w:szCs w:val="26"/>
          <w:lang w:val="be-BY" w:eastAsia="be-BY"/>
        </w:rPr>
        <w:t xml:space="preserve"> (L.) Bess. – Жерушник земноводный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Rorippa palustris</w:t>
      </w:r>
      <w:r w:rsidRPr="00B326A4">
        <w:rPr>
          <w:rFonts w:ascii="Times New Roman" w:eastAsia="Times New Roman" w:hAnsi="Times New Roman" w:cs="Times New Roman"/>
          <w:sz w:val="24"/>
          <w:szCs w:val="26"/>
          <w:lang w:val="en-US" w:eastAsia="be-BY"/>
        </w:rPr>
        <w:t xml:space="preserve"> (L.) Bess. – </w:t>
      </w:r>
      <w:r w:rsidRPr="00B326A4">
        <w:rPr>
          <w:rFonts w:ascii="Times New Roman" w:eastAsia="Times New Roman" w:hAnsi="Times New Roman" w:cs="Times New Roman"/>
          <w:sz w:val="24"/>
          <w:szCs w:val="26"/>
          <w:lang w:val="be-BY" w:eastAsia="be-BY"/>
        </w:rPr>
        <w:t>Жерушник</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болотный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Thlaspi arvense</w:t>
      </w:r>
      <w:r w:rsidRPr="00B326A4">
        <w:rPr>
          <w:rFonts w:ascii="Times New Roman" w:eastAsia="Times New Roman" w:hAnsi="Times New Roman" w:cs="Times New Roman"/>
          <w:sz w:val="24"/>
          <w:szCs w:val="26"/>
          <w:lang w:val="en-US" w:eastAsia="be-BY"/>
        </w:rPr>
        <w:t xml:space="preserve"> L. – </w:t>
      </w:r>
      <w:r w:rsidRPr="00B326A4">
        <w:rPr>
          <w:rFonts w:ascii="Times New Roman" w:eastAsia="Times New Roman" w:hAnsi="Times New Roman" w:cs="Times New Roman"/>
          <w:sz w:val="24"/>
          <w:szCs w:val="26"/>
          <w:lang w:val="be-BY" w:eastAsia="be-BY"/>
        </w:rPr>
        <w:t>Ярутка</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полевая</w:t>
      </w:r>
    </w:p>
    <w:p w:rsidR="00B326A4" w:rsidRPr="00B326A4" w:rsidRDefault="00B326A4" w:rsidP="00B326A4">
      <w:pPr>
        <w:spacing w:after="0" w:line="240" w:lineRule="auto"/>
        <w:ind w:left="284"/>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Ивовые – Salicaceae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Mirb</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Populus tremula</w:t>
      </w:r>
      <w:r w:rsidRPr="00B326A4">
        <w:rPr>
          <w:rFonts w:ascii="Times New Roman" w:eastAsia="Times New Roman" w:hAnsi="Times New Roman" w:cs="Times New Roman"/>
          <w:sz w:val="24"/>
          <w:szCs w:val="26"/>
          <w:lang w:val="be-BY" w:eastAsia="be-BY"/>
        </w:rPr>
        <w:t xml:space="preserve"> L. – Тополь дрожащий, или осина</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Salix aurita</w:t>
      </w:r>
      <w:r w:rsidRPr="00B326A4">
        <w:rPr>
          <w:rFonts w:ascii="Times New Roman" w:eastAsia="Times New Roman" w:hAnsi="Times New Roman" w:cs="Times New Roman"/>
          <w:sz w:val="24"/>
          <w:szCs w:val="26"/>
          <w:lang w:val="be-BY" w:eastAsia="be-BY"/>
        </w:rPr>
        <w:t xml:space="preserve"> L. – Ива ушастая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Salix caprea</w:t>
      </w:r>
      <w:r w:rsidRPr="00B326A4">
        <w:rPr>
          <w:rFonts w:ascii="Times New Roman" w:eastAsia="Times New Roman" w:hAnsi="Times New Roman" w:cs="Times New Roman"/>
          <w:sz w:val="24"/>
          <w:szCs w:val="26"/>
          <w:lang w:val="be-BY" w:eastAsia="be-BY"/>
        </w:rPr>
        <w:t xml:space="preserve"> L. – Ива козья, или бредина</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Salix cinerea</w:t>
      </w:r>
      <w:r w:rsidRPr="00B326A4">
        <w:rPr>
          <w:rFonts w:ascii="Times New Roman" w:eastAsia="Times New Roman" w:hAnsi="Times New Roman" w:cs="Times New Roman"/>
          <w:sz w:val="24"/>
          <w:szCs w:val="26"/>
          <w:lang w:val="be-BY" w:eastAsia="be-BY"/>
        </w:rPr>
        <w:t xml:space="preserve"> L. – Ива пепельная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Salix pentandra</w:t>
      </w:r>
      <w:r w:rsidRPr="00B326A4">
        <w:rPr>
          <w:rFonts w:ascii="Times New Roman" w:eastAsia="Times New Roman" w:hAnsi="Times New Roman" w:cs="Times New Roman"/>
          <w:sz w:val="24"/>
          <w:szCs w:val="26"/>
          <w:lang w:val="be-BY" w:eastAsia="be-BY"/>
        </w:rPr>
        <w:t xml:space="preserve"> L. – Ива пятитычинковая</w:t>
      </w:r>
    </w:p>
    <w:p w:rsidR="00B326A4" w:rsidRPr="00B326A4" w:rsidRDefault="00B326A4" w:rsidP="00B326A4">
      <w:pPr>
        <w:spacing w:after="0" w:line="240" w:lineRule="auto"/>
        <w:ind w:left="284"/>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sz w:val="24"/>
          <w:szCs w:val="26"/>
          <w:lang w:val="be-BY" w:eastAsia="be-BY"/>
        </w:rPr>
        <w:t>Семейство</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b/>
          <w:sz w:val="24"/>
          <w:szCs w:val="26"/>
          <w:lang w:val="be-BY" w:eastAsia="be-BY"/>
        </w:rPr>
        <w:t>Вересковые</w:t>
      </w:r>
      <w:r w:rsidRPr="00B326A4">
        <w:rPr>
          <w:rFonts w:ascii="Times New Roman" w:eastAsia="Times New Roman" w:hAnsi="Times New Roman" w:cs="Times New Roman"/>
          <w:b/>
          <w:sz w:val="24"/>
          <w:szCs w:val="26"/>
          <w:lang w:val="en-US" w:eastAsia="be-BY"/>
        </w:rPr>
        <w:t xml:space="preserve"> – Ericaceae</w:t>
      </w:r>
      <w:r w:rsidRPr="00B326A4">
        <w:rPr>
          <w:rFonts w:ascii="Times New Roman" w:eastAsia="Times New Roman" w:hAnsi="Times New Roman" w:cs="Times New Roman"/>
          <w:sz w:val="24"/>
          <w:szCs w:val="26"/>
          <w:lang w:val="en-US" w:eastAsia="be-BY"/>
        </w:rPr>
        <w:t xml:space="preserve"> Juss.</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Calluna vulgaris</w:t>
      </w:r>
      <w:r w:rsidRPr="00B326A4">
        <w:rPr>
          <w:rFonts w:ascii="Times New Roman" w:eastAsia="Times New Roman" w:hAnsi="Times New Roman" w:cs="Times New Roman"/>
          <w:sz w:val="24"/>
          <w:szCs w:val="26"/>
          <w:lang w:val="en-US" w:eastAsia="be-BY"/>
        </w:rPr>
        <w:t xml:space="preserve"> (L.) Hull – </w:t>
      </w:r>
      <w:r w:rsidRPr="00B326A4">
        <w:rPr>
          <w:rFonts w:ascii="Times New Roman" w:eastAsia="Times New Roman" w:hAnsi="Times New Roman" w:cs="Times New Roman"/>
          <w:sz w:val="24"/>
          <w:szCs w:val="26"/>
          <w:lang w:val="be-BY" w:eastAsia="be-BY"/>
        </w:rPr>
        <w:t>Вереск</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обыкновенный</w:t>
      </w:r>
    </w:p>
    <w:p w:rsidR="00B326A4" w:rsidRPr="00B326A4" w:rsidRDefault="00B326A4" w:rsidP="00B326A4">
      <w:pPr>
        <w:tabs>
          <w:tab w:val="left" w:pos="900"/>
          <w:tab w:val="left" w:pos="1080"/>
        </w:tabs>
        <w:spacing w:after="0" w:line="240" w:lineRule="auto"/>
        <w:ind w:left="284"/>
        <w:rPr>
          <w:rFonts w:ascii="Times New Roman" w:eastAsia="Times New Roman" w:hAnsi="Times New Roman" w:cs="Times New Roman"/>
          <w:b/>
          <w:sz w:val="24"/>
          <w:szCs w:val="26"/>
          <w:lang w:val="be-BY" w:eastAsia="be-BY"/>
        </w:rPr>
      </w:pPr>
      <w:r w:rsidRPr="00B326A4">
        <w:rPr>
          <w:rFonts w:ascii="Times New Roman" w:eastAsia="Times New Roman" w:hAnsi="Times New Roman" w:cs="Times New Roman"/>
          <w:sz w:val="24"/>
          <w:szCs w:val="26"/>
          <w:lang w:val="be-BY" w:eastAsia="be-BY"/>
        </w:rPr>
        <w:t>Семейство</w:t>
      </w:r>
      <w:r w:rsidRPr="00B326A4">
        <w:rPr>
          <w:rFonts w:ascii="Times New Roman" w:eastAsia="Times New Roman" w:hAnsi="Times New Roman" w:cs="Times New Roman"/>
          <w:b/>
          <w:sz w:val="24"/>
          <w:szCs w:val="26"/>
          <w:lang w:val="be-BY" w:eastAsia="be-BY"/>
        </w:rPr>
        <w:t xml:space="preserve"> Брусничные – </w:t>
      </w:r>
      <w:r w:rsidRPr="00B326A4">
        <w:rPr>
          <w:rFonts w:ascii="Times New Roman" w:eastAsia="Times New Roman" w:hAnsi="Times New Roman" w:cs="Times New Roman"/>
          <w:b/>
          <w:sz w:val="24"/>
          <w:szCs w:val="26"/>
          <w:lang w:val="en-US" w:eastAsia="be-BY"/>
        </w:rPr>
        <w:t>Vacciniaceae</w:t>
      </w:r>
      <w:r w:rsidRPr="00B326A4">
        <w:rPr>
          <w:rFonts w:ascii="Times New Roman" w:eastAsia="Times New Roman" w:hAnsi="Times New Roman" w:cs="Times New Roman"/>
          <w:b/>
          <w:sz w:val="24"/>
          <w:szCs w:val="26"/>
          <w:lang w:val="be-BY" w:eastAsia="be-BY"/>
        </w:rPr>
        <w:t xml:space="preserve"> </w:t>
      </w:r>
      <w:r w:rsidRPr="00B326A4">
        <w:rPr>
          <w:rFonts w:ascii="Times New Roman" w:eastAsia="Times New Roman" w:hAnsi="Times New Roman" w:cs="Times New Roman"/>
          <w:b/>
          <w:sz w:val="24"/>
          <w:szCs w:val="26"/>
          <w:lang w:val="en-US" w:eastAsia="be-BY"/>
        </w:rPr>
        <w:t>S</w:t>
      </w:r>
      <w:r w:rsidRPr="00B326A4">
        <w:rPr>
          <w:rFonts w:ascii="Times New Roman" w:eastAsia="Times New Roman" w:hAnsi="Times New Roman" w:cs="Times New Roman"/>
          <w:b/>
          <w:sz w:val="24"/>
          <w:szCs w:val="26"/>
          <w:lang w:val="be-BY" w:eastAsia="be-BY"/>
        </w:rPr>
        <w:t xml:space="preserve">. </w:t>
      </w:r>
      <w:r w:rsidRPr="00B326A4">
        <w:rPr>
          <w:rFonts w:ascii="Times New Roman" w:eastAsia="Times New Roman" w:hAnsi="Times New Roman" w:cs="Times New Roman"/>
          <w:b/>
          <w:sz w:val="24"/>
          <w:szCs w:val="26"/>
          <w:lang w:val="en-US" w:eastAsia="be-BY"/>
        </w:rPr>
        <w:t>F</w:t>
      </w:r>
      <w:r w:rsidRPr="00B326A4">
        <w:rPr>
          <w:rFonts w:ascii="Times New Roman" w:eastAsia="Times New Roman" w:hAnsi="Times New Roman" w:cs="Times New Roman"/>
          <w:b/>
          <w:sz w:val="24"/>
          <w:szCs w:val="26"/>
          <w:lang w:val="be-BY" w:eastAsia="be-BY"/>
        </w:rPr>
        <w:t xml:space="preserve">. </w:t>
      </w:r>
      <w:r w:rsidRPr="00B326A4">
        <w:rPr>
          <w:rFonts w:ascii="Times New Roman" w:eastAsia="Times New Roman" w:hAnsi="Times New Roman" w:cs="Times New Roman"/>
          <w:b/>
          <w:sz w:val="24"/>
          <w:szCs w:val="26"/>
          <w:lang w:val="en-US" w:eastAsia="be-BY"/>
        </w:rPr>
        <w:t>Gray</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Vaccinium myrtillus</w:t>
      </w:r>
      <w:r w:rsidRPr="00B326A4">
        <w:rPr>
          <w:rFonts w:ascii="Times New Roman" w:eastAsia="Times New Roman" w:hAnsi="Times New Roman" w:cs="Times New Roman"/>
          <w:sz w:val="24"/>
          <w:szCs w:val="26"/>
          <w:lang w:val="be-BY" w:eastAsia="be-BY"/>
        </w:rPr>
        <w:t xml:space="preserve"> L. – Черника обыкновенная, или миртолистная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en-US" w:eastAsia="be-BY"/>
        </w:rPr>
        <w:t>Vaccinium</w:t>
      </w:r>
      <w:r w:rsidRPr="00B326A4">
        <w:rPr>
          <w:rFonts w:ascii="Times New Roman" w:eastAsia="Times New Roman" w:hAnsi="Times New Roman" w:cs="Times New Roman"/>
          <w:i/>
          <w:sz w:val="24"/>
          <w:szCs w:val="26"/>
          <w:lang w:val="be-BY" w:eastAsia="be-BY"/>
        </w:rPr>
        <w:t xml:space="preserve"> </w:t>
      </w:r>
      <w:r w:rsidRPr="00B326A4">
        <w:rPr>
          <w:rFonts w:ascii="Times New Roman" w:eastAsia="Times New Roman" w:hAnsi="Times New Roman" w:cs="Times New Roman"/>
          <w:i/>
          <w:sz w:val="24"/>
          <w:szCs w:val="26"/>
          <w:lang w:val="en-US" w:eastAsia="be-BY"/>
        </w:rPr>
        <w:t>vitis</w:t>
      </w:r>
      <w:r w:rsidRPr="00B326A4">
        <w:rPr>
          <w:rFonts w:ascii="Times New Roman" w:eastAsia="Times New Roman" w:hAnsi="Times New Roman" w:cs="Times New Roman"/>
          <w:i/>
          <w:sz w:val="24"/>
          <w:szCs w:val="26"/>
          <w:lang w:val="be-BY" w:eastAsia="be-BY"/>
        </w:rPr>
        <w:t>–</w:t>
      </w:r>
      <w:r w:rsidRPr="00B326A4">
        <w:rPr>
          <w:rFonts w:ascii="Times New Roman" w:eastAsia="Times New Roman" w:hAnsi="Times New Roman" w:cs="Times New Roman"/>
          <w:i/>
          <w:sz w:val="24"/>
          <w:szCs w:val="26"/>
          <w:lang w:val="en-US" w:eastAsia="be-BY"/>
        </w:rPr>
        <w:t>idaea</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L</w:t>
      </w:r>
      <w:r w:rsidRPr="00B326A4">
        <w:rPr>
          <w:rFonts w:ascii="Times New Roman" w:eastAsia="Times New Roman" w:hAnsi="Times New Roman" w:cs="Times New Roman"/>
          <w:sz w:val="24"/>
          <w:szCs w:val="26"/>
          <w:lang w:val="be-BY" w:eastAsia="be-BY"/>
        </w:rPr>
        <w:t>. – Брусника обыкновенная</w:t>
      </w:r>
    </w:p>
    <w:p w:rsidR="00B326A4" w:rsidRPr="00B326A4" w:rsidRDefault="00B326A4" w:rsidP="00B326A4">
      <w:pPr>
        <w:spacing w:after="0" w:line="240" w:lineRule="auto"/>
        <w:ind w:left="284"/>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sz w:val="24"/>
          <w:szCs w:val="26"/>
          <w:lang w:val="be-BY" w:eastAsia="be-BY"/>
        </w:rPr>
        <w:t>Семейство</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b/>
          <w:sz w:val="24"/>
          <w:szCs w:val="26"/>
          <w:lang w:val="be-BY" w:eastAsia="be-BY"/>
        </w:rPr>
        <w:t>Грушанковые</w:t>
      </w:r>
      <w:r w:rsidRPr="00B326A4">
        <w:rPr>
          <w:rFonts w:ascii="Times New Roman" w:eastAsia="Times New Roman" w:hAnsi="Times New Roman" w:cs="Times New Roman"/>
          <w:b/>
          <w:sz w:val="24"/>
          <w:szCs w:val="26"/>
          <w:lang w:val="en-US" w:eastAsia="be-BY"/>
        </w:rPr>
        <w:t xml:space="preserve"> – Pyrolaceae</w:t>
      </w:r>
      <w:r w:rsidRPr="00B326A4">
        <w:rPr>
          <w:rFonts w:ascii="Times New Roman" w:eastAsia="Times New Roman" w:hAnsi="Times New Roman" w:cs="Times New Roman"/>
          <w:sz w:val="24"/>
          <w:szCs w:val="26"/>
          <w:lang w:val="en-US" w:eastAsia="be-BY"/>
        </w:rPr>
        <w:t xml:space="preserve"> Dumort.</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Orthilia secunda</w:t>
      </w:r>
      <w:r w:rsidRPr="00B326A4">
        <w:rPr>
          <w:rFonts w:ascii="Times New Roman" w:eastAsia="Times New Roman" w:hAnsi="Times New Roman" w:cs="Times New Roman"/>
          <w:sz w:val="24"/>
          <w:szCs w:val="26"/>
          <w:lang w:val="en-US" w:eastAsia="be-BY"/>
        </w:rPr>
        <w:t xml:space="preserve"> (L.) House – </w:t>
      </w:r>
      <w:r w:rsidRPr="00B326A4">
        <w:rPr>
          <w:rFonts w:ascii="Times New Roman" w:eastAsia="Times New Roman" w:hAnsi="Times New Roman" w:cs="Times New Roman"/>
          <w:sz w:val="24"/>
          <w:szCs w:val="26"/>
          <w:lang w:val="be-BY" w:eastAsia="be-BY"/>
        </w:rPr>
        <w:t>Ортилия</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однобокая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Pyrola rotundifolia</w:t>
      </w:r>
      <w:r w:rsidRPr="00B326A4">
        <w:rPr>
          <w:rFonts w:ascii="Times New Roman" w:eastAsia="Times New Roman" w:hAnsi="Times New Roman" w:cs="Times New Roman"/>
          <w:sz w:val="24"/>
          <w:szCs w:val="26"/>
          <w:lang w:val="be-BY" w:eastAsia="be-BY"/>
        </w:rPr>
        <w:t xml:space="preserve"> L. – Грушанка круглолистная</w:t>
      </w:r>
    </w:p>
    <w:p w:rsidR="00B326A4" w:rsidRPr="00B326A4" w:rsidRDefault="00B326A4" w:rsidP="00B326A4">
      <w:pPr>
        <w:spacing w:after="0" w:line="240" w:lineRule="auto"/>
        <w:ind w:left="284"/>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sz w:val="24"/>
          <w:szCs w:val="26"/>
          <w:lang w:val="be-BY" w:eastAsia="be-BY"/>
        </w:rPr>
        <w:t>Семейство</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b/>
          <w:sz w:val="24"/>
          <w:szCs w:val="26"/>
          <w:lang w:val="be-BY" w:eastAsia="be-BY"/>
        </w:rPr>
        <w:t>Первоцветные</w:t>
      </w:r>
      <w:r w:rsidRPr="00B326A4">
        <w:rPr>
          <w:rFonts w:ascii="Times New Roman" w:eastAsia="Times New Roman" w:hAnsi="Times New Roman" w:cs="Times New Roman"/>
          <w:b/>
          <w:sz w:val="24"/>
          <w:szCs w:val="26"/>
          <w:lang w:val="en-US" w:eastAsia="be-BY"/>
        </w:rPr>
        <w:t xml:space="preserve"> – Primulaceae</w:t>
      </w:r>
      <w:r w:rsidRPr="00B326A4">
        <w:rPr>
          <w:rFonts w:ascii="Times New Roman" w:eastAsia="Times New Roman" w:hAnsi="Times New Roman" w:cs="Times New Roman"/>
          <w:sz w:val="24"/>
          <w:szCs w:val="26"/>
          <w:lang w:val="en-US" w:eastAsia="be-BY"/>
        </w:rPr>
        <w:t xml:space="preserve"> Vent.</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Lysimachia nummularia</w:t>
      </w:r>
      <w:r w:rsidRPr="00B326A4">
        <w:rPr>
          <w:rFonts w:ascii="Times New Roman" w:eastAsia="Times New Roman" w:hAnsi="Times New Roman" w:cs="Times New Roman"/>
          <w:sz w:val="24"/>
          <w:szCs w:val="26"/>
          <w:lang w:val="be-BY" w:eastAsia="be-BY"/>
        </w:rPr>
        <w:t xml:space="preserve"> L. – Вербейник монетчатый, или монетолистный, луговой чай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Lysimachia vulgaris</w:t>
      </w:r>
      <w:r w:rsidRPr="00B326A4">
        <w:rPr>
          <w:rFonts w:ascii="Times New Roman" w:eastAsia="Times New Roman" w:hAnsi="Times New Roman" w:cs="Times New Roman"/>
          <w:sz w:val="24"/>
          <w:szCs w:val="26"/>
          <w:lang w:val="be-BY" w:eastAsia="be-BY"/>
        </w:rPr>
        <w:t xml:space="preserve"> L. – Вербейник обыкновенный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Trientalis europaea</w:t>
      </w:r>
      <w:r w:rsidRPr="00B326A4">
        <w:rPr>
          <w:rFonts w:ascii="Times New Roman" w:eastAsia="Times New Roman" w:hAnsi="Times New Roman" w:cs="Times New Roman"/>
          <w:sz w:val="24"/>
          <w:szCs w:val="26"/>
          <w:lang w:val="be-BY" w:eastAsia="be-BY"/>
        </w:rPr>
        <w:t xml:space="preserve"> L. – Седмичник европейский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Липовые – Tiliaceae</w:t>
      </w:r>
      <w:r w:rsidRPr="00B326A4">
        <w:rPr>
          <w:rFonts w:ascii="Times New Roman" w:eastAsia="Times New Roman" w:hAnsi="Times New Roman" w:cs="Times New Roman"/>
          <w:sz w:val="24"/>
          <w:szCs w:val="26"/>
          <w:lang w:val="be-BY" w:eastAsia="be-BY"/>
        </w:rPr>
        <w:t xml:space="preserve"> Juss.</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Tilia cordata</w:t>
      </w:r>
      <w:r w:rsidRPr="00B326A4">
        <w:rPr>
          <w:rFonts w:ascii="Times New Roman" w:eastAsia="Times New Roman" w:hAnsi="Times New Roman" w:cs="Times New Roman"/>
          <w:sz w:val="24"/>
          <w:szCs w:val="26"/>
          <w:lang w:val="be-BY" w:eastAsia="be-BY"/>
        </w:rPr>
        <w:t xml:space="preserve"> Mill. – Липа сердцелистная, или сердцевидная</w:t>
      </w:r>
    </w:p>
    <w:p w:rsidR="00B326A4" w:rsidRPr="00B326A4" w:rsidRDefault="00B326A4" w:rsidP="00B326A4">
      <w:pPr>
        <w:tabs>
          <w:tab w:val="left" w:pos="900"/>
        </w:tabs>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en-US" w:eastAsia="be-BY"/>
        </w:rPr>
        <w:t>Семейство</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b/>
          <w:sz w:val="24"/>
          <w:szCs w:val="26"/>
          <w:lang w:val="be-BY" w:eastAsia="be-BY"/>
        </w:rPr>
        <w:t>Крыжовниковые – Grossulariaceae</w:t>
      </w:r>
      <w:r w:rsidRPr="00B326A4">
        <w:rPr>
          <w:rFonts w:ascii="Times New Roman" w:eastAsia="Times New Roman" w:hAnsi="Times New Roman" w:cs="Times New Roman"/>
          <w:sz w:val="24"/>
          <w:szCs w:val="26"/>
          <w:lang w:val="be-BY" w:eastAsia="be-BY"/>
        </w:rPr>
        <w:t xml:space="preserve"> DC.</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Ribes nigrum</w:t>
      </w:r>
      <w:r w:rsidRPr="00B326A4">
        <w:rPr>
          <w:rFonts w:ascii="Times New Roman" w:eastAsia="Times New Roman" w:hAnsi="Times New Roman" w:cs="Times New Roman"/>
          <w:sz w:val="24"/>
          <w:szCs w:val="26"/>
          <w:lang w:val="be-BY" w:eastAsia="be-BY"/>
        </w:rPr>
        <w:t xml:space="preserve"> L. – Смородина черная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Ribes spicatum</w:t>
      </w:r>
      <w:r w:rsidRPr="00B326A4">
        <w:rPr>
          <w:rFonts w:ascii="Times New Roman" w:eastAsia="Times New Roman" w:hAnsi="Times New Roman" w:cs="Times New Roman"/>
          <w:sz w:val="24"/>
          <w:szCs w:val="26"/>
          <w:lang w:val="be-BY" w:eastAsia="be-BY"/>
        </w:rPr>
        <w:t xml:space="preserve"> Robson – Смородина колосистая, или красная</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 xml:space="preserve">Розоцветные – </w:t>
      </w:r>
      <w:r w:rsidRPr="00B326A4">
        <w:rPr>
          <w:rFonts w:ascii="Times New Roman" w:eastAsia="Times New Roman" w:hAnsi="Times New Roman" w:cs="Times New Roman"/>
          <w:b/>
          <w:sz w:val="24"/>
          <w:szCs w:val="26"/>
          <w:lang w:val="en-US" w:eastAsia="be-BY"/>
        </w:rPr>
        <w:t>Rosaceae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Juss</w:t>
      </w:r>
      <w:r w:rsidRPr="00B326A4">
        <w:rPr>
          <w:rFonts w:ascii="Times New Roman" w:eastAsia="Times New Roman" w:hAnsi="Times New Roman" w:cs="Times New Roman"/>
          <w:sz w:val="24"/>
          <w:szCs w:val="26"/>
          <w:lang w:val="be-BY" w:eastAsia="be-BY"/>
        </w:rPr>
        <w:t>.</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en-US" w:eastAsia="be-BY"/>
        </w:rPr>
        <w:t>Agrimonia</w:t>
      </w:r>
      <w:r w:rsidRPr="00B326A4">
        <w:rPr>
          <w:rFonts w:ascii="Times New Roman" w:eastAsia="Times New Roman" w:hAnsi="Times New Roman" w:cs="Times New Roman"/>
          <w:i/>
          <w:sz w:val="24"/>
          <w:szCs w:val="26"/>
          <w:lang w:val="be-BY" w:eastAsia="be-BY"/>
        </w:rPr>
        <w:t xml:space="preserve"> </w:t>
      </w:r>
      <w:r w:rsidRPr="00B326A4">
        <w:rPr>
          <w:rFonts w:ascii="Times New Roman" w:eastAsia="Times New Roman" w:hAnsi="Times New Roman" w:cs="Times New Roman"/>
          <w:i/>
          <w:sz w:val="24"/>
          <w:szCs w:val="26"/>
          <w:lang w:val="en-US" w:eastAsia="be-BY"/>
        </w:rPr>
        <w:t>eupatoria</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L</w:t>
      </w:r>
      <w:r w:rsidRPr="00B326A4">
        <w:rPr>
          <w:rFonts w:ascii="Times New Roman" w:eastAsia="Times New Roman" w:hAnsi="Times New Roman" w:cs="Times New Roman"/>
          <w:sz w:val="24"/>
          <w:szCs w:val="26"/>
          <w:lang w:val="be-BY" w:eastAsia="be-BY"/>
        </w:rPr>
        <w:t>. – Репешок аптечный, или обыкновенный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en-US" w:eastAsia="be-BY"/>
        </w:rPr>
        <w:t>Alchemilla</w:t>
      </w:r>
      <w:r w:rsidRPr="00B326A4">
        <w:rPr>
          <w:rFonts w:ascii="Times New Roman" w:eastAsia="Times New Roman" w:hAnsi="Times New Roman" w:cs="Times New Roman"/>
          <w:i/>
          <w:sz w:val="24"/>
          <w:szCs w:val="26"/>
          <w:lang w:val="be-BY" w:eastAsia="be-BY"/>
        </w:rPr>
        <w:t xml:space="preserve"> </w:t>
      </w:r>
      <w:r w:rsidRPr="00B326A4">
        <w:rPr>
          <w:rFonts w:ascii="Times New Roman" w:eastAsia="Times New Roman" w:hAnsi="Times New Roman" w:cs="Times New Roman"/>
          <w:i/>
          <w:sz w:val="24"/>
          <w:szCs w:val="26"/>
          <w:lang w:val="en-US" w:eastAsia="be-BY"/>
        </w:rPr>
        <w:t>vulgaris</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L</w:t>
      </w:r>
      <w:r w:rsidRPr="00B326A4">
        <w:rPr>
          <w:rFonts w:ascii="Times New Roman" w:eastAsia="Times New Roman" w:hAnsi="Times New Roman" w:cs="Times New Roman"/>
          <w:sz w:val="24"/>
          <w:szCs w:val="26"/>
          <w:lang w:val="be-BY" w:eastAsia="be-BY"/>
        </w:rPr>
        <w:t>. – Манжетка обыкновенная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Comarum palustre</w:t>
      </w:r>
      <w:r w:rsidRPr="00B326A4">
        <w:rPr>
          <w:rFonts w:ascii="Times New Roman" w:eastAsia="Times New Roman" w:hAnsi="Times New Roman" w:cs="Times New Roman"/>
          <w:sz w:val="24"/>
          <w:szCs w:val="26"/>
          <w:lang w:val="be-BY" w:eastAsia="be-BY"/>
        </w:rPr>
        <w:t xml:space="preserve"> L. – Сабельник болотный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en-US" w:eastAsia="be-BY"/>
        </w:rPr>
        <w:t>Filipendula</w:t>
      </w:r>
      <w:r w:rsidRPr="00B326A4">
        <w:rPr>
          <w:rFonts w:ascii="Times New Roman" w:eastAsia="Times New Roman" w:hAnsi="Times New Roman" w:cs="Times New Roman"/>
          <w:i/>
          <w:sz w:val="24"/>
          <w:szCs w:val="26"/>
          <w:lang w:val="be-BY" w:eastAsia="be-BY"/>
        </w:rPr>
        <w:t xml:space="preserve"> </w:t>
      </w:r>
      <w:r w:rsidRPr="00B326A4">
        <w:rPr>
          <w:rFonts w:ascii="Times New Roman" w:eastAsia="Times New Roman" w:hAnsi="Times New Roman" w:cs="Times New Roman"/>
          <w:i/>
          <w:sz w:val="24"/>
          <w:szCs w:val="26"/>
          <w:lang w:val="en-US" w:eastAsia="be-BY"/>
        </w:rPr>
        <w:t>ulmaria</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L</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Maxim</w:t>
      </w:r>
      <w:r w:rsidRPr="00B326A4">
        <w:rPr>
          <w:rFonts w:ascii="Times New Roman" w:eastAsia="Times New Roman" w:hAnsi="Times New Roman" w:cs="Times New Roman"/>
          <w:sz w:val="24"/>
          <w:szCs w:val="26"/>
          <w:lang w:val="be-BY" w:eastAsia="be-BY"/>
        </w:rPr>
        <w:t>. – Лабазник вязолистный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Fragaria vesca</w:t>
      </w:r>
      <w:r w:rsidRPr="00B326A4">
        <w:rPr>
          <w:rFonts w:ascii="Times New Roman" w:eastAsia="Times New Roman" w:hAnsi="Times New Roman" w:cs="Times New Roman"/>
          <w:sz w:val="24"/>
          <w:szCs w:val="26"/>
          <w:lang w:val="be-BY" w:eastAsia="be-BY"/>
        </w:rPr>
        <w:t xml:space="preserve"> L. – Земляника лесная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Geum rivale</w:t>
      </w:r>
      <w:r w:rsidRPr="00B326A4">
        <w:rPr>
          <w:rFonts w:ascii="Times New Roman" w:eastAsia="Times New Roman" w:hAnsi="Times New Roman" w:cs="Times New Roman"/>
          <w:sz w:val="24"/>
          <w:szCs w:val="26"/>
          <w:lang w:val="be-BY" w:eastAsia="be-BY"/>
        </w:rPr>
        <w:t xml:space="preserve"> L. – Гравилат речной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Padus avium</w:t>
      </w:r>
      <w:r w:rsidRPr="00B326A4">
        <w:rPr>
          <w:rFonts w:ascii="Times New Roman" w:eastAsia="Times New Roman" w:hAnsi="Times New Roman" w:cs="Times New Roman"/>
          <w:sz w:val="24"/>
          <w:szCs w:val="26"/>
          <w:lang w:val="be-BY" w:eastAsia="be-BY"/>
        </w:rPr>
        <w:t xml:space="preserve"> Mill. – Черемуха обыкновенная, или птичья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Potentilla anserina</w:t>
      </w:r>
      <w:r w:rsidRPr="00B326A4">
        <w:rPr>
          <w:rFonts w:ascii="Times New Roman" w:eastAsia="Times New Roman" w:hAnsi="Times New Roman" w:cs="Times New Roman"/>
          <w:sz w:val="24"/>
          <w:szCs w:val="26"/>
          <w:lang w:val="be-BY" w:eastAsia="be-BY"/>
        </w:rPr>
        <w:t xml:space="preserve"> L. – Лапчатка гусиная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Potentilla argentea</w:t>
      </w:r>
      <w:r w:rsidRPr="00B326A4">
        <w:rPr>
          <w:rFonts w:ascii="Times New Roman" w:eastAsia="Times New Roman" w:hAnsi="Times New Roman" w:cs="Times New Roman"/>
          <w:sz w:val="24"/>
          <w:szCs w:val="26"/>
          <w:lang w:val="en-US" w:eastAsia="be-BY"/>
        </w:rPr>
        <w:t xml:space="preserve"> L. – </w:t>
      </w:r>
      <w:r w:rsidRPr="00B326A4">
        <w:rPr>
          <w:rFonts w:ascii="Times New Roman" w:eastAsia="Times New Roman" w:hAnsi="Times New Roman" w:cs="Times New Roman"/>
          <w:sz w:val="24"/>
          <w:szCs w:val="26"/>
          <w:lang w:val="be-BY" w:eastAsia="be-BY"/>
        </w:rPr>
        <w:t>Лапчатка</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серебристая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Potentilla erecta</w:t>
      </w:r>
      <w:r w:rsidRPr="00B326A4">
        <w:rPr>
          <w:rFonts w:ascii="Times New Roman" w:eastAsia="Times New Roman" w:hAnsi="Times New Roman" w:cs="Times New Roman"/>
          <w:sz w:val="24"/>
          <w:szCs w:val="26"/>
          <w:lang w:val="en-US" w:eastAsia="be-BY"/>
        </w:rPr>
        <w:t xml:space="preserve"> (L.) Raeusch. – </w:t>
      </w:r>
      <w:r w:rsidRPr="00B326A4">
        <w:rPr>
          <w:rFonts w:ascii="Times New Roman" w:eastAsia="Times New Roman" w:hAnsi="Times New Roman" w:cs="Times New Roman"/>
          <w:sz w:val="24"/>
          <w:szCs w:val="26"/>
          <w:lang w:val="be-BY" w:eastAsia="be-BY"/>
        </w:rPr>
        <w:t>Лапчатка</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прямостоячая</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или</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калган</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Potentilla norvegica</w:t>
      </w:r>
      <w:r w:rsidRPr="00B326A4">
        <w:rPr>
          <w:rFonts w:ascii="Times New Roman" w:eastAsia="Times New Roman" w:hAnsi="Times New Roman" w:cs="Times New Roman"/>
          <w:sz w:val="24"/>
          <w:szCs w:val="26"/>
          <w:lang w:val="be-BY" w:eastAsia="be-BY"/>
        </w:rPr>
        <w:t xml:space="preserve"> L. – Лапчатка норвежская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Pyrus communis</w:t>
      </w:r>
      <w:r w:rsidRPr="00B326A4">
        <w:rPr>
          <w:rFonts w:ascii="Times New Roman" w:eastAsia="Times New Roman" w:hAnsi="Times New Roman" w:cs="Times New Roman"/>
          <w:sz w:val="24"/>
          <w:szCs w:val="26"/>
          <w:lang w:val="be-BY" w:eastAsia="be-BY"/>
        </w:rPr>
        <w:t xml:space="preserve"> L. – Груша обыкновенная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en-US" w:eastAsia="be-BY"/>
        </w:rPr>
        <w:t>Rosa</w:t>
      </w:r>
      <w:r w:rsidRPr="00B326A4">
        <w:rPr>
          <w:rFonts w:ascii="Times New Roman" w:eastAsia="Times New Roman" w:hAnsi="Times New Roman" w:cs="Times New Roman"/>
          <w:i/>
          <w:sz w:val="24"/>
          <w:szCs w:val="26"/>
          <w:lang w:val="be-BY" w:eastAsia="be-BY"/>
        </w:rPr>
        <w:t xml:space="preserve"> canina</w:t>
      </w:r>
      <w:r w:rsidRPr="00B326A4">
        <w:rPr>
          <w:rFonts w:ascii="Times New Roman" w:eastAsia="Times New Roman" w:hAnsi="Times New Roman" w:cs="Times New Roman"/>
          <w:sz w:val="24"/>
          <w:szCs w:val="26"/>
          <w:lang w:val="be-BY" w:eastAsia="be-BY"/>
        </w:rPr>
        <w:t xml:space="preserve"> L. – Роза собачья, или шиповник собачий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bCs/>
          <w:i/>
          <w:sz w:val="24"/>
          <w:szCs w:val="26"/>
          <w:lang w:val="be-BY" w:eastAsia="be-BY"/>
        </w:rPr>
        <w:t>Rosa</w:t>
      </w:r>
      <w:r w:rsidRPr="00B326A4">
        <w:rPr>
          <w:rFonts w:ascii="Times New Roman" w:eastAsia="Times New Roman" w:hAnsi="Times New Roman" w:cs="Times New Roman"/>
          <w:i/>
          <w:sz w:val="24"/>
          <w:szCs w:val="26"/>
          <w:lang w:val="be-BY" w:eastAsia="be-BY"/>
        </w:rPr>
        <w:t xml:space="preserve"> rugosa Thunb</w:t>
      </w:r>
      <w:r w:rsidRPr="00B326A4">
        <w:rPr>
          <w:rFonts w:ascii="Times New Roman" w:eastAsia="Times New Roman" w:hAnsi="Times New Roman" w:cs="Times New Roman"/>
          <w:sz w:val="24"/>
          <w:szCs w:val="26"/>
          <w:lang w:val="be-BY" w:eastAsia="be-BY"/>
        </w:rPr>
        <w:t>. – Роза морщинистая, или шиповник морщинистый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Rubus idaeus</w:t>
      </w:r>
      <w:r w:rsidRPr="00B326A4">
        <w:rPr>
          <w:rFonts w:ascii="Times New Roman" w:eastAsia="Times New Roman" w:hAnsi="Times New Roman" w:cs="Times New Roman"/>
          <w:sz w:val="24"/>
          <w:szCs w:val="26"/>
          <w:lang w:val="be-BY" w:eastAsia="be-BY"/>
        </w:rPr>
        <w:t xml:space="preserve"> L. –  Малина обыкновенная</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en-US" w:eastAsia="be-BY"/>
        </w:rPr>
        <w:t>Rubus</w:t>
      </w:r>
      <w:r w:rsidRPr="00B326A4">
        <w:rPr>
          <w:rFonts w:ascii="Times New Roman" w:eastAsia="Times New Roman" w:hAnsi="Times New Roman" w:cs="Times New Roman"/>
          <w:i/>
          <w:sz w:val="24"/>
          <w:szCs w:val="26"/>
          <w:lang w:val="be-BY" w:eastAsia="be-BY"/>
        </w:rPr>
        <w:t xml:space="preserve"> </w:t>
      </w:r>
      <w:r w:rsidRPr="00B326A4">
        <w:rPr>
          <w:rFonts w:ascii="Times New Roman" w:eastAsia="Times New Roman" w:hAnsi="Times New Roman" w:cs="Times New Roman"/>
          <w:i/>
          <w:sz w:val="24"/>
          <w:szCs w:val="26"/>
          <w:lang w:val="en-US" w:eastAsia="be-BY"/>
        </w:rPr>
        <w:t>caesius</w:t>
      </w:r>
      <w:r w:rsidRPr="00B326A4">
        <w:rPr>
          <w:rFonts w:ascii="Times New Roman" w:eastAsia="Times New Roman" w:hAnsi="Times New Roman" w:cs="Times New Roman"/>
          <w:sz w:val="24"/>
          <w:szCs w:val="26"/>
          <w:lang w:val="be-BY" w:eastAsia="be-BY"/>
        </w:rPr>
        <w:t xml:space="preserve"> L. – Ежевика сизая, или обыкновенная</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 xml:space="preserve">Sorbus </w:t>
      </w:r>
      <w:r w:rsidRPr="00B326A4">
        <w:rPr>
          <w:rFonts w:ascii="Times New Roman" w:eastAsia="Times New Roman" w:hAnsi="Times New Roman" w:cs="Times New Roman"/>
          <w:i/>
          <w:sz w:val="24"/>
          <w:szCs w:val="26"/>
          <w:lang w:val="en-US" w:eastAsia="be-BY"/>
        </w:rPr>
        <w:t>aucuparia</w:t>
      </w:r>
      <w:r w:rsidRPr="00B326A4">
        <w:rPr>
          <w:rFonts w:ascii="Times New Roman" w:eastAsia="Times New Roman" w:hAnsi="Times New Roman" w:cs="Times New Roman"/>
          <w:sz w:val="24"/>
          <w:szCs w:val="26"/>
          <w:lang w:val="be-BY" w:eastAsia="be-BY"/>
        </w:rPr>
        <w:t xml:space="preserve"> L. – Рябина обыкновенная</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 xml:space="preserve">Бобовые – </w:t>
      </w:r>
      <w:r w:rsidRPr="00B326A4">
        <w:rPr>
          <w:rFonts w:ascii="Times New Roman" w:eastAsia="Times New Roman" w:hAnsi="Times New Roman" w:cs="Times New Roman"/>
          <w:b/>
          <w:sz w:val="24"/>
          <w:szCs w:val="26"/>
          <w:lang w:val="en-US" w:eastAsia="be-BY"/>
        </w:rPr>
        <w:t>Fabaceae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Lindl</w:t>
      </w:r>
      <w:r w:rsidRPr="00B326A4">
        <w:rPr>
          <w:rFonts w:ascii="Times New Roman" w:eastAsia="Times New Roman" w:hAnsi="Times New Roman" w:cs="Times New Roman"/>
          <w:sz w:val="24"/>
          <w:szCs w:val="26"/>
          <w:lang w:val="be-BY" w:eastAsia="be-BY"/>
        </w:rPr>
        <w:t>. (</w:t>
      </w:r>
      <w:r w:rsidRPr="00B326A4">
        <w:rPr>
          <w:rFonts w:ascii="Times New Roman" w:eastAsia="Times New Roman" w:hAnsi="Times New Roman" w:cs="Times New Roman"/>
          <w:sz w:val="24"/>
          <w:szCs w:val="26"/>
          <w:lang w:val="en-US" w:eastAsia="be-BY"/>
        </w:rPr>
        <w:t>Papilionaceae</w:t>
      </w:r>
      <w:r w:rsidRPr="00B326A4">
        <w:rPr>
          <w:rFonts w:ascii="Times New Roman" w:eastAsia="Times New Roman" w:hAnsi="Times New Roman" w:cs="Times New Roman"/>
          <w:sz w:val="24"/>
          <w:szCs w:val="26"/>
          <w:lang w:val="be-BY" w:eastAsia="be-BY"/>
        </w:rPr>
        <w:t>)</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en-US" w:eastAsia="be-BY"/>
        </w:rPr>
        <w:t>Lathyrus</w:t>
      </w:r>
      <w:r w:rsidRPr="00B326A4">
        <w:rPr>
          <w:rFonts w:ascii="Times New Roman" w:eastAsia="Times New Roman" w:hAnsi="Times New Roman" w:cs="Times New Roman"/>
          <w:i/>
          <w:sz w:val="24"/>
          <w:szCs w:val="26"/>
          <w:lang w:val="be-BY" w:eastAsia="be-BY"/>
        </w:rPr>
        <w:t xml:space="preserve"> </w:t>
      </w:r>
      <w:r w:rsidRPr="00B326A4">
        <w:rPr>
          <w:rFonts w:ascii="Times New Roman" w:eastAsia="Times New Roman" w:hAnsi="Times New Roman" w:cs="Times New Roman"/>
          <w:i/>
          <w:sz w:val="24"/>
          <w:szCs w:val="26"/>
          <w:lang w:val="en-US" w:eastAsia="be-BY"/>
        </w:rPr>
        <w:t>palustris</w:t>
      </w:r>
      <w:r w:rsidRPr="00B326A4">
        <w:rPr>
          <w:rFonts w:ascii="Times New Roman" w:eastAsia="Times New Roman" w:hAnsi="Times New Roman" w:cs="Times New Roman"/>
          <w:sz w:val="24"/>
          <w:szCs w:val="26"/>
          <w:lang w:val="be-BY" w:eastAsia="be-BY"/>
        </w:rPr>
        <w:t xml:space="preserve"> L. – Чина болотная</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Lathyrus pratensis</w:t>
      </w:r>
      <w:r w:rsidRPr="00B326A4">
        <w:rPr>
          <w:rFonts w:ascii="Times New Roman" w:eastAsia="Times New Roman" w:hAnsi="Times New Roman" w:cs="Times New Roman"/>
          <w:sz w:val="24"/>
          <w:szCs w:val="26"/>
          <w:lang w:val="en-US" w:eastAsia="be-BY"/>
        </w:rPr>
        <w:t xml:space="preserve"> L. – Чина луговая</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Lotus corniculatus</w:t>
      </w:r>
      <w:r w:rsidRPr="00B326A4">
        <w:rPr>
          <w:rFonts w:ascii="Times New Roman" w:eastAsia="Times New Roman" w:hAnsi="Times New Roman" w:cs="Times New Roman"/>
          <w:sz w:val="24"/>
          <w:szCs w:val="26"/>
          <w:lang w:val="en-US" w:eastAsia="be-BY"/>
        </w:rPr>
        <w:t xml:space="preserve"> L. – Лядвенец рогатый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Lupinus polyphyllus</w:t>
      </w:r>
      <w:r w:rsidRPr="00B326A4">
        <w:rPr>
          <w:rFonts w:ascii="Times New Roman" w:eastAsia="Times New Roman" w:hAnsi="Times New Roman" w:cs="Times New Roman"/>
          <w:sz w:val="24"/>
          <w:szCs w:val="26"/>
          <w:lang w:val="en-US" w:eastAsia="be-BY"/>
        </w:rPr>
        <w:t xml:space="preserve"> Lindl. – Люпин многолистный, или синий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en-US" w:eastAsia="be-BY"/>
        </w:rPr>
        <w:t>Medicago</w:t>
      </w:r>
      <w:r w:rsidRPr="00B326A4">
        <w:rPr>
          <w:rFonts w:ascii="Times New Roman" w:eastAsia="Times New Roman" w:hAnsi="Times New Roman" w:cs="Times New Roman"/>
          <w:i/>
          <w:sz w:val="24"/>
          <w:szCs w:val="26"/>
          <w:lang w:val="be-BY" w:eastAsia="be-BY"/>
        </w:rPr>
        <w:t xml:space="preserve"> </w:t>
      </w:r>
      <w:r w:rsidRPr="00B326A4">
        <w:rPr>
          <w:rFonts w:ascii="Times New Roman" w:eastAsia="Times New Roman" w:hAnsi="Times New Roman" w:cs="Times New Roman"/>
          <w:i/>
          <w:sz w:val="24"/>
          <w:szCs w:val="26"/>
          <w:lang w:val="en-US" w:eastAsia="be-BY"/>
        </w:rPr>
        <w:t>falcata</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L</w:t>
      </w:r>
      <w:r w:rsidRPr="00B326A4">
        <w:rPr>
          <w:rFonts w:ascii="Times New Roman" w:eastAsia="Times New Roman" w:hAnsi="Times New Roman" w:cs="Times New Roman"/>
          <w:sz w:val="24"/>
          <w:szCs w:val="26"/>
          <w:lang w:val="be-BY" w:eastAsia="be-BY"/>
        </w:rPr>
        <w:t>. – Люцерна серповидная, или желтая</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Medicago lupulina</w:t>
      </w:r>
      <w:r w:rsidRPr="00B326A4">
        <w:rPr>
          <w:rFonts w:ascii="Times New Roman" w:eastAsia="Times New Roman" w:hAnsi="Times New Roman" w:cs="Times New Roman"/>
          <w:sz w:val="24"/>
          <w:szCs w:val="26"/>
          <w:lang w:val="en-US" w:eastAsia="be-BY"/>
        </w:rPr>
        <w:t xml:space="preserve"> L. – Люцерна хмелевидная</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Melilotus albus</w:t>
      </w:r>
      <w:r w:rsidRPr="00B326A4">
        <w:rPr>
          <w:rFonts w:ascii="Times New Roman" w:eastAsia="Times New Roman" w:hAnsi="Times New Roman" w:cs="Times New Roman"/>
          <w:sz w:val="24"/>
          <w:szCs w:val="26"/>
          <w:lang w:val="en-US" w:eastAsia="be-BY"/>
        </w:rPr>
        <w:t xml:space="preserve"> Medik. – Донник белый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Trifolium arvense</w:t>
      </w:r>
      <w:r w:rsidRPr="00B326A4">
        <w:rPr>
          <w:rFonts w:ascii="Times New Roman" w:eastAsia="Times New Roman" w:hAnsi="Times New Roman" w:cs="Times New Roman"/>
          <w:sz w:val="24"/>
          <w:szCs w:val="26"/>
          <w:lang w:val="en-US" w:eastAsia="be-BY"/>
        </w:rPr>
        <w:t xml:space="preserve"> L. – Клевер пашенный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en-US" w:eastAsia="be-BY"/>
        </w:rPr>
        <w:t>Trifolium</w:t>
      </w:r>
      <w:r w:rsidRPr="00B326A4">
        <w:rPr>
          <w:rFonts w:ascii="Times New Roman" w:eastAsia="Times New Roman" w:hAnsi="Times New Roman" w:cs="Times New Roman"/>
          <w:i/>
          <w:sz w:val="24"/>
          <w:szCs w:val="26"/>
          <w:lang w:val="be-BY" w:eastAsia="be-BY"/>
        </w:rPr>
        <w:t xml:space="preserve"> </w:t>
      </w:r>
      <w:r w:rsidRPr="00B326A4">
        <w:rPr>
          <w:rFonts w:ascii="Times New Roman" w:eastAsia="Times New Roman" w:hAnsi="Times New Roman" w:cs="Times New Roman"/>
          <w:i/>
          <w:sz w:val="24"/>
          <w:szCs w:val="26"/>
          <w:lang w:val="en-US" w:eastAsia="be-BY"/>
        </w:rPr>
        <w:t>hybridum</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L</w:t>
      </w:r>
      <w:r w:rsidRPr="00B326A4">
        <w:rPr>
          <w:rFonts w:ascii="Times New Roman" w:eastAsia="Times New Roman" w:hAnsi="Times New Roman" w:cs="Times New Roman"/>
          <w:sz w:val="24"/>
          <w:szCs w:val="26"/>
          <w:lang w:val="be-BY" w:eastAsia="be-BY"/>
        </w:rPr>
        <w:t>. – Клевер гибридный, или розовый, шведский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Trifolium medium</w:t>
      </w:r>
      <w:r w:rsidRPr="00B326A4">
        <w:rPr>
          <w:rFonts w:ascii="Times New Roman" w:eastAsia="Times New Roman" w:hAnsi="Times New Roman" w:cs="Times New Roman"/>
          <w:sz w:val="24"/>
          <w:szCs w:val="26"/>
          <w:lang w:val="en-US" w:eastAsia="be-BY"/>
        </w:rPr>
        <w:t xml:space="preserve"> L. – Клевер средний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Trifolium montanum</w:t>
      </w:r>
      <w:r w:rsidRPr="00B326A4">
        <w:rPr>
          <w:rFonts w:ascii="Times New Roman" w:eastAsia="Times New Roman" w:hAnsi="Times New Roman" w:cs="Times New Roman"/>
          <w:sz w:val="24"/>
          <w:szCs w:val="26"/>
          <w:lang w:val="en-US" w:eastAsia="be-BY"/>
        </w:rPr>
        <w:t xml:space="preserve"> L. – Клевер горный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Trifolium pratense</w:t>
      </w:r>
      <w:r w:rsidRPr="00B326A4">
        <w:rPr>
          <w:rFonts w:ascii="Times New Roman" w:eastAsia="Times New Roman" w:hAnsi="Times New Roman" w:cs="Times New Roman"/>
          <w:sz w:val="24"/>
          <w:szCs w:val="26"/>
          <w:lang w:val="en-US" w:eastAsia="be-BY"/>
        </w:rPr>
        <w:t xml:space="preserve"> L. – Клевер луговой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en-US" w:eastAsia="be-BY"/>
        </w:rPr>
        <w:t>Trifolium</w:t>
      </w:r>
      <w:r w:rsidRPr="00B326A4">
        <w:rPr>
          <w:rFonts w:ascii="Times New Roman" w:eastAsia="Times New Roman" w:hAnsi="Times New Roman" w:cs="Times New Roman"/>
          <w:i/>
          <w:sz w:val="24"/>
          <w:szCs w:val="26"/>
          <w:lang w:val="be-BY" w:eastAsia="be-BY"/>
        </w:rPr>
        <w:t xml:space="preserve"> </w:t>
      </w:r>
      <w:r w:rsidRPr="00B326A4">
        <w:rPr>
          <w:rFonts w:ascii="Times New Roman" w:eastAsia="Times New Roman" w:hAnsi="Times New Roman" w:cs="Times New Roman"/>
          <w:i/>
          <w:sz w:val="24"/>
          <w:szCs w:val="26"/>
          <w:lang w:val="en-US" w:eastAsia="be-BY"/>
        </w:rPr>
        <w:t>repens</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L</w:t>
      </w:r>
      <w:r w:rsidRPr="00B326A4">
        <w:rPr>
          <w:rFonts w:ascii="Times New Roman" w:eastAsia="Times New Roman" w:hAnsi="Times New Roman" w:cs="Times New Roman"/>
          <w:sz w:val="24"/>
          <w:szCs w:val="26"/>
          <w:lang w:val="be-BY" w:eastAsia="be-BY"/>
        </w:rPr>
        <w:t>. – Клевер ползучий, или белый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Vicia angustifolia</w:t>
      </w:r>
      <w:r w:rsidRPr="00B326A4">
        <w:rPr>
          <w:rFonts w:ascii="Times New Roman" w:eastAsia="Times New Roman" w:hAnsi="Times New Roman" w:cs="Times New Roman"/>
          <w:sz w:val="24"/>
          <w:szCs w:val="26"/>
          <w:lang w:val="en-US" w:eastAsia="be-BY"/>
        </w:rPr>
        <w:t xml:space="preserve"> Reichard – Горошек узколистный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Vicia cracca</w:t>
      </w:r>
      <w:r w:rsidRPr="00B326A4">
        <w:rPr>
          <w:rFonts w:ascii="Times New Roman" w:eastAsia="Times New Roman" w:hAnsi="Times New Roman" w:cs="Times New Roman"/>
          <w:sz w:val="24"/>
          <w:szCs w:val="26"/>
          <w:lang w:val="en-US" w:eastAsia="be-BY"/>
        </w:rPr>
        <w:t xml:space="preserve"> L. – Горошек мышиный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Vicia sepium</w:t>
      </w:r>
      <w:r w:rsidRPr="00B326A4">
        <w:rPr>
          <w:rFonts w:ascii="Times New Roman" w:eastAsia="Times New Roman" w:hAnsi="Times New Roman" w:cs="Times New Roman"/>
          <w:sz w:val="24"/>
          <w:szCs w:val="26"/>
          <w:lang w:val="en-US" w:eastAsia="be-BY"/>
        </w:rPr>
        <w:t xml:space="preserve"> L. – Горошек заборный</w:t>
      </w:r>
    </w:p>
    <w:p w:rsidR="00B326A4" w:rsidRPr="00B326A4" w:rsidRDefault="00B326A4" w:rsidP="00B326A4">
      <w:pPr>
        <w:spacing w:after="0" w:line="240" w:lineRule="auto"/>
        <w:ind w:left="284"/>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sz w:val="24"/>
          <w:szCs w:val="26"/>
          <w:lang w:val="be-BY" w:eastAsia="be-BY"/>
        </w:rPr>
        <w:t>Семейство</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b/>
          <w:sz w:val="24"/>
          <w:szCs w:val="26"/>
          <w:lang w:val="be-BY" w:eastAsia="be-BY"/>
        </w:rPr>
        <w:t>Дербенниковые</w:t>
      </w:r>
      <w:r w:rsidRPr="00B326A4">
        <w:rPr>
          <w:rFonts w:ascii="Times New Roman" w:eastAsia="Times New Roman" w:hAnsi="Times New Roman" w:cs="Times New Roman"/>
          <w:b/>
          <w:sz w:val="24"/>
          <w:szCs w:val="26"/>
          <w:lang w:val="en-US" w:eastAsia="be-BY"/>
        </w:rPr>
        <w:t xml:space="preserve"> – Lythraceae</w:t>
      </w:r>
      <w:r w:rsidRPr="00B326A4">
        <w:rPr>
          <w:rFonts w:ascii="Times New Roman" w:eastAsia="Times New Roman" w:hAnsi="Times New Roman" w:cs="Times New Roman"/>
          <w:sz w:val="24"/>
          <w:szCs w:val="26"/>
          <w:lang w:val="en-US" w:eastAsia="be-BY"/>
        </w:rPr>
        <w:t xml:space="preserve"> Jaume St.-Hilaire</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en-US" w:eastAsia="be-BY"/>
        </w:rPr>
        <w:t>Lythrum</w:t>
      </w:r>
      <w:r w:rsidRPr="00B326A4">
        <w:rPr>
          <w:rFonts w:ascii="Times New Roman" w:eastAsia="Times New Roman" w:hAnsi="Times New Roman" w:cs="Times New Roman"/>
          <w:i/>
          <w:sz w:val="24"/>
          <w:szCs w:val="26"/>
          <w:lang w:val="be-BY" w:eastAsia="be-BY"/>
        </w:rPr>
        <w:t xml:space="preserve"> </w:t>
      </w:r>
      <w:r w:rsidRPr="00B326A4">
        <w:rPr>
          <w:rFonts w:ascii="Times New Roman" w:eastAsia="Times New Roman" w:hAnsi="Times New Roman" w:cs="Times New Roman"/>
          <w:i/>
          <w:sz w:val="24"/>
          <w:szCs w:val="26"/>
          <w:lang w:val="en-US" w:eastAsia="be-BY"/>
        </w:rPr>
        <w:t>salicaria</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L</w:t>
      </w:r>
      <w:r w:rsidRPr="00B326A4">
        <w:rPr>
          <w:rFonts w:ascii="Times New Roman" w:eastAsia="Times New Roman" w:hAnsi="Times New Roman" w:cs="Times New Roman"/>
          <w:sz w:val="24"/>
          <w:szCs w:val="26"/>
          <w:lang w:val="be-BY" w:eastAsia="be-BY"/>
        </w:rPr>
        <w:t>. – Дербенник иволистный, или плакун-трава</w:t>
      </w:r>
    </w:p>
    <w:p w:rsidR="00B326A4" w:rsidRPr="00B326A4" w:rsidRDefault="00B326A4" w:rsidP="00B326A4">
      <w:pPr>
        <w:spacing w:after="0" w:line="240" w:lineRule="auto"/>
        <w:ind w:left="284"/>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sz w:val="24"/>
          <w:szCs w:val="26"/>
          <w:lang w:val="be-BY" w:eastAsia="be-BY"/>
        </w:rPr>
        <w:t>Семейство</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b/>
          <w:sz w:val="24"/>
          <w:szCs w:val="26"/>
          <w:lang w:val="be-BY" w:eastAsia="be-BY"/>
        </w:rPr>
        <w:t>Кипрейные</w:t>
      </w:r>
      <w:r w:rsidRPr="00B326A4">
        <w:rPr>
          <w:rFonts w:ascii="Times New Roman" w:eastAsia="Times New Roman" w:hAnsi="Times New Roman" w:cs="Times New Roman"/>
          <w:b/>
          <w:sz w:val="24"/>
          <w:szCs w:val="26"/>
          <w:lang w:val="en-US" w:eastAsia="be-BY"/>
        </w:rPr>
        <w:t xml:space="preserve"> – Onagraceae</w:t>
      </w:r>
      <w:r w:rsidRPr="00B326A4">
        <w:rPr>
          <w:rFonts w:ascii="Times New Roman" w:eastAsia="Times New Roman" w:hAnsi="Times New Roman" w:cs="Times New Roman"/>
          <w:sz w:val="24"/>
          <w:szCs w:val="26"/>
          <w:lang w:val="en-US" w:eastAsia="be-BY"/>
        </w:rPr>
        <w:t xml:space="preserve"> Juss.</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Chamerion angustifolium</w:t>
      </w:r>
      <w:r w:rsidRPr="00B326A4">
        <w:rPr>
          <w:rFonts w:ascii="Times New Roman" w:eastAsia="Times New Roman" w:hAnsi="Times New Roman" w:cs="Times New Roman"/>
          <w:sz w:val="24"/>
          <w:szCs w:val="26"/>
          <w:lang w:val="en-US" w:eastAsia="be-BY"/>
        </w:rPr>
        <w:t xml:space="preserve"> (L.) Holub – </w:t>
      </w:r>
      <w:r w:rsidRPr="00B326A4">
        <w:rPr>
          <w:rFonts w:ascii="Times New Roman" w:eastAsia="Times New Roman" w:hAnsi="Times New Roman" w:cs="Times New Roman"/>
          <w:sz w:val="24"/>
          <w:szCs w:val="26"/>
          <w:lang w:val="be-BY" w:eastAsia="be-BY"/>
        </w:rPr>
        <w:t>Хамерий</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узколистный</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или</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кипрей</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узколистный</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или</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иван</w:t>
      </w:r>
      <w:r w:rsidRPr="00B326A4">
        <w:rPr>
          <w:rFonts w:ascii="Times New Roman" w:eastAsia="Times New Roman" w:hAnsi="Times New Roman" w:cs="Times New Roman"/>
          <w:sz w:val="24"/>
          <w:szCs w:val="26"/>
          <w:lang w:val="en-US" w:eastAsia="be-BY"/>
        </w:rPr>
        <w:t>-</w:t>
      </w:r>
      <w:r w:rsidRPr="00B326A4">
        <w:rPr>
          <w:rFonts w:ascii="Times New Roman" w:eastAsia="Times New Roman" w:hAnsi="Times New Roman" w:cs="Times New Roman"/>
          <w:sz w:val="24"/>
          <w:szCs w:val="26"/>
          <w:lang w:val="be-BY" w:eastAsia="be-BY"/>
        </w:rPr>
        <w:t>чай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Epilobium hirsutum</w:t>
      </w:r>
      <w:r w:rsidRPr="00B326A4">
        <w:rPr>
          <w:rFonts w:ascii="Times New Roman" w:eastAsia="Times New Roman" w:hAnsi="Times New Roman" w:cs="Times New Roman"/>
          <w:sz w:val="24"/>
          <w:szCs w:val="26"/>
          <w:lang w:val="be-BY" w:eastAsia="be-BY"/>
        </w:rPr>
        <w:t xml:space="preserve"> L. – Кипрей мохнатый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Oenothera biennis</w:t>
      </w:r>
      <w:r w:rsidRPr="00B326A4">
        <w:rPr>
          <w:rFonts w:ascii="Times New Roman" w:eastAsia="Times New Roman" w:hAnsi="Times New Roman" w:cs="Times New Roman"/>
          <w:sz w:val="24"/>
          <w:szCs w:val="26"/>
          <w:lang w:val="be-BY" w:eastAsia="be-BY"/>
        </w:rPr>
        <w:t xml:space="preserve"> L. – Ослинник двулетний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Кленовые – Aceraceae</w:t>
      </w:r>
      <w:r w:rsidRPr="00B326A4">
        <w:rPr>
          <w:rFonts w:ascii="Times New Roman" w:eastAsia="Times New Roman" w:hAnsi="Times New Roman" w:cs="Times New Roman"/>
          <w:sz w:val="24"/>
          <w:szCs w:val="26"/>
          <w:lang w:val="be-BY" w:eastAsia="be-BY"/>
        </w:rPr>
        <w:t xml:space="preserve"> Juss.</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Acer platanoides</w:t>
      </w:r>
      <w:r w:rsidRPr="00B326A4">
        <w:rPr>
          <w:rFonts w:ascii="Times New Roman" w:eastAsia="Times New Roman" w:hAnsi="Times New Roman" w:cs="Times New Roman"/>
          <w:sz w:val="24"/>
          <w:szCs w:val="26"/>
          <w:lang w:val="be-BY" w:eastAsia="be-BY"/>
        </w:rPr>
        <w:t xml:space="preserve"> L. – Клен остролистный, или платановидный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Кисличные – Oxalidaceae</w:t>
      </w:r>
      <w:r w:rsidRPr="00B326A4">
        <w:rPr>
          <w:rFonts w:ascii="Times New Roman" w:eastAsia="Times New Roman" w:hAnsi="Times New Roman" w:cs="Times New Roman"/>
          <w:sz w:val="24"/>
          <w:szCs w:val="26"/>
          <w:lang w:val="be-BY" w:eastAsia="be-BY"/>
        </w:rPr>
        <w:t xml:space="preserve"> R. Br.</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Oxalis acetosella</w:t>
      </w:r>
      <w:r w:rsidRPr="00B326A4">
        <w:rPr>
          <w:rFonts w:ascii="Times New Roman" w:eastAsia="Times New Roman" w:hAnsi="Times New Roman" w:cs="Times New Roman"/>
          <w:sz w:val="24"/>
          <w:szCs w:val="26"/>
          <w:lang w:val="be-BY" w:eastAsia="be-BY"/>
        </w:rPr>
        <w:t xml:space="preserve"> L. – Кислица обыкновенная</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Гераниевые – Geraniaceae</w:t>
      </w:r>
      <w:r w:rsidRPr="00B326A4">
        <w:rPr>
          <w:rFonts w:ascii="Times New Roman" w:eastAsia="Times New Roman" w:hAnsi="Times New Roman" w:cs="Times New Roman"/>
          <w:sz w:val="24"/>
          <w:szCs w:val="26"/>
          <w:lang w:val="be-BY" w:eastAsia="be-BY"/>
        </w:rPr>
        <w:t xml:space="preserve"> Juss.</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Erodium cicutarium</w:t>
      </w:r>
      <w:r w:rsidRPr="00B326A4">
        <w:rPr>
          <w:rFonts w:ascii="Times New Roman" w:eastAsia="Times New Roman" w:hAnsi="Times New Roman" w:cs="Times New Roman"/>
          <w:sz w:val="24"/>
          <w:szCs w:val="26"/>
          <w:lang w:val="be-BY" w:eastAsia="be-BY"/>
        </w:rPr>
        <w:t xml:space="preserve"> (L.) L'Her. – Аистник цикутовый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 xml:space="preserve">Geranium </w:t>
      </w:r>
      <w:r w:rsidRPr="00B326A4">
        <w:rPr>
          <w:rFonts w:ascii="Times New Roman" w:eastAsia="Times New Roman" w:hAnsi="Times New Roman" w:cs="Times New Roman"/>
          <w:i/>
          <w:sz w:val="24"/>
          <w:szCs w:val="26"/>
          <w:lang w:val="en-US" w:eastAsia="be-BY"/>
        </w:rPr>
        <w:t>palustre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L</w:t>
      </w:r>
      <w:r w:rsidRPr="00B326A4">
        <w:rPr>
          <w:rFonts w:ascii="Times New Roman" w:eastAsia="Times New Roman" w:hAnsi="Times New Roman" w:cs="Times New Roman"/>
          <w:sz w:val="24"/>
          <w:szCs w:val="26"/>
          <w:lang w:val="be-BY" w:eastAsia="be-BY"/>
        </w:rPr>
        <w:t>. – Герань болотная</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 xml:space="preserve">Geranium </w:t>
      </w:r>
      <w:r w:rsidRPr="00B326A4">
        <w:rPr>
          <w:rFonts w:ascii="Times New Roman" w:eastAsia="Times New Roman" w:hAnsi="Times New Roman" w:cs="Times New Roman"/>
          <w:i/>
          <w:sz w:val="24"/>
          <w:szCs w:val="26"/>
          <w:lang w:val="en-US" w:eastAsia="be-BY"/>
        </w:rPr>
        <w:t>robertianum</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L</w:t>
      </w:r>
      <w:r w:rsidRPr="00B326A4">
        <w:rPr>
          <w:rFonts w:ascii="Times New Roman" w:eastAsia="Times New Roman" w:hAnsi="Times New Roman" w:cs="Times New Roman"/>
          <w:sz w:val="24"/>
          <w:szCs w:val="26"/>
          <w:lang w:val="be-BY" w:eastAsia="be-BY"/>
        </w:rPr>
        <w:t>. – Герань Роберта</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Недотроговые – Balsaminaceae</w:t>
      </w:r>
      <w:r w:rsidRPr="00B326A4">
        <w:rPr>
          <w:rFonts w:ascii="Times New Roman" w:eastAsia="Times New Roman" w:hAnsi="Times New Roman" w:cs="Times New Roman"/>
          <w:sz w:val="24"/>
          <w:szCs w:val="26"/>
          <w:lang w:val="be-BY" w:eastAsia="be-BY"/>
        </w:rPr>
        <w:t xml:space="preserve"> A.Richard</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Impatiens noli–tangere</w:t>
      </w:r>
      <w:r w:rsidRPr="00B326A4">
        <w:rPr>
          <w:rFonts w:ascii="Times New Roman" w:eastAsia="Times New Roman" w:hAnsi="Times New Roman" w:cs="Times New Roman"/>
          <w:sz w:val="24"/>
          <w:szCs w:val="26"/>
          <w:lang w:val="be-BY" w:eastAsia="be-BY"/>
        </w:rPr>
        <w:t xml:space="preserve"> L. – Недотрога обыкновенная</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 xml:space="preserve">Сельдерейные (Зонтичные) – </w:t>
      </w:r>
      <w:r w:rsidRPr="00B326A4">
        <w:rPr>
          <w:rFonts w:ascii="Times New Roman" w:eastAsia="Times New Roman" w:hAnsi="Times New Roman" w:cs="Times New Roman"/>
          <w:b/>
          <w:sz w:val="24"/>
          <w:szCs w:val="26"/>
          <w:lang w:val="en-US" w:eastAsia="be-BY"/>
        </w:rPr>
        <w:t>Apiaceae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Lindl</w:t>
      </w:r>
      <w:r w:rsidRPr="00B326A4">
        <w:rPr>
          <w:rFonts w:ascii="Times New Roman" w:eastAsia="Times New Roman" w:hAnsi="Times New Roman" w:cs="Times New Roman"/>
          <w:sz w:val="24"/>
          <w:szCs w:val="26"/>
          <w:lang w:val="be-BY" w:eastAsia="be-BY"/>
        </w:rPr>
        <w:t xml:space="preserve">. ( </w:t>
      </w:r>
      <w:r w:rsidRPr="00B326A4">
        <w:rPr>
          <w:rFonts w:ascii="Times New Roman" w:eastAsia="Times New Roman" w:hAnsi="Times New Roman" w:cs="Times New Roman"/>
          <w:sz w:val="24"/>
          <w:szCs w:val="26"/>
          <w:lang w:val="en-US" w:eastAsia="be-BY"/>
        </w:rPr>
        <w:t>Umbelliferae</w:t>
      </w:r>
      <w:r w:rsidRPr="00B326A4">
        <w:rPr>
          <w:rFonts w:ascii="Times New Roman" w:eastAsia="Times New Roman" w:hAnsi="Times New Roman" w:cs="Times New Roman"/>
          <w:sz w:val="24"/>
          <w:szCs w:val="26"/>
          <w:lang w:val="be-BY" w:eastAsia="be-BY"/>
        </w:rPr>
        <w:t>)</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en-US" w:eastAsia="be-BY"/>
        </w:rPr>
        <w:t>Aegopodium</w:t>
      </w:r>
      <w:r w:rsidRPr="00B326A4">
        <w:rPr>
          <w:rFonts w:ascii="Times New Roman" w:eastAsia="Times New Roman" w:hAnsi="Times New Roman" w:cs="Times New Roman"/>
          <w:i/>
          <w:sz w:val="24"/>
          <w:szCs w:val="26"/>
          <w:lang w:val="be-BY" w:eastAsia="be-BY"/>
        </w:rPr>
        <w:t xml:space="preserve"> </w:t>
      </w:r>
      <w:r w:rsidRPr="00B326A4">
        <w:rPr>
          <w:rFonts w:ascii="Times New Roman" w:eastAsia="Times New Roman" w:hAnsi="Times New Roman" w:cs="Times New Roman"/>
          <w:i/>
          <w:sz w:val="24"/>
          <w:szCs w:val="26"/>
          <w:lang w:val="en-US" w:eastAsia="be-BY"/>
        </w:rPr>
        <w:t>podagraria</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L</w:t>
      </w:r>
      <w:r w:rsidRPr="00B326A4">
        <w:rPr>
          <w:rFonts w:ascii="Times New Roman" w:eastAsia="Times New Roman" w:hAnsi="Times New Roman" w:cs="Times New Roman"/>
          <w:sz w:val="24"/>
          <w:szCs w:val="26"/>
          <w:lang w:val="be-BY" w:eastAsia="be-BY"/>
        </w:rPr>
        <w:t>. – Сныть обыкновенная.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Angelica sylvestris</w:t>
      </w:r>
      <w:r w:rsidRPr="00B326A4">
        <w:rPr>
          <w:rFonts w:ascii="Times New Roman" w:eastAsia="Times New Roman" w:hAnsi="Times New Roman" w:cs="Times New Roman"/>
          <w:sz w:val="24"/>
          <w:szCs w:val="26"/>
          <w:lang w:val="be-BY" w:eastAsia="be-BY"/>
        </w:rPr>
        <w:t xml:space="preserve"> L. – Дудник лесной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Anthriscus sylvestris</w:t>
      </w:r>
      <w:r w:rsidRPr="00B326A4">
        <w:rPr>
          <w:rFonts w:ascii="Times New Roman" w:eastAsia="Times New Roman" w:hAnsi="Times New Roman" w:cs="Times New Roman"/>
          <w:sz w:val="24"/>
          <w:szCs w:val="26"/>
          <w:lang w:val="en-US" w:eastAsia="be-BY"/>
        </w:rPr>
        <w:t xml:space="preserve"> (L.) Hoffm. – </w:t>
      </w:r>
      <w:r w:rsidRPr="00B326A4">
        <w:rPr>
          <w:rFonts w:ascii="Times New Roman" w:eastAsia="Times New Roman" w:hAnsi="Times New Roman" w:cs="Times New Roman"/>
          <w:sz w:val="24"/>
          <w:szCs w:val="26"/>
          <w:lang w:val="be-BY" w:eastAsia="be-BY"/>
        </w:rPr>
        <w:t>Купырь</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лесной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Cicuta virosa</w:t>
      </w:r>
      <w:r w:rsidRPr="00B326A4">
        <w:rPr>
          <w:rFonts w:ascii="Times New Roman" w:eastAsia="Times New Roman" w:hAnsi="Times New Roman" w:cs="Times New Roman"/>
          <w:sz w:val="24"/>
          <w:szCs w:val="26"/>
          <w:lang w:val="be-BY" w:eastAsia="be-BY"/>
        </w:rPr>
        <w:t xml:space="preserve"> L. – Вех ядовитый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Daucus carota</w:t>
      </w:r>
      <w:r w:rsidRPr="00B326A4">
        <w:rPr>
          <w:rFonts w:ascii="Times New Roman" w:eastAsia="Times New Roman" w:hAnsi="Times New Roman" w:cs="Times New Roman"/>
          <w:sz w:val="24"/>
          <w:szCs w:val="26"/>
          <w:lang w:val="be-BY" w:eastAsia="be-BY"/>
        </w:rPr>
        <w:t xml:space="preserve"> L. – Морковь дикая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Heracleum sibiricum</w:t>
      </w:r>
      <w:r w:rsidRPr="00B326A4">
        <w:rPr>
          <w:rFonts w:ascii="Times New Roman" w:eastAsia="Times New Roman" w:hAnsi="Times New Roman" w:cs="Times New Roman"/>
          <w:sz w:val="24"/>
          <w:szCs w:val="26"/>
          <w:lang w:val="be-BY" w:eastAsia="be-BY"/>
        </w:rPr>
        <w:t xml:space="preserve"> L. – Борщевик сибирский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Oenanthe aquatica</w:t>
      </w:r>
      <w:r w:rsidRPr="00B326A4">
        <w:rPr>
          <w:rFonts w:ascii="Times New Roman" w:eastAsia="Times New Roman" w:hAnsi="Times New Roman" w:cs="Times New Roman"/>
          <w:sz w:val="24"/>
          <w:szCs w:val="26"/>
          <w:lang w:val="be-BY" w:eastAsia="be-BY"/>
        </w:rPr>
        <w:t xml:space="preserve"> (L.) Poir. – Омежник водяной, или водный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Бересклетовые – Celastraceae</w:t>
      </w:r>
      <w:r w:rsidRPr="00B326A4">
        <w:rPr>
          <w:rFonts w:ascii="Times New Roman" w:eastAsia="Times New Roman" w:hAnsi="Times New Roman" w:cs="Times New Roman"/>
          <w:sz w:val="24"/>
          <w:szCs w:val="26"/>
          <w:lang w:val="be-BY" w:eastAsia="be-BY"/>
        </w:rPr>
        <w:t xml:space="preserve"> R.Br.</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Euonymus verrucosa</w:t>
      </w:r>
      <w:r w:rsidRPr="00B326A4">
        <w:rPr>
          <w:rFonts w:ascii="Times New Roman" w:eastAsia="Times New Roman" w:hAnsi="Times New Roman" w:cs="Times New Roman"/>
          <w:sz w:val="24"/>
          <w:szCs w:val="26"/>
          <w:lang w:val="be-BY" w:eastAsia="be-BY"/>
        </w:rPr>
        <w:t xml:space="preserve"> Scop. – Бересклет бородавчатый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Крушинные – Rhamnaceae</w:t>
      </w:r>
      <w:r w:rsidRPr="00B326A4">
        <w:rPr>
          <w:rFonts w:ascii="Times New Roman" w:eastAsia="Times New Roman" w:hAnsi="Times New Roman" w:cs="Times New Roman"/>
          <w:sz w:val="24"/>
          <w:szCs w:val="26"/>
          <w:lang w:val="be-BY" w:eastAsia="be-BY"/>
        </w:rPr>
        <w:t xml:space="preserve"> Juss.</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Frangula alnus</w:t>
      </w:r>
      <w:r w:rsidRPr="00B326A4">
        <w:rPr>
          <w:rFonts w:ascii="Times New Roman" w:eastAsia="Times New Roman" w:hAnsi="Times New Roman" w:cs="Times New Roman"/>
          <w:sz w:val="24"/>
          <w:szCs w:val="26"/>
          <w:lang w:val="be-BY" w:eastAsia="be-BY"/>
        </w:rPr>
        <w:t xml:space="preserve"> Mill. – Крушина ломкая, или ольховидная</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 xml:space="preserve">Маслинные – </w:t>
      </w:r>
      <w:r w:rsidRPr="00B326A4">
        <w:rPr>
          <w:rFonts w:ascii="Times New Roman" w:eastAsia="Times New Roman" w:hAnsi="Times New Roman" w:cs="Times New Roman"/>
          <w:b/>
          <w:sz w:val="24"/>
          <w:szCs w:val="26"/>
          <w:lang w:val="en-US" w:eastAsia="be-BY"/>
        </w:rPr>
        <w:t>Oleaceae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Hoffm</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et</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Link</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Fraxinus excelsior</w:t>
      </w:r>
      <w:r w:rsidRPr="00B326A4">
        <w:rPr>
          <w:rFonts w:ascii="Times New Roman" w:eastAsia="Times New Roman" w:hAnsi="Times New Roman" w:cs="Times New Roman"/>
          <w:sz w:val="24"/>
          <w:szCs w:val="26"/>
          <w:lang w:val="be-BY" w:eastAsia="be-BY"/>
        </w:rPr>
        <w:t xml:space="preserve"> L. – Ясень обыкновенный, или высокий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Syringa vulgaris</w:t>
      </w:r>
      <w:r w:rsidRPr="00B326A4">
        <w:rPr>
          <w:rFonts w:ascii="Times New Roman" w:eastAsia="Times New Roman" w:hAnsi="Times New Roman" w:cs="Times New Roman"/>
          <w:sz w:val="24"/>
          <w:szCs w:val="26"/>
          <w:lang w:val="be-BY" w:eastAsia="be-BY"/>
        </w:rPr>
        <w:t xml:space="preserve"> L. – Сирень обыкновенная</w:t>
      </w:r>
    </w:p>
    <w:p w:rsidR="00B326A4" w:rsidRPr="00B326A4" w:rsidRDefault="00B326A4" w:rsidP="00B326A4">
      <w:pPr>
        <w:tabs>
          <w:tab w:val="left" w:pos="900"/>
        </w:tabs>
        <w:spacing w:after="0" w:line="240" w:lineRule="auto"/>
        <w:ind w:left="284"/>
        <w:rPr>
          <w:rFonts w:ascii="Times New Roman" w:eastAsia="Times New Roman" w:hAnsi="Times New Roman" w:cs="Times New Roman"/>
          <w:b/>
          <w:sz w:val="24"/>
          <w:szCs w:val="26"/>
          <w:lang w:val="be-BY" w:eastAsia="be-BY"/>
        </w:rPr>
      </w:pPr>
      <w:r w:rsidRPr="00B326A4">
        <w:rPr>
          <w:rFonts w:ascii="Times New Roman" w:eastAsia="Times New Roman" w:hAnsi="Times New Roman" w:cs="Times New Roman"/>
          <w:sz w:val="24"/>
          <w:szCs w:val="26"/>
          <w:lang w:val="be-BY" w:eastAsia="be-BY"/>
        </w:rPr>
        <w:t>Семейство</w:t>
      </w:r>
      <w:r w:rsidRPr="00B326A4">
        <w:rPr>
          <w:rFonts w:ascii="Times New Roman" w:eastAsia="Times New Roman" w:hAnsi="Times New Roman" w:cs="Times New Roman"/>
          <w:b/>
          <w:sz w:val="24"/>
          <w:szCs w:val="26"/>
          <w:lang w:val="be-BY" w:eastAsia="be-BY"/>
        </w:rPr>
        <w:t xml:space="preserve"> Жимолостные – Caprifoliaceae Juss.</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Lonicera xylosteum</w:t>
      </w:r>
      <w:r w:rsidRPr="00B326A4">
        <w:rPr>
          <w:rFonts w:ascii="Times New Roman" w:eastAsia="Times New Roman" w:hAnsi="Times New Roman" w:cs="Times New Roman"/>
          <w:sz w:val="24"/>
          <w:szCs w:val="26"/>
          <w:lang w:val="be-BY" w:eastAsia="be-BY"/>
        </w:rPr>
        <w:t xml:space="preserve"> L. – Жимолость лесная, или обыкновенная</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Viburnum opulus</w:t>
      </w:r>
      <w:r w:rsidRPr="00B326A4">
        <w:rPr>
          <w:rFonts w:ascii="Times New Roman" w:eastAsia="Times New Roman" w:hAnsi="Times New Roman" w:cs="Times New Roman"/>
          <w:sz w:val="24"/>
          <w:szCs w:val="26"/>
          <w:lang w:val="be-BY" w:eastAsia="be-BY"/>
        </w:rPr>
        <w:t xml:space="preserve"> L. – Калина обыкновенная</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 xml:space="preserve">Валерьяновые – </w:t>
      </w:r>
      <w:r w:rsidRPr="00B326A4">
        <w:rPr>
          <w:rFonts w:ascii="Times New Roman" w:eastAsia="Times New Roman" w:hAnsi="Times New Roman" w:cs="Times New Roman"/>
          <w:b/>
          <w:sz w:val="24"/>
          <w:szCs w:val="26"/>
          <w:lang w:val="en-US" w:eastAsia="be-BY"/>
        </w:rPr>
        <w:t>Valerianaceae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Batsch</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Valeriana exaltata</w:t>
      </w:r>
      <w:r w:rsidRPr="00B326A4">
        <w:rPr>
          <w:rFonts w:ascii="Times New Roman" w:eastAsia="Times New Roman" w:hAnsi="Times New Roman" w:cs="Times New Roman"/>
          <w:sz w:val="24"/>
          <w:szCs w:val="26"/>
          <w:lang w:val="be-BY" w:eastAsia="be-BY"/>
        </w:rPr>
        <w:t xml:space="preserve"> Mikan fil. (</w:t>
      </w:r>
      <w:r w:rsidRPr="00B326A4">
        <w:rPr>
          <w:rFonts w:ascii="Times New Roman" w:eastAsia="Times New Roman" w:hAnsi="Times New Roman" w:cs="Times New Roman"/>
          <w:i/>
          <w:sz w:val="24"/>
          <w:szCs w:val="26"/>
          <w:lang w:val="be-BY" w:eastAsia="be-BY"/>
        </w:rPr>
        <w:t>V. officinalis</w:t>
      </w:r>
      <w:r w:rsidRPr="00B326A4">
        <w:rPr>
          <w:rFonts w:ascii="Times New Roman" w:eastAsia="Times New Roman" w:hAnsi="Times New Roman" w:cs="Times New Roman"/>
          <w:sz w:val="24"/>
          <w:szCs w:val="26"/>
          <w:lang w:val="be-BY" w:eastAsia="be-BY"/>
        </w:rPr>
        <w:t xml:space="preserve"> auct. non L.) – Валериана возвышенная,  или валериана лекарственная</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 xml:space="preserve">Ворсянковые – </w:t>
      </w:r>
      <w:r w:rsidRPr="00B326A4">
        <w:rPr>
          <w:rFonts w:ascii="Times New Roman" w:eastAsia="Times New Roman" w:hAnsi="Times New Roman" w:cs="Times New Roman"/>
          <w:b/>
          <w:sz w:val="24"/>
          <w:szCs w:val="26"/>
          <w:lang w:val="en-US" w:eastAsia="be-BY"/>
        </w:rPr>
        <w:t>Dipsacaceae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Juss</w:t>
      </w:r>
      <w:r w:rsidRPr="00B326A4">
        <w:rPr>
          <w:rFonts w:ascii="Times New Roman" w:eastAsia="Times New Roman" w:hAnsi="Times New Roman" w:cs="Times New Roman"/>
          <w:sz w:val="24"/>
          <w:szCs w:val="26"/>
          <w:lang w:val="be-BY" w:eastAsia="be-BY"/>
        </w:rPr>
        <w:t>.</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Knautia arvensis</w:t>
      </w:r>
      <w:r w:rsidRPr="00B326A4">
        <w:rPr>
          <w:rFonts w:ascii="Times New Roman" w:eastAsia="Times New Roman" w:hAnsi="Times New Roman" w:cs="Times New Roman"/>
          <w:sz w:val="24"/>
          <w:szCs w:val="26"/>
          <w:lang w:val="be-BY" w:eastAsia="be-BY"/>
        </w:rPr>
        <w:t xml:space="preserve"> (L.) Coult. – Короставник полевой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 xml:space="preserve">Мареновые – </w:t>
      </w:r>
      <w:r w:rsidRPr="00B326A4">
        <w:rPr>
          <w:rFonts w:ascii="Times New Roman" w:eastAsia="Times New Roman" w:hAnsi="Times New Roman" w:cs="Times New Roman"/>
          <w:b/>
          <w:sz w:val="24"/>
          <w:szCs w:val="26"/>
          <w:lang w:val="en-US" w:eastAsia="be-BY"/>
        </w:rPr>
        <w:t>Rubiaceae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Juss</w:t>
      </w:r>
      <w:r w:rsidRPr="00B326A4">
        <w:rPr>
          <w:rFonts w:ascii="Times New Roman" w:eastAsia="Times New Roman" w:hAnsi="Times New Roman" w:cs="Times New Roman"/>
          <w:sz w:val="24"/>
          <w:szCs w:val="26"/>
          <w:lang w:val="be-BY" w:eastAsia="be-BY"/>
        </w:rPr>
        <w:t>.</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Galium mollugo</w:t>
      </w:r>
      <w:r w:rsidRPr="00B326A4">
        <w:rPr>
          <w:rFonts w:ascii="Times New Roman" w:eastAsia="Times New Roman" w:hAnsi="Times New Roman" w:cs="Times New Roman"/>
          <w:sz w:val="24"/>
          <w:szCs w:val="26"/>
          <w:lang w:val="be-BY" w:eastAsia="be-BY"/>
        </w:rPr>
        <w:t xml:space="preserve"> L. s.l. – Подмаренник мягкий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Galium palustre</w:t>
      </w:r>
      <w:r w:rsidRPr="00B326A4">
        <w:rPr>
          <w:rFonts w:ascii="Times New Roman" w:eastAsia="Times New Roman" w:hAnsi="Times New Roman" w:cs="Times New Roman"/>
          <w:sz w:val="24"/>
          <w:szCs w:val="26"/>
          <w:lang w:val="be-BY" w:eastAsia="be-BY"/>
        </w:rPr>
        <w:t xml:space="preserve"> L. – Подмаренник болотный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Galium uliginosum</w:t>
      </w:r>
      <w:r w:rsidRPr="00B326A4">
        <w:rPr>
          <w:rFonts w:ascii="Times New Roman" w:eastAsia="Times New Roman" w:hAnsi="Times New Roman" w:cs="Times New Roman"/>
          <w:sz w:val="24"/>
          <w:szCs w:val="26"/>
          <w:lang w:val="be-BY" w:eastAsia="be-BY"/>
        </w:rPr>
        <w:t xml:space="preserve"> L. – Подмаренник топяной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Galium verum</w:t>
      </w:r>
      <w:r w:rsidRPr="00B326A4">
        <w:rPr>
          <w:rFonts w:ascii="Times New Roman" w:eastAsia="Times New Roman" w:hAnsi="Times New Roman" w:cs="Times New Roman"/>
          <w:sz w:val="24"/>
          <w:szCs w:val="26"/>
          <w:lang w:val="be-BY" w:eastAsia="be-BY"/>
        </w:rPr>
        <w:t xml:space="preserve"> L. – Подмаренник настоящий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Вьюнковые – Convolvulaceae</w:t>
      </w:r>
      <w:r w:rsidRPr="00B326A4">
        <w:rPr>
          <w:rFonts w:ascii="Times New Roman" w:eastAsia="Times New Roman" w:hAnsi="Times New Roman" w:cs="Times New Roman"/>
          <w:sz w:val="24"/>
          <w:szCs w:val="26"/>
          <w:lang w:val="be-BY" w:eastAsia="be-BY"/>
        </w:rPr>
        <w:t xml:space="preserve"> Juss.</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Calystegia sepium</w:t>
      </w:r>
      <w:r w:rsidRPr="00B326A4">
        <w:rPr>
          <w:rFonts w:ascii="Times New Roman" w:eastAsia="Times New Roman" w:hAnsi="Times New Roman" w:cs="Times New Roman"/>
          <w:sz w:val="24"/>
          <w:szCs w:val="26"/>
          <w:lang w:val="be-BY" w:eastAsia="be-BY"/>
        </w:rPr>
        <w:t xml:space="preserve"> (L.) R. Br. – Повой заборный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Convolvulus arvensis</w:t>
      </w:r>
      <w:r w:rsidRPr="00B326A4">
        <w:rPr>
          <w:rFonts w:ascii="Times New Roman" w:eastAsia="Times New Roman" w:hAnsi="Times New Roman" w:cs="Times New Roman"/>
          <w:sz w:val="24"/>
          <w:szCs w:val="26"/>
          <w:lang w:val="be-BY" w:eastAsia="be-BY"/>
        </w:rPr>
        <w:t xml:space="preserve"> L. – Вьюнок полевой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Бурачниковые – Boraginaceae</w:t>
      </w:r>
      <w:r w:rsidRPr="00B326A4">
        <w:rPr>
          <w:rFonts w:ascii="Times New Roman" w:eastAsia="Times New Roman" w:hAnsi="Times New Roman" w:cs="Times New Roman"/>
          <w:sz w:val="24"/>
          <w:szCs w:val="26"/>
          <w:lang w:val="be-BY" w:eastAsia="be-BY"/>
        </w:rPr>
        <w:t xml:space="preserve"> Juss</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i/>
          <w:sz w:val="24"/>
          <w:szCs w:val="26"/>
          <w:lang w:val="be-BY" w:eastAsia="be-BY"/>
        </w:rPr>
        <w:t>Myosotis scorpioides</w:t>
      </w:r>
      <w:r w:rsidRPr="00B326A4">
        <w:rPr>
          <w:rFonts w:ascii="Times New Roman" w:eastAsia="Times New Roman" w:hAnsi="Times New Roman" w:cs="Times New Roman"/>
          <w:sz w:val="24"/>
          <w:szCs w:val="26"/>
          <w:lang w:val="be-BY" w:eastAsia="be-BY"/>
        </w:rPr>
        <w:t xml:space="preserve"> L. – Незабудка болотная, или скорпионовая</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Symphytum officinale</w:t>
      </w:r>
      <w:r w:rsidRPr="00B326A4">
        <w:rPr>
          <w:rFonts w:ascii="Times New Roman" w:eastAsia="Times New Roman" w:hAnsi="Times New Roman" w:cs="Times New Roman"/>
          <w:sz w:val="24"/>
          <w:szCs w:val="26"/>
          <w:lang w:val="be-BY" w:eastAsia="be-BY"/>
        </w:rPr>
        <w:t xml:space="preserve"> L. – Окопник лекарственный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 xml:space="preserve">Пасленовые – </w:t>
      </w:r>
      <w:r w:rsidRPr="00B326A4">
        <w:rPr>
          <w:rFonts w:ascii="Times New Roman" w:eastAsia="Times New Roman" w:hAnsi="Times New Roman" w:cs="Times New Roman"/>
          <w:b/>
          <w:sz w:val="24"/>
          <w:szCs w:val="26"/>
          <w:lang w:val="en-US" w:eastAsia="be-BY"/>
        </w:rPr>
        <w:t>Solanaceae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Juss</w:t>
      </w:r>
      <w:r w:rsidRPr="00B326A4">
        <w:rPr>
          <w:rFonts w:ascii="Times New Roman" w:eastAsia="Times New Roman" w:hAnsi="Times New Roman" w:cs="Times New Roman"/>
          <w:sz w:val="24"/>
          <w:szCs w:val="26"/>
          <w:lang w:val="be-BY" w:eastAsia="be-BY"/>
        </w:rPr>
        <w:t>.</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Solanum dulcamara</w:t>
      </w:r>
      <w:r w:rsidRPr="00B326A4">
        <w:rPr>
          <w:rFonts w:ascii="Times New Roman" w:eastAsia="Times New Roman" w:hAnsi="Times New Roman" w:cs="Times New Roman"/>
          <w:sz w:val="24"/>
          <w:szCs w:val="26"/>
          <w:lang w:val="be-BY" w:eastAsia="be-BY"/>
        </w:rPr>
        <w:t xml:space="preserve"> L. – Паслен сладко–горький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 xml:space="preserve">Норичниковые – </w:t>
      </w:r>
      <w:r w:rsidRPr="00B326A4">
        <w:rPr>
          <w:rFonts w:ascii="Times New Roman" w:eastAsia="Times New Roman" w:hAnsi="Times New Roman" w:cs="Times New Roman"/>
          <w:b/>
          <w:sz w:val="24"/>
          <w:szCs w:val="26"/>
          <w:lang w:val="en-US" w:eastAsia="be-BY"/>
        </w:rPr>
        <w:t>Scrophulariaceae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Juss</w:t>
      </w:r>
      <w:r w:rsidRPr="00B326A4">
        <w:rPr>
          <w:rFonts w:ascii="Times New Roman" w:eastAsia="Times New Roman" w:hAnsi="Times New Roman" w:cs="Times New Roman"/>
          <w:sz w:val="24"/>
          <w:szCs w:val="26"/>
          <w:lang w:val="be-BY" w:eastAsia="be-BY"/>
        </w:rPr>
        <w:t>.</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Euphrasia stricta</w:t>
      </w:r>
      <w:r w:rsidRPr="00B326A4">
        <w:rPr>
          <w:rFonts w:ascii="Times New Roman" w:eastAsia="Times New Roman" w:hAnsi="Times New Roman" w:cs="Times New Roman"/>
          <w:sz w:val="24"/>
          <w:szCs w:val="26"/>
          <w:lang w:val="be-BY" w:eastAsia="be-BY"/>
        </w:rPr>
        <w:t xml:space="preserve"> D.Wolff ex J.F.Lehm. – Очанка прямая, торчащая, или сжатая</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Linaria vulgaris</w:t>
      </w:r>
      <w:r w:rsidRPr="00B326A4">
        <w:rPr>
          <w:rFonts w:ascii="Times New Roman" w:eastAsia="Times New Roman" w:hAnsi="Times New Roman" w:cs="Times New Roman"/>
          <w:sz w:val="24"/>
          <w:szCs w:val="26"/>
          <w:lang w:val="be-BY" w:eastAsia="be-BY"/>
        </w:rPr>
        <w:t xml:space="preserve"> Mill. – Льнянка обыкновенная</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Melampyrum nemorosum</w:t>
      </w:r>
      <w:r w:rsidRPr="00B326A4">
        <w:rPr>
          <w:rFonts w:ascii="Times New Roman" w:eastAsia="Times New Roman" w:hAnsi="Times New Roman" w:cs="Times New Roman"/>
          <w:sz w:val="24"/>
          <w:szCs w:val="26"/>
          <w:lang w:val="be-BY" w:eastAsia="be-BY"/>
        </w:rPr>
        <w:t xml:space="preserve"> L. – Марьянник дубравный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Rhinanthus aestivalis</w:t>
      </w:r>
      <w:r w:rsidRPr="00B326A4">
        <w:rPr>
          <w:rFonts w:ascii="Times New Roman" w:eastAsia="Times New Roman" w:hAnsi="Times New Roman" w:cs="Times New Roman"/>
          <w:sz w:val="24"/>
          <w:szCs w:val="26"/>
          <w:lang w:val="en-US" w:eastAsia="be-BY"/>
        </w:rPr>
        <w:t xml:space="preserve"> (N.Zing.) Schischk. et Serg  – </w:t>
      </w:r>
      <w:r w:rsidRPr="00B326A4">
        <w:rPr>
          <w:rFonts w:ascii="Times New Roman" w:eastAsia="Times New Roman" w:hAnsi="Times New Roman" w:cs="Times New Roman"/>
          <w:sz w:val="24"/>
          <w:szCs w:val="26"/>
          <w:lang w:val="be-BY" w:eastAsia="be-BY"/>
        </w:rPr>
        <w:t>Погремок</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летний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Scrophularia nodosa</w:t>
      </w:r>
      <w:r w:rsidRPr="00B326A4">
        <w:rPr>
          <w:rFonts w:ascii="Times New Roman" w:eastAsia="Times New Roman" w:hAnsi="Times New Roman" w:cs="Times New Roman"/>
          <w:sz w:val="24"/>
          <w:szCs w:val="26"/>
          <w:lang w:val="en-US" w:eastAsia="be-BY"/>
        </w:rPr>
        <w:t xml:space="preserve"> L. – </w:t>
      </w:r>
      <w:r w:rsidRPr="00B326A4">
        <w:rPr>
          <w:rFonts w:ascii="Times New Roman" w:eastAsia="Times New Roman" w:hAnsi="Times New Roman" w:cs="Times New Roman"/>
          <w:sz w:val="24"/>
          <w:szCs w:val="26"/>
          <w:lang w:val="be-BY" w:eastAsia="be-BY"/>
        </w:rPr>
        <w:t>Норичник</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узловатый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Verbascum nigrum</w:t>
      </w:r>
      <w:r w:rsidRPr="00B326A4">
        <w:rPr>
          <w:rFonts w:ascii="Times New Roman" w:eastAsia="Times New Roman" w:hAnsi="Times New Roman" w:cs="Times New Roman"/>
          <w:sz w:val="24"/>
          <w:szCs w:val="26"/>
          <w:lang w:val="be-BY" w:eastAsia="be-BY"/>
        </w:rPr>
        <w:t xml:space="preserve"> L. – Коровяк черный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Veronica arvensis</w:t>
      </w:r>
      <w:r w:rsidRPr="00B326A4">
        <w:rPr>
          <w:rFonts w:ascii="Times New Roman" w:eastAsia="Times New Roman" w:hAnsi="Times New Roman" w:cs="Times New Roman"/>
          <w:sz w:val="24"/>
          <w:szCs w:val="26"/>
          <w:lang w:val="be-BY" w:eastAsia="be-BY"/>
        </w:rPr>
        <w:t xml:space="preserve"> L. – Вероника полевая</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Veronica chamaedrys</w:t>
      </w:r>
      <w:r w:rsidRPr="00B326A4">
        <w:rPr>
          <w:rFonts w:ascii="Times New Roman" w:eastAsia="Times New Roman" w:hAnsi="Times New Roman" w:cs="Times New Roman"/>
          <w:sz w:val="24"/>
          <w:szCs w:val="26"/>
          <w:lang w:val="be-BY" w:eastAsia="be-BY"/>
        </w:rPr>
        <w:t xml:space="preserve"> L. – Вероника дубравная</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Veronica longifolia</w:t>
      </w:r>
      <w:r w:rsidRPr="00B326A4">
        <w:rPr>
          <w:rFonts w:ascii="Times New Roman" w:eastAsia="Times New Roman" w:hAnsi="Times New Roman" w:cs="Times New Roman"/>
          <w:sz w:val="24"/>
          <w:szCs w:val="26"/>
          <w:lang w:val="be-BY" w:eastAsia="be-BY"/>
        </w:rPr>
        <w:t xml:space="preserve"> L. – Вероника длиннолистная</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Veronica officinalis</w:t>
      </w:r>
      <w:r w:rsidRPr="00B326A4">
        <w:rPr>
          <w:rFonts w:ascii="Times New Roman" w:eastAsia="Times New Roman" w:hAnsi="Times New Roman" w:cs="Times New Roman"/>
          <w:sz w:val="24"/>
          <w:szCs w:val="26"/>
          <w:lang w:val="be-BY" w:eastAsia="be-BY"/>
        </w:rPr>
        <w:t xml:space="preserve"> L. – Вероника лекарственная</w:t>
      </w:r>
    </w:p>
    <w:p w:rsidR="00B326A4" w:rsidRPr="00B326A4" w:rsidRDefault="00B326A4" w:rsidP="00B326A4">
      <w:pPr>
        <w:tabs>
          <w:tab w:val="left" w:pos="900"/>
        </w:tabs>
        <w:spacing w:after="0" w:line="240" w:lineRule="auto"/>
        <w:ind w:left="284"/>
        <w:rPr>
          <w:rFonts w:ascii="Times New Roman" w:eastAsia="Times New Roman" w:hAnsi="Times New Roman" w:cs="Times New Roman"/>
          <w:b/>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Подорожниковые – Plantaginaceae Juss.</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Plantago lanceolata</w:t>
      </w:r>
      <w:r w:rsidRPr="00B326A4">
        <w:rPr>
          <w:rFonts w:ascii="Times New Roman" w:eastAsia="Times New Roman" w:hAnsi="Times New Roman" w:cs="Times New Roman"/>
          <w:sz w:val="24"/>
          <w:szCs w:val="26"/>
          <w:lang w:val="be-BY" w:eastAsia="be-BY"/>
        </w:rPr>
        <w:t xml:space="preserve"> L. – Подорожник ланцетолистный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Plantago major</w:t>
      </w:r>
      <w:r w:rsidRPr="00B326A4">
        <w:rPr>
          <w:rFonts w:ascii="Times New Roman" w:eastAsia="Times New Roman" w:hAnsi="Times New Roman" w:cs="Times New Roman"/>
          <w:sz w:val="24"/>
          <w:szCs w:val="26"/>
          <w:lang w:val="be-BY" w:eastAsia="be-BY"/>
        </w:rPr>
        <w:t xml:space="preserve"> L. – Подорожник большой, или обыкновенный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Plantago media</w:t>
      </w:r>
      <w:r w:rsidRPr="00B326A4">
        <w:rPr>
          <w:rFonts w:ascii="Times New Roman" w:eastAsia="Times New Roman" w:hAnsi="Times New Roman" w:cs="Times New Roman"/>
          <w:sz w:val="24"/>
          <w:szCs w:val="26"/>
          <w:lang w:val="be-BY" w:eastAsia="be-BY"/>
        </w:rPr>
        <w:t xml:space="preserve"> L. – Подорожник средний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Яснотковые (Губоцветные) – Lamiaceae</w:t>
      </w:r>
      <w:r w:rsidRPr="00B326A4">
        <w:rPr>
          <w:rFonts w:ascii="Times New Roman" w:eastAsia="Times New Roman" w:hAnsi="Times New Roman" w:cs="Times New Roman"/>
          <w:sz w:val="24"/>
          <w:szCs w:val="26"/>
          <w:lang w:val="be-BY" w:eastAsia="be-BY"/>
        </w:rPr>
        <w:t xml:space="preserve"> Lindl. (Labiatae)</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Ajuga reptans</w:t>
      </w:r>
      <w:r w:rsidRPr="00B326A4">
        <w:rPr>
          <w:rFonts w:ascii="Times New Roman" w:eastAsia="Times New Roman" w:hAnsi="Times New Roman" w:cs="Times New Roman"/>
          <w:sz w:val="24"/>
          <w:szCs w:val="26"/>
          <w:lang w:val="be-BY" w:eastAsia="be-BY"/>
        </w:rPr>
        <w:t xml:space="preserve"> L. – Живучка ползучая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Clinopodium vulgare</w:t>
      </w:r>
      <w:r w:rsidRPr="00B326A4">
        <w:rPr>
          <w:rFonts w:ascii="Times New Roman" w:eastAsia="Times New Roman" w:hAnsi="Times New Roman" w:cs="Times New Roman"/>
          <w:sz w:val="24"/>
          <w:szCs w:val="26"/>
          <w:lang w:val="be-BY" w:eastAsia="be-BY"/>
        </w:rPr>
        <w:t xml:space="preserve"> L. – Пахучка обыкновенная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Galeobdolon luteum</w:t>
      </w:r>
      <w:r w:rsidRPr="00B326A4">
        <w:rPr>
          <w:rFonts w:ascii="Times New Roman" w:eastAsia="Times New Roman" w:hAnsi="Times New Roman" w:cs="Times New Roman"/>
          <w:sz w:val="24"/>
          <w:szCs w:val="26"/>
          <w:lang w:val="be-BY" w:eastAsia="be-BY"/>
        </w:rPr>
        <w:t xml:space="preserve"> Huds. – Зеленчук желтый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Galeopsis bifida</w:t>
      </w:r>
      <w:r w:rsidRPr="00B326A4">
        <w:rPr>
          <w:rFonts w:ascii="Times New Roman" w:eastAsia="Times New Roman" w:hAnsi="Times New Roman" w:cs="Times New Roman"/>
          <w:sz w:val="24"/>
          <w:szCs w:val="26"/>
          <w:lang w:val="be-BY" w:eastAsia="be-BY"/>
        </w:rPr>
        <w:t xml:space="preserve"> Boenn. – Пикульник двунадрезанный, или двунадрезный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Galeopsis tetrahit</w:t>
      </w:r>
      <w:r w:rsidRPr="00B326A4">
        <w:rPr>
          <w:rFonts w:ascii="Times New Roman" w:eastAsia="Times New Roman" w:hAnsi="Times New Roman" w:cs="Times New Roman"/>
          <w:sz w:val="24"/>
          <w:szCs w:val="26"/>
          <w:lang w:val="be-BY" w:eastAsia="be-BY"/>
        </w:rPr>
        <w:t xml:space="preserve"> L. – Пикульник обыкновенный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Glechoma hederacea</w:t>
      </w:r>
      <w:r w:rsidRPr="00B326A4">
        <w:rPr>
          <w:rFonts w:ascii="Times New Roman" w:eastAsia="Times New Roman" w:hAnsi="Times New Roman" w:cs="Times New Roman"/>
          <w:sz w:val="24"/>
          <w:szCs w:val="26"/>
          <w:lang w:val="be-BY" w:eastAsia="be-BY"/>
        </w:rPr>
        <w:t xml:space="preserve"> L. – Будра плющевидная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Lycopus europaeus</w:t>
      </w:r>
      <w:r w:rsidRPr="00B326A4">
        <w:rPr>
          <w:rFonts w:ascii="Times New Roman" w:eastAsia="Times New Roman" w:hAnsi="Times New Roman" w:cs="Times New Roman"/>
          <w:sz w:val="24"/>
          <w:szCs w:val="26"/>
          <w:lang w:val="be-BY" w:eastAsia="be-BY"/>
        </w:rPr>
        <w:t xml:space="preserve"> L. – Зюзник европейский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Mentha aquatica</w:t>
      </w:r>
      <w:r w:rsidRPr="00B326A4">
        <w:rPr>
          <w:rFonts w:ascii="Times New Roman" w:eastAsia="Times New Roman" w:hAnsi="Times New Roman" w:cs="Times New Roman"/>
          <w:sz w:val="24"/>
          <w:szCs w:val="26"/>
          <w:lang w:val="be-BY" w:eastAsia="be-BY"/>
        </w:rPr>
        <w:t xml:space="preserve"> L. – Мята водяная, или водная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Mentha arvensis</w:t>
      </w:r>
      <w:r w:rsidRPr="00B326A4">
        <w:rPr>
          <w:rFonts w:ascii="Times New Roman" w:eastAsia="Times New Roman" w:hAnsi="Times New Roman" w:cs="Times New Roman"/>
          <w:sz w:val="24"/>
          <w:szCs w:val="26"/>
          <w:lang w:val="be-BY" w:eastAsia="be-BY"/>
        </w:rPr>
        <w:t xml:space="preserve"> L. – Мята полевая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Origanum vulgare</w:t>
      </w:r>
      <w:r w:rsidRPr="00B326A4">
        <w:rPr>
          <w:rFonts w:ascii="Times New Roman" w:eastAsia="Times New Roman" w:hAnsi="Times New Roman" w:cs="Times New Roman"/>
          <w:sz w:val="24"/>
          <w:szCs w:val="26"/>
          <w:lang w:val="be-BY" w:eastAsia="be-BY"/>
        </w:rPr>
        <w:t xml:space="preserve"> L. – Душица обыкновенная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Prunella  vulgaris</w:t>
      </w:r>
      <w:r w:rsidRPr="00B326A4">
        <w:rPr>
          <w:rFonts w:ascii="Times New Roman" w:eastAsia="Times New Roman" w:hAnsi="Times New Roman" w:cs="Times New Roman"/>
          <w:sz w:val="24"/>
          <w:szCs w:val="26"/>
          <w:lang w:val="be-BY" w:eastAsia="be-BY"/>
        </w:rPr>
        <w:t xml:space="preserve"> L. – Черноголовка обыкновенная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Scutellaria galericulata</w:t>
      </w:r>
      <w:r w:rsidRPr="00B326A4">
        <w:rPr>
          <w:rFonts w:ascii="Times New Roman" w:eastAsia="Times New Roman" w:hAnsi="Times New Roman" w:cs="Times New Roman"/>
          <w:sz w:val="24"/>
          <w:szCs w:val="26"/>
          <w:lang w:val="be-BY" w:eastAsia="be-BY"/>
        </w:rPr>
        <w:t xml:space="preserve"> L. – Шлемник обыкновенный, или колпаковидный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Stachys palustris</w:t>
      </w:r>
      <w:r w:rsidRPr="00B326A4">
        <w:rPr>
          <w:rFonts w:ascii="Times New Roman" w:eastAsia="Times New Roman" w:hAnsi="Times New Roman" w:cs="Times New Roman"/>
          <w:sz w:val="24"/>
          <w:szCs w:val="26"/>
          <w:lang w:val="be-BY" w:eastAsia="be-BY"/>
        </w:rPr>
        <w:t xml:space="preserve"> L. – Чистец болотный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Колокольчиковые – Campanulaceae</w:t>
      </w:r>
      <w:r w:rsidRPr="00B326A4">
        <w:rPr>
          <w:rFonts w:ascii="Times New Roman" w:eastAsia="Times New Roman" w:hAnsi="Times New Roman" w:cs="Times New Roman"/>
          <w:sz w:val="24"/>
          <w:szCs w:val="26"/>
          <w:lang w:val="be-BY" w:eastAsia="be-BY"/>
        </w:rPr>
        <w:t xml:space="preserve"> Juss.</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Campanula patula</w:t>
      </w:r>
      <w:r w:rsidRPr="00B326A4">
        <w:rPr>
          <w:rFonts w:ascii="Times New Roman" w:eastAsia="Times New Roman" w:hAnsi="Times New Roman" w:cs="Times New Roman"/>
          <w:sz w:val="24"/>
          <w:szCs w:val="26"/>
          <w:lang w:val="be-BY" w:eastAsia="be-BY"/>
        </w:rPr>
        <w:t xml:space="preserve"> L. – Колокольчик раскидистый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Campanula rapunculoides</w:t>
      </w:r>
      <w:r w:rsidRPr="00B326A4">
        <w:rPr>
          <w:rFonts w:ascii="Times New Roman" w:eastAsia="Times New Roman" w:hAnsi="Times New Roman" w:cs="Times New Roman"/>
          <w:sz w:val="24"/>
          <w:szCs w:val="26"/>
          <w:lang w:val="be-BY" w:eastAsia="be-BY"/>
        </w:rPr>
        <w:t xml:space="preserve"> L. – Колокольчик репчатовидный, или рапунцелевидный</w:t>
      </w:r>
    </w:p>
    <w:p w:rsidR="00B326A4" w:rsidRPr="00B326A4" w:rsidRDefault="00B326A4" w:rsidP="00B326A4">
      <w:pPr>
        <w:spacing w:after="0" w:line="240" w:lineRule="auto"/>
        <w:ind w:left="284"/>
        <w:rPr>
          <w:rFonts w:ascii="Times New Roman" w:eastAsia="Times New Roman" w:hAnsi="Times New Roman" w:cs="Times New Roman"/>
          <w:b/>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Астровые (Сложноцветные) – Asteraceae Dumort. (</w:t>
      </w:r>
      <w:r w:rsidRPr="00B326A4">
        <w:rPr>
          <w:rFonts w:ascii="Times New Roman" w:eastAsia="Times New Roman" w:hAnsi="Times New Roman" w:cs="Times New Roman"/>
          <w:b/>
          <w:sz w:val="24"/>
          <w:szCs w:val="26"/>
          <w:lang w:val="en-US" w:eastAsia="be-BY"/>
        </w:rPr>
        <w:t>Compositae</w:t>
      </w:r>
      <w:r w:rsidRPr="00B326A4">
        <w:rPr>
          <w:rFonts w:ascii="Times New Roman" w:eastAsia="Times New Roman" w:hAnsi="Times New Roman" w:cs="Times New Roman"/>
          <w:b/>
          <w:sz w:val="24"/>
          <w:szCs w:val="26"/>
          <w:lang w:val="be-BY" w:eastAsia="be-BY"/>
        </w:rPr>
        <w:t>)</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Achillea millefolium</w:t>
      </w:r>
      <w:r w:rsidRPr="00B326A4">
        <w:rPr>
          <w:rFonts w:ascii="Times New Roman" w:eastAsia="Times New Roman" w:hAnsi="Times New Roman" w:cs="Times New Roman"/>
          <w:sz w:val="24"/>
          <w:szCs w:val="26"/>
          <w:lang w:val="be-BY" w:eastAsia="be-BY"/>
        </w:rPr>
        <w:t xml:space="preserve"> L. – Тысячелистник обыкновенный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Arctium lappa</w:t>
      </w:r>
      <w:r w:rsidRPr="00B326A4">
        <w:rPr>
          <w:rFonts w:ascii="Times New Roman" w:eastAsia="Times New Roman" w:hAnsi="Times New Roman" w:cs="Times New Roman"/>
          <w:sz w:val="24"/>
          <w:szCs w:val="26"/>
          <w:lang w:val="be-BY" w:eastAsia="be-BY"/>
        </w:rPr>
        <w:t xml:space="preserve"> L. – Репейник большой, или лопух большой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Arctium tomentosum</w:t>
      </w:r>
      <w:r w:rsidRPr="00B326A4">
        <w:rPr>
          <w:rFonts w:ascii="Times New Roman" w:eastAsia="Times New Roman" w:hAnsi="Times New Roman" w:cs="Times New Roman"/>
          <w:sz w:val="24"/>
          <w:szCs w:val="26"/>
          <w:lang w:val="be-BY" w:eastAsia="be-BY"/>
        </w:rPr>
        <w:t xml:space="preserve"> (Lam.) Mill. – Репейник войлочный, или паутинистый, лопух войлочный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Artemisia absinthium</w:t>
      </w:r>
      <w:r w:rsidRPr="00B326A4">
        <w:rPr>
          <w:rFonts w:ascii="Times New Roman" w:eastAsia="Times New Roman" w:hAnsi="Times New Roman" w:cs="Times New Roman"/>
          <w:sz w:val="24"/>
          <w:szCs w:val="26"/>
          <w:lang w:val="be-BY" w:eastAsia="be-BY"/>
        </w:rPr>
        <w:t xml:space="preserve"> L. – Полынь горькая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Artemisia campestris</w:t>
      </w:r>
      <w:r w:rsidRPr="00B326A4">
        <w:rPr>
          <w:rFonts w:ascii="Times New Roman" w:eastAsia="Times New Roman" w:hAnsi="Times New Roman" w:cs="Times New Roman"/>
          <w:sz w:val="24"/>
          <w:szCs w:val="26"/>
          <w:lang w:val="be-BY" w:eastAsia="be-BY"/>
        </w:rPr>
        <w:t xml:space="preserve"> L. – Полынь равнинная, или полевая </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Artemisia vulgaris</w:t>
      </w:r>
      <w:r w:rsidRPr="00B326A4">
        <w:rPr>
          <w:rFonts w:ascii="Times New Roman" w:eastAsia="Times New Roman" w:hAnsi="Times New Roman" w:cs="Times New Roman"/>
          <w:sz w:val="24"/>
          <w:szCs w:val="26"/>
          <w:lang w:val="be-BY" w:eastAsia="be-BY"/>
        </w:rPr>
        <w:t xml:space="preserve"> L. – Полынь обыкновенная, или чернобыльник</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Bidens cernua</w:t>
      </w:r>
      <w:r w:rsidRPr="00B326A4">
        <w:rPr>
          <w:rFonts w:ascii="Times New Roman" w:eastAsia="Times New Roman" w:hAnsi="Times New Roman" w:cs="Times New Roman"/>
          <w:sz w:val="24"/>
          <w:szCs w:val="26"/>
          <w:lang w:val="be-BY" w:eastAsia="be-BY"/>
        </w:rPr>
        <w:t xml:space="preserve"> L. – Череда поникшая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Carlina intermedia</w:t>
      </w:r>
      <w:r w:rsidRPr="00B326A4">
        <w:rPr>
          <w:rFonts w:ascii="Times New Roman" w:eastAsia="Times New Roman" w:hAnsi="Times New Roman" w:cs="Times New Roman"/>
          <w:sz w:val="24"/>
          <w:szCs w:val="26"/>
          <w:lang w:val="en-US" w:eastAsia="be-BY"/>
        </w:rPr>
        <w:t xml:space="preserve"> Schuhr – </w:t>
      </w:r>
      <w:r w:rsidRPr="00B326A4">
        <w:rPr>
          <w:rFonts w:ascii="Times New Roman" w:eastAsia="Times New Roman" w:hAnsi="Times New Roman" w:cs="Times New Roman"/>
          <w:sz w:val="24"/>
          <w:szCs w:val="26"/>
          <w:lang w:val="be-BY" w:eastAsia="be-BY"/>
        </w:rPr>
        <w:t>Колючник</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промежуточный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Centaurea cyanus</w:t>
      </w:r>
      <w:r w:rsidRPr="00B326A4">
        <w:rPr>
          <w:rFonts w:ascii="Times New Roman" w:eastAsia="Times New Roman" w:hAnsi="Times New Roman" w:cs="Times New Roman"/>
          <w:sz w:val="24"/>
          <w:szCs w:val="26"/>
          <w:lang w:val="be-BY" w:eastAsia="be-BY"/>
        </w:rPr>
        <w:t xml:space="preserve"> L. – Василек синий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Centaurea jacea</w:t>
      </w:r>
      <w:r w:rsidRPr="00B326A4">
        <w:rPr>
          <w:rFonts w:ascii="Times New Roman" w:eastAsia="Times New Roman" w:hAnsi="Times New Roman" w:cs="Times New Roman"/>
          <w:sz w:val="24"/>
          <w:szCs w:val="26"/>
          <w:lang w:val="be-BY" w:eastAsia="be-BY"/>
        </w:rPr>
        <w:t xml:space="preserve"> L. – Василек луговой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Cichorium intybus</w:t>
      </w:r>
      <w:r w:rsidRPr="00B326A4">
        <w:rPr>
          <w:rFonts w:ascii="Times New Roman" w:eastAsia="Times New Roman" w:hAnsi="Times New Roman" w:cs="Times New Roman"/>
          <w:sz w:val="24"/>
          <w:szCs w:val="26"/>
          <w:lang w:val="be-BY" w:eastAsia="be-BY"/>
        </w:rPr>
        <w:t xml:space="preserve"> L. – Цикорий обыкновенный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Cirsium arvense</w:t>
      </w:r>
      <w:r w:rsidRPr="00B326A4">
        <w:rPr>
          <w:rFonts w:ascii="Times New Roman" w:eastAsia="Times New Roman" w:hAnsi="Times New Roman" w:cs="Times New Roman"/>
          <w:sz w:val="24"/>
          <w:szCs w:val="26"/>
          <w:lang w:val="en-US" w:eastAsia="be-BY"/>
        </w:rPr>
        <w:t xml:space="preserve"> (L.) Scop. – </w:t>
      </w:r>
      <w:r w:rsidRPr="00B326A4">
        <w:rPr>
          <w:rFonts w:ascii="Times New Roman" w:eastAsia="Times New Roman" w:hAnsi="Times New Roman" w:cs="Times New Roman"/>
          <w:sz w:val="24"/>
          <w:szCs w:val="26"/>
          <w:lang w:val="be-BY" w:eastAsia="be-BY"/>
        </w:rPr>
        <w:t>Бодяк</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полевой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Cirsium oleraceum</w:t>
      </w:r>
      <w:r w:rsidRPr="00B326A4">
        <w:rPr>
          <w:rFonts w:ascii="Times New Roman" w:eastAsia="Times New Roman" w:hAnsi="Times New Roman" w:cs="Times New Roman"/>
          <w:sz w:val="24"/>
          <w:szCs w:val="26"/>
          <w:lang w:val="en-US" w:eastAsia="be-BY"/>
        </w:rPr>
        <w:t xml:space="preserve"> (L.) Scop. – </w:t>
      </w:r>
      <w:r w:rsidRPr="00B326A4">
        <w:rPr>
          <w:rFonts w:ascii="Times New Roman" w:eastAsia="Times New Roman" w:hAnsi="Times New Roman" w:cs="Times New Roman"/>
          <w:sz w:val="24"/>
          <w:szCs w:val="26"/>
          <w:lang w:val="be-BY" w:eastAsia="be-BY"/>
        </w:rPr>
        <w:t>Бодяк</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огородный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Cirsium palustre</w:t>
      </w:r>
      <w:r w:rsidRPr="00B326A4">
        <w:rPr>
          <w:rFonts w:ascii="Times New Roman" w:eastAsia="Times New Roman" w:hAnsi="Times New Roman" w:cs="Times New Roman"/>
          <w:sz w:val="24"/>
          <w:szCs w:val="26"/>
          <w:lang w:val="en-US" w:eastAsia="be-BY"/>
        </w:rPr>
        <w:t xml:space="preserve"> (L.) Scop. – </w:t>
      </w:r>
      <w:r w:rsidRPr="00B326A4">
        <w:rPr>
          <w:rFonts w:ascii="Times New Roman" w:eastAsia="Times New Roman" w:hAnsi="Times New Roman" w:cs="Times New Roman"/>
          <w:sz w:val="24"/>
          <w:szCs w:val="26"/>
          <w:lang w:val="be-BY" w:eastAsia="be-BY"/>
        </w:rPr>
        <w:t>Бодяк</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болотный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Conyza canadensis</w:t>
      </w:r>
      <w:r w:rsidRPr="00B326A4">
        <w:rPr>
          <w:rFonts w:ascii="Times New Roman" w:eastAsia="Times New Roman" w:hAnsi="Times New Roman" w:cs="Times New Roman"/>
          <w:sz w:val="24"/>
          <w:szCs w:val="26"/>
          <w:lang w:val="en-US" w:eastAsia="be-BY"/>
        </w:rPr>
        <w:t xml:space="preserve"> (L.) Cronq. – </w:t>
      </w:r>
      <w:r w:rsidRPr="00B326A4">
        <w:rPr>
          <w:rFonts w:ascii="Times New Roman" w:eastAsia="Times New Roman" w:hAnsi="Times New Roman" w:cs="Times New Roman"/>
          <w:sz w:val="24"/>
          <w:szCs w:val="26"/>
          <w:lang w:val="be-BY" w:eastAsia="be-BY"/>
        </w:rPr>
        <w:t>Мелколепестничек</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канадский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Crepis tectorum</w:t>
      </w:r>
      <w:r w:rsidRPr="00B326A4">
        <w:rPr>
          <w:rFonts w:ascii="Times New Roman" w:eastAsia="Times New Roman" w:hAnsi="Times New Roman" w:cs="Times New Roman"/>
          <w:sz w:val="24"/>
          <w:szCs w:val="26"/>
          <w:lang w:val="be-BY" w:eastAsia="be-BY"/>
        </w:rPr>
        <w:t xml:space="preserve"> L. – Скерда кровельная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Erigeron acris</w:t>
      </w:r>
      <w:r w:rsidRPr="00B326A4">
        <w:rPr>
          <w:rFonts w:ascii="Times New Roman" w:eastAsia="Times New Roman" w:hAnsi="Times New Roman" w:cs="Times New Roman"/>
          <w:sz w:val="24"/>
          <w:szCs w:val="26"/>
          <w:lang w:val="be-BY" w:eastAsia="be-BY"/>
        </w:rPr>
        <w:t xml:space="preserve"> L. – Мелколепестник едкий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Eupatorium cannabinum</w:t>
      </w:r>
      <w:r w:rsidRPr="00B326A4">
        <w:rPr>
          <w:rFonts w:ascii="Times New Roman" w:eastAsia="Times New Roman" w:hAnsi="Times New Roman" w:cs="Times New Roman"/>
          <w:sz w:val="24"/>
          <w:szCs w:val="26"/>
          <w:lang w:val="be-BY" w:eastAsia="be-BY"/>
        </w:rPr>
        <w:t xml:space="preserve"> L. – Посконник конопляный, или коноплевидный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Gnaphalium uliginosum</w:t>
      </w:r>
      <w:r w:rsidRPr="00B326A4">
        <w:rPr>
          <w:rFonts w:ascii="Times New Roman" w:eastAsia="Times New Roman" w:hAnsi="Times New Roman" w:cs="Times New Roman"/>
          <w:sz w:val="24"/>
          <w:szCs w:val="26"/>
          <w:lang w:val="be-BY" w:eastAsia="be-BY"/>
        </w:rPr>
        <w:t xml:space="preserve"> L. – Сушеница топяная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Hieracium sylvularum</w:t>
      </w:r>
      <w:r w:rsidRPr="00B326A4">
        <w:rPr>
          <w:rFonts w:ascii="Times New Roman" w:eastAsia="Times New Roman" w:hAnsi="Times New Roman" w:cs="Times New Roman"/>
          <w:sz w:val="24"/>
          <w:szCs w:val="26"/>
          <w:lang w:val="be-BY" w:eastAsia="be-BY"/>
        </w:rPr>
        <w:t xml:space="preserve"> Jord. ex Boreau – Ястребинка рощевая, или крупнозубчатая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Hieracium umbellatum</w:t>
      </w:r>
      <w:r w:rsidRPr="00B326A4">
        <w:rPr>
          <w:rFonts w:ascii="Times New Roman" w:eastAsia="Times New Roman" w:hAnsi="Times New Roman" w:cs="Times New Roman"/>
          <w:sz w:val="24"/>
          <w:szCs w:val="26"/>
          <w:lang w:val="be-BY" w:eastAsia="be-BY"/>
        </w:rPr>
        <w:t xml:space="preserve"> L. – Ястребинка зонтичная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Lapsana communis</w:t>
      </w:r>
      <w:r w:rsidRPr="00B326A4">
        <w:rPr>
          <w:rFonts w:ascii="Times New Roman" w:eastAsia="Times New Roman" w:hAnsi="Times New Roman" w:cs="Times New Roman"/>
          <w:sz w:val="24"/>
          <w:szCs w:val="26"/>
          <w:lang w:val="be-BY" w:eastAsia="be-BY"/>
        </w:rPr>
        <w:t xml:space="preserve"> L. – Бородавник обыкновенный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Leontodon autumnalis</w:t>
      </w:r>
      <w:r w:rsidRPr="00B326A4">
        <w:rPr>
          <w:rFonts w:ascii="Times New Roman" w:eastAsia="Times New Roman" w:hAnsi="Times New Roman" w:cs="Times New Roman"/>
          <w:sz w:val="24"/>
          <w:szCs w:val="26"/>
          <w:lang w:val="be-BY" w:eastAsia="be-BY"/>
        </w:rPr>
        <w:t xml:space="preserve"> L. – Кульбаба осенняя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Leontodon hispidus</w:t>
      </w:r>
      <w:r w:rsidRPr="00B326A4">
        <w:rPr>
          <w:rFonts w:ascii="Times New Roman" w:eastAsia="Times New Roman" w:hAnsi="Times New Roman" w:cs="Times New Roman"/>
          <w:sz w:val="24"/>
          <w:szCs w:val="26"/>
          <w:lang w:val="be-BY" w:eastAsia="be-BY"/>
        </w:rPr>
        <w:t xml:space="preserve"> L. – Кульбаба щетинистая, или шершавая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Leucanthemum vulgare</w:t>
      </w:r>
      <w:r w:rsidRPr="00B326A4">
        <w:rPr>
          <w:rFonts w:ascii="Times New Roman" w:eastAsia="Times New Roman" w:hAnsi="Times New Roman" w:cs="Times New Roman"/>
          <w:sz w:val="24"/>
          <w:szCs w:val="26"/>
          <w:lang w:val="be-BY" w:eastAsia="be-BY"/>
        </w:rPr>
        <w:t xml:space="preserve"> Lam. – Нивяник обыкновенный, или поповник</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Mycelis muralis</w:t>
      </w:r>
      <w:r w:rsidRPr="00B326A4">
        <w:rPr>
          <w:rFonts w:ascii="Times New Roman" w:eastAsia="Times New Roman" w:hAnsi="Times New Roman" w:cs="Times New Roman"/>
          <w:sz w:val="24"/>
          <w:szCs w:val="26"/>
          <w:lang w:val="en-US" w:eastAsia="be-BY"/>
        </w:rPr>
        <w:t xml:space="preserve"> (L.) Dumort. – </w:t>
      </w:r>
      <w:r w:rsidRPr="00B326A4">
        <w:rPr>
          <w:rFonts w:ascii="Times New Roman" w:eastAsia="Times New Roman" w:hAnsi="Times New Roman" w:cs="Times New Roman"/>
          <w:sz w:val="24"/>
          <w:szCs w:val="26"/>
          <w:lang w:val="be-BY" w:eastAsia="be-BY"/>
        </w:rPr>
        <w:t>Мицелис</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стенной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Pilosella x polymastix</w:t>
      </w:r>
      <w:r w:rsidRPr="00B326A4">
        <w:rPr>
          <w:rFonts w:ascii="Times New Roman" w:eastAsia="Times New Roman" w:hAnsi="Times New Roman" w:cs="Times New Roman"/>
          <w:sz w:val="24"/>
          <w:szCs w:val="26"/>
          <w:lang w:val="be-BY" w:eastAsia="be-BY"/>
        </w:rPr>
        <w:t xml:space="preserve"> (Peter) Holub – Ястребиночка многопобеговая</w:t>
      </w:r>
    </w:p>
    <w:p w:rsidR="00B326A4" w:rsidRPr="00B326A4" w:rsidRDefault="00B326A4" w:rsidP="00B326A4">
      <w:pPr>
        <w:numPr>
          <w:ilvl w:val="0"/>
          <w:numId w:val="40"/>
        </w:numPr>
        <w:tabs>
          <w:tab w:val="left" w:pos="900"/>
          <w:tab w:val="num" w:pos="144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Pilosella officinarum</w:t>
      </w:r>
      <w:r w:rsidRPr="00B326A4">
        <w:rPr>
          <w:rFonts w:ascii="Times New Roman" w:eastAsia="Times New Roman" w:hAnsi="Times New Roman" w:cs="Times New Roman"/>
          <w:sz w:val="24"/>
          <w:szCs w:val="26"/>
          <w:lang w:val="be-BY" w:eastAsia="be-BY"/>
        </w:rPr>
        <w:t xml:space="preserve"> F.Schultz et Sch. Bip. – Ястребиночка обыкновенная, или волосистая</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Scorzonera humilis</w:t>
      </w:r>
      <w:r w:rsidRPr="00B326A4">
        <w:rPr>
          <w:rFonts w:ascii="Times New Roman" w:eastAsia="Times New Roman" w:hAnsi="Times New Roman" w:cs="Times New Roman"/>
          <w:sz w:val="24"/>
          <w:szCs w:val="26"/>
          <w:lang w:val="be-BY" w:eastAsia="be-BY"/>
        </w:rPr>
        <w:t xml:space="preserve"> L. – Козелец низкий, или приземистый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Senecio jacobaea</w:t>
      </w:r>
      <w:r w:rsidRPr="00B326A4">
        <w:rPr>
          <w:rFonts w:ascii="Times New Roman" w:eastAsia="Times New Roman" w:hAnsi="Times New Roman" w:cs="Times New Roman"/>
          <w:sz w:val="24"/>
          <w:szCs w:val="26"/>
          <w:lang w:val="be-BY" w:eastAsia="be-BY"/>
        </w:rPr>
        <w:t xml:space="preserve"> L. – Крестовник Якова</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Solidago virgaurea</w:t>
      </w:r>
      <w:r w:rsidRPr="00B326A4">
        <w:rPr>
          <w:rFonts w:ascii="Times New Roman" w:eastAsia="Times New Roman" w:hAnsi="Times New Roman" w:cs="Times New Roman"/>
          <w:sz w:val="24"/>
          <w:szCs w:val="26"/>
          <w:lang w:val="be-BY" w:eastAsia="be-BY"/>
        </w:rPr>
        <w:t xml:space="preserve"> L. – Золотарник обыкновенный, или золотая розга</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Sonchus arvensis</w:t>
      </w:r>
      <w:r w:rsidRPr="00B326A4">
        <w:rPr>
          <w:rFonts w:ascii="Times New Roman" w:eastAsia="Times New Roman" w:hAnsi="Times New Roman" w:cs="Times New Roman"/>
          <w:sz w:val="24"/>
          <w:szCs w:val="26"/>
          <w:lang w:val="be-BY" w:eastAsia="be-BY"/>
        </w:rPr>
        <w:t xml:space="preserve"> L. – Осот полевой, или желтый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Tanacetum vulgare</w:t>
      </w:r>
      <w:r w:rsidRPr="00B326A4">
        <w:rPr>
          <w:rFonts w:ascii="Times New Roman" w:eastAsia="Times New Roman" w:hAnsi="Times New Roman" w:cs="Times New Roman"/>
          <w:sz w:val="24"/>
          <w:szCs w:val="26"/>
          <w:lang w:val="be-BY" w:eastAsia="be-BY"/>
        </w:rPr>
        <w:t xml:space="preserve"> L. – Пижма обыкновенная</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en-US" w:eastAsia="be-BY"/>
        </w:rPr>
        <w:t>Taraxacum</w:t>
      </w:r>
      <w:r w:rsidRPr="00B326A4">
        <w:rPr>
          <w:rFonts w:ascii="Times New Roman" w:eastAsia="Times New Roman" w:hAnsi="Times New Roman" w:cs="Times New Roman"/>
          <w:i/>
          <w:sz w:val="24"/>
          <w:szCs w:val="26"/>
          <w:lang w:val="be-BY" w:eastAsia="be-BY"/>
        </w:rPr>
        <w:t xml:space="preserve"> </w:t>
      </w:r>
      <w:r w:rsidRPr="00B326A4">
        <w:rPr>
          <w:rFonts w:ascii="Times New Roman" w:eastAsia="Times New Roman" w:hAnsi="Times New Roman" w:cs="Times New Roman"/>
          <w:i/>
          <w:sz w:val="24"/>
          <w:szCs w:val="26"/>
          <w:lang w:val="en-US" w:eastAsia="be-BY"/>
        </w:rPr>
        <w:t>officinale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Wigg</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s</w:t>
      </w:r>
      <w:r w:rsidRPr="00B326A4">
        <w:rPr>
          <w:rFonts w:ascii="Times New Roman" w:eastAsia="Times New Roman" w:hAnsi="Times New Roman" w:cs="Times New Roman"/>
          <w:sz w:val="24"/>
          <w:szCs w:val="26"/>
          <w:lang w:val="be-BY" w:eastAsia="be-BY"/>
        </w:rPr>
        <w:t>.</w:t>
      </w:r>
      <w:r w:rsidRPr="00B326A4">
        <w:rPr>
          <w:rFonts w:ascii="Times New Roman" w:eastAsia="Times New Roman" w:hAnsi="Times New Roman" w:cs="Times New Roman"/>
          <w:sz w:val="24"/>
          <w:szCs w:val="26"/>
          <w:lang w:val="en-US" w:eastAsia="be-BY"/>
        </w:rPr>
        <w:t>l</w:t>
      </w:r>
      <w:r w:rsidRPr="00B326A4">
        <w:rPr>
          <w:rFonts w:ascii="Times New Roman" w:eastAsia="Times New Roman" w:hAnsi="Times New Roman" w:cs="Times New Roman"/>
          <w:sz w:val="24"/>
          <w:szCs w:val="26"/>
          <w:lang w:val="be-BY" w:eastAsia="be-BY"/>
        </w:rPr>
        <w:t>. – Одуванчик лекарственный, или обыкновенный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Tripleurospermum inodorum</w:t>
      </w:r>
      <w:r w:rsidRPr="00B326A4">
        <w:rPr>
          <w:rFonts w:ascii="Times New Roman" w:eastAsia="Times New Roman" w:hAnsi="Times New Roman" w:cs="Times New Roman"/>
          <w:sz w:val="24"/>
          <w:szCs w:val="26"/>
          <w:lang w:val="be-BY" w:eastAsia="be-BY"/>
        </w:rPr>
        <w:t xml:space="preserve"> (L.) Sch. Bip. – Ромашка непахучая</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Tussilago farfara</w:t>
      </w:r>
      <w:r w:rsidRPr="00B326A4">
        <w:rPr>
          <w:rFonts w:ascii="Times New Roman" w:eastAsia="Times New Roman" w:hAnsi="Times New Roman" w:cs="Times New Roman"/>
          <w:sz w:val="24"/>
          <w:szCs w:val="26"/>
          <w:lang w:val="be-BY" w:eastAsia="be-BY"/>
        </w:rPr>
        <w:t xml:space="preserve"> L. – Мать-и-мачеха обыкновенная</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p>
    <w:p w:rsidR="00B326A4" w:rsidRPr="00B326A4" w:rsidRDefault="00B326A4" w:rsidP="00B326A4">
      <w:pPr>
        <w:spacing w:after="0" w:line="240" w:lineRule="auto"/>
        <w:ind w:left="284"/>
        <w:jc w:val="center"/>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Класс </w:t>
      </w:r>
      <w:r w:rsidRPr="00B326A4">
        <w:rPr>
          <w:rFonts w:ascii="Times New Roman" w:eastAsia="Times New Roman" w:hAnsi="Times New Roman" w:cs="Times New Roman"/>
          <w:b/>
          <w:sz w:val="24"/>
          <w:szCs w:val="26"/>
          <w:lang w:val="be-BY" w:eastAsia="be-BY"/>
        </w:rPr>
        <w:t>Однодольные (</w:t>
      </w:r>
      <w:r w:rsidRPr="00B326A4">
        <w:rPr>
          <w:rFonts w:ascii="Times New Roman" w:eastAsia="Times New Roman" w:hAnsi="Times New Roman" w:cs="Times New Roman"/>
          <w:b/>
          <w:i/>
          <w:sz w:val="24"/>
          <w:szCs w:val="26"/>
          <w:lang w:val="en-US" w:eastAsia="be-BY"/>
        </w:rPr>
        <w:t>Liliopsida</w:t>
      </w:r>
      <w:r w:rsidRPr="00B326A4">
        <w:rPr>
          <w:rFonts w:ascii="Times New Roman" w:eastAsia="Times New Roman" w:hAnsi="Times New Roman" w:cs="Times New Roman"/>
          <w:b/>
          <w:sz w:val="24"/>
          <w:szCs w:val="26"/>
          <w:lang w:val="be-BY" w:eastAsia="be-BY"/>
        </w:rPr>
        <w:t>)</w:t>
      </w:r>
    </w:p>
    <w:p w:rsidR="00B326A4" w:rsidRPr="00B326A4" w:rsidRDefault="00B326A4" w:rsidP="00B326A4">
      <w:pPr>
        <w:spacing w:after="0" w:line="240" w:lineRule="auto"/>
        <w:ind w:left="284"/>
        <w:jc w:val="center"/>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 xml:space="preserve">Сусаковые – </w:t>
      </w:r>
      <w:r w:rsidRPr="00B326A4">
        <w:rPr>
          <w:rFonts w:ascii="Times New Roman" w:eastAsia="Times New Roman" w:hAnsi="Times New Roman" w:cs="Times New Roman"/>
          <w:b/>
          <w:sz w:val="24"/>
          <w:szCs w:val="26"/>
          <w:lang w:val="en-US" w:eastAsia="be-BY"/>
        </w:rPr>
        <w:t>Butomaceae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L</w:t>
      </w:r>
      <w:r w:rsidRPr="00B326A4">
        <w:rPr>
          <w:rFonts w:ascii="Times New Roman" w:eastAsia="Times New Roman" w:hAnsi="Times New Roman" w:cs="Times New Roman"/>
          <w:sz w:val="24"/>
          <w:szCs w:val="26"/>
          <w:lang w:val="be-BY" w:eastAsia="be-BY"/>
        </w:rPr>
        <w:t>.</w:t>
      </w:r>
      <w:r w:rsidRPr="00B326A4">
        <w:rPr>
          <w:rFonts w:ascii="Times New Roman" w:eastAsia="Times New Roman" w:hAnsi="Times New Roman" w:cs="Times New Roman"/>
          <w:sz w:val="24"/>
          <w:szCs w:val="26"/>
          <w:lang w:val="en-US" w:eastAsia="be-BY"/>
        </w:rPr>
        <w:t>C</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Rich</w:t>
      </w:r>
      <w:r w:rsidRPr="00B326A4">
        <w:rPr>
          <w:rFonts w:ascii="Times New Roman" w:eastAsia="Times New Roman" w:hAnsi="Times New Roman" w:cs="Times New Roman"/>
          <w:sz w:val="24"/>
          <w:szCs w:val="26"/>
          <w:lang w:val="be-BY" w:eastAsia="be-BY"/>
        </w:rPr>
        <w:t>.</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Butomus umbellatus</w:t>
      </w:r>
      <w:r w:rsidRPr="00B326A4">
        <w:rPr>
          <w:rFonts w:ascii="Times New Roman" w:eastAsia="Times New Roman" w:hAnsi="Times New Roman" w:cs="Times New Roman"/>
          <w:sz w:val="24"/>
          <w:szCs w:val="26"/>
          <w:lang w:val="be-BY" w:eastAsia="be-BY"/>
        </w:rPr>
        <w:t xml:space="preserve"> L. – Сусак зонтичный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Частуховые – Alismataceae</w:t>
      </w:r>
      <w:r w:rsidRPr="00B326A4">
        <w:rPr>
          <w:rFonts w:ascii="Times New Roman" w:eastAsia="Times New Roman" w:hAnsi="Times New Roman" w:cs="Times New Roman"/>
          <w:sz w:val="24"/>
          <w:szCs w:val="26"/>
          <w:lang w:val="be-BY" w:eastAsia="be-BY"/>
        </w:rPr>
        <w:t xml:space="preserve"> Vent.</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Alisma plantago–aquatica</w:t>
      </w:r>
      <w:r w:rsidRPr="00B326A4">
        <w:rPr>
          <w:rFonts w:ascii="Times New Roman" w:eastAsia="Times New Roman" w:hAnsi="Times New Roman" w:cs="Times New Roman"/>
          <w:sz w:val="24"/>
          <w:szCs w:val="26"/>
          <w:lang w:val="be-BY" w:eastAsia="be-BY"/>
        </w:rPr>
        <w:t xml:space="preserve"> L. – Частуха подорожниковая</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Sagittaria sagittifolia</w:t>
      </w:r>
      <w:r w:rsidRPr="00B326A4">
        <w:rPr>
          <w:rFonts w:ascii="Times New Roman" w:eastAsia="Times New Roman" w:hAnsi="Times New Roman" w:cs="Times New Roman"/>
          <w:sz w:val="24"/>
          <w:szCs w:val="26"/>
          <w:lang w:val="be-BY" w:eastAsia="be-BY"/>
        </w:rPr>
        <w:t xml:space="preserve"> L. – Стрелолист стрелолистный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Водокрасовые – Hydrocharitaceae</w:t>
      </w:r>
      <w:r w:rsidRPr="00B326A4">
        <w:rPr>
          <w:rFonts w:ascii="Times New Roman" w:eastAsia="Times New Roman" w:hAnsi="Times New Roman" w:cs="Times New Roman"/>
          <w:sz w:val="24"/>
          <w:szCs w:val="26"/>
          <w:lang w:val="be-BY" w:eastAsia="be-BY"/>
        </w:rPr>
        <w:t xml:space="preserve"> Juss.</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en-US" w:eastAsia="be-BY"/>
        </w:rPr>
        <w:t>Hydrocharis</w:t>
      </w:r>
      <w:r w:rsidRPr="00B326A4">
        <w:rPr>
          <w:rFonts w:ascii="Times New Roman" w:eastAsia="Times New Roman" w:hAnsi="Times New Roman" w:cs="Times New Roman"/>
          <w:i/>
          <w:sz w:val="24"/>
          <w:szCs w:val="26"/>
          <w:lang w:val="be-BY" w:eastAsia="be-BY"/>
        </w:rPr>
        <w:t xml:space="preserve"> </w:t>
      </w:r>
      <w:r w:rsidRPr="00B326A4">
        <w:rPr>
          <w:rFonts w:ascii="Times New Roman" w:eastAsia="Times New Roman" w:hAnsi="Times New Roman" w:cs="Times New Roman"/>
          <w:i/>
          <w:sz w:val="24"/>
          <w:szCs w:val="26"/>
          <w:lang w:val="en-US" w:eastAsia="be-BY"/>
        </w:rPr>
        <w:t>morsus</w:t>
      </w:r>
      <w:r w:rsidRPr="00B326A4">
        <w:rPr>
          <w:rFonts w:ascii="Times New Roman" w:eastAsia="Times New Roman" w:hAnsi="Times New Roman" w:cs="Times New Roman"/>
          <w:i/>
          <w:sz w:val="24"/>
          <w:szCs w:val="26"/>
          <w:lang w:val="be-BY" w:eastAsia="be-BY"/>
        </w:rPr>
        <w:t>–</w:t>
      </w:r>
      <w:r w:rsidRPr="00B326A4">
        <w:rPr>
          <w:rFonts w:ascii="Times New Roman" w:eastAsia="Times New Roman" w:hAnsi="Times New Roman" w:cs="Times New Roman"/>
          <w:i/>
          <w:sz w:val="24"/>
          <w:szCs w:val="26"/>
          <w:lang w:val="en-US" w:eastAsia="be-BY"/>
        </w:rPr>
        <w:t>ranae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L</w:t>
      </w:r>
      <w:r w:rsidRPr="00B326A4">
        <w:rPr>
          <w:rFonts w:ascii="Times New Roman" w:eastAsia="Times New Roman" w:hAnsi="Times New Roman" w:cs="Times New Roman"/>
          <w:sz w:val="24"/>
          <w:szCs w:val="26"/>
          <w:lang w:val="be-BY" w:eastAsia="be-BY"/>
        </w:rPr>
        <w:t>. – Водокрас обыкновенный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Stratiotes aloides</w:t>
      </w:r>
      <w:r w:rsidRPr="00B326A4">
        <w:rPr>
          <w:rFonts w:ascii="Times New Roman" w:eastAsia="Times New Roman" w:hAnsi="Times New Roman" w:cs="Times New Roman"/>
          <w:sz w:val="24"/>
          <w:szCs w:val="26"/>
          <w:lang w:val="be-BY" w:eastAsia="be-BY"/>
        </w:rPr>
        <w:t xml:space="preserve"> L. – Телорез алоэвидный, или обыкновенный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Рдестовые – Potamogetonaceae</w:t>
      </w:r>
      <w:r w:rsidRPr="00B326A4">
        <w:rPr>
          <w:rFonts w:ascii="Times New Roman" w:eastAsia="Times New Roman" w:hAnsi="Times New Roman" w:cs="Times New Roman"/>
          <w:sz w:val="24"/>
          <w:szCs w:val="26"/>
          <w:lang w:val="be-BY" w:eastAsia="be-BY"/>
        </w:rPr>
        <w:t xml:space="preserve"> Dumort.</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Potamogeton crispus</w:t>
      </w:r>
      <w:r w:rsidRPr="00B326A4">
        <w:rPr>
          <w:rFonts w:ascii="Times New Roman" w:eastAsia="Times New Roman" w:hAnsi="Times New Roman" w:cs="Times New Roman"/>
          <w:sz w:val="24"/>
          <w:szCs w:val="26"/>
          <w:lang w:val="be-BY" w:eastAsia="be-BY"/>
        </w:rPr>
        <w:t xml:space="preserve"> L. – Рдест курчавый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Potamogeton gramineus</w:t>
      </w:r>
      <w:r w:rsidRPr="00B326A4">
        <w:rPr>
          <w:rFonts w:ascii="Times New Roman" w:eastAsia="Times New Roman" w:hAnsi="Times New Roman" w:cs="Times New Roman"/>
          <w:sz w:val="24"/>
          <w:szCs w:val="26"/>
          <w:lang w:val="be-BY" w:eastAsia="be-BY"/>
        </w:rPr>
        <w:t xml:space="preserve"> L. – Рдест злаковый, или злаколистный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Potamogeton natans</w:t>
      </w:r>
      <w:r w:rsidRPr="00B326A4">
        <w:rPr>
          <w:rFonts w:ascii="Times New Roman" w:eastAsia="Times New Roman" w:hAnsi="Times New Roman" w:cs="Times New Roman"/>
          <w:sz w:val="24"/>
          <w:szCs w:val="26"/>
          <w:lang w:val="be-BY" w:eastAsia="be-BY"/>
        </w:rPr>
        <w:t xml:space="preserve"> L. – Рдест плавающий</w:t>
      </w:r>
    </w:p>
    <w:p w:rsidR="00B326A4" w:rsidRPr="00B326A4" w:rsidRDefault="00B326A4" w:rsidP="00B326A4">
      <w:pPr>
        <w:numPr>
          <w:ilvl w:val="0"/>
          <w:numId w:val="40"/>
        </w:numPr>
        <w:tabs>
          <w:tab w:val="num" w:pos="0"/>
          <w:tab w:val="left" w:pos="900"/>
        </w:tabs>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Potamogeton perfoliatus</w:t>
      </w:r>
      <w:r w:rsidRPr="00B326A4">
        <w:rPr>
          <w:rFonts w:ascii="Times New Roman" w:eastAsia="Times New Roman" w:hAnsi="Times New Roman" w:cs="Times New Roman"/>
          <w:sz w:val="24"/>
          <w:szCs w:val="26"/>
          <w:lang w:val="be-BY" w:eastAsia="be-BY"/>
        </w:rPr>
        <w:t xml:space="preserve"> L. – Рдест пронзеннолистный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 xml:space="preserve">Лилейные – </w:t>
      </w:r>
      <w:r w:rsidRPr="00B326A4">
        <w:rPr>
          <w:rFonts w:ascii="Times New Roman" w:eastAsia="Times New Roman" w:hAnsi="Times New Roman" w:cs="Times New Roman"/>
          <w:b/>
          <w:sz w:val="24"/>
          <w:szCs w:val="26"/>
          <w:lang w:val="en-US" w:eastAsia="be-BY"/>
        </w:rPr>
        <w:t>Liliaceae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Juss</w:t>
      </w:r>
      <w:r w:rsidRPr="00B326A4">
        <w:rPr>
          <w:rFonts w:ascii="Times New Roman" w:eastAsia="Times New Roman" w:hAnsi="Times New Roman" w:cs="Times New Roman"/>
          <w:sz w:val="24"/>
          <w:szCs w:val="26"/>
          <w:lang w:val="be-BY" w:eastAsia="be-BY"/>
        </w:rPr>
        <w:t>.</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Convallaria majalis</w:t>
      </w:r>
      <w:r w:rsidRPr="00B326A4">
        <w:rPr>
          <w:rFonts w:ascii="Times New Roman" w:eastAsia="Times New Roman" w:hAnsi="Times New Roman" w:cs="Times New Roman"/>
          <w:sz w:val="24"/>
          <w:szCs w:val="26"/>
          <w:lang w:val="be-BY" w:eastAsia="be-BY"/>
        </w:rPr>
        <w:t xml:space="preserve"> L. – Ландыш майский, или обыкновенный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Majanthemum bifolium</w:t>
      </w:r>
      <w:r w:rsidRPr="00B326A4">
        <w:rPr>
          <w:rFonts w:ascii="Times New Roman" w:eastAsia="Times New Roman" w:hAnsi="Times New Roman" w:cs="Times New Roman"/>
          <w:sz w:val="24"/>
          <w:szCs w:val="26"/>
          <w:lang w:val="be-BY" w:eastAsia="be-BY"/>
        </w:rPr>
        <w:t xml:space="preserve"> (L.) F.W.Schmidt – Майник двулистный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Polygonatum odoratum</w:t>
      </w:r>
      <w:r w:rsidRPr="00B326A4">
        <w:rPr>
          <w:rFonts w:ascii="Times New Roman" w:eastAsia="Times New Roman" w:hAnsi="Times New Roman" w:cs="Times New Roman"/>
          <w:sz w:val="24"/>
          <w:szCs w:val="26"/>
          <w:lang w:val="be-BY" w:eastAsia="be-BY"/>
        </w:rPr>
        <w:t xml:space="preserve"> (Mill.) Druce – Купена душистая, или лекарственная</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Ятрышниковые – Orchidaceae</w:t>
      </w:r>
      <w:r w:rsidRPr="00B326A4">
        <w:rPr>
          <w:rFonts w:ascii="Times New Roman" w:eastAsia="Times New Roman" w:hAnsi="Times New Roman" w:cs="Times New Roman"/>
          <w:sz w:val="24"/>
          <w:szCs w:val="26"/>
          <w:lang w:val="be-BY" w:eastAsia="be-BY"/>
        </w:rPr>
        <w:t xml:space="preserve"> Juss.</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en-US" w:eastAsia="be-BY"/>
        </w:rPr>
        <w:t>Dactylorhiza</w:t>
      </w:r>
      <w:r w:rsidRPr="00B326A4">
        <w:rPr>
          <w:rFonts w:ascii="Times New Roman" w:eastAsia="Times New Roman" w:hAnsi="Times New Roman" w:cs="Times New Roman"/>
          <w:i/>
          <w:sz w:val="24"/>
          <w:szCs w:val="26"/>
          <w:lang w:val="be-BY" w:eastAsia="be-BY"/>
        </w:rPr>
        <w:t xml:space="preserve"> </w:t>
      </w:r>
      <w:r w:rsidRPr="00B326A4">
        <w:rPr>
          <w:rFonts w:ascii="Times New Roman" w:eastAsia="Times New Roman" w:hAnsi="Times New Roman" w:cs="Times New Roman"/>
          <w:i/>
          <w:sz w:val="24"/>
          <w:szCs w:val="26"/>
          <w:lang w:val="en-US" w:eastAsia="be-BY"/>
        </w:rPr>
        <w:t>incarnata</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L</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Soo</w:t>
      </w:r>
      <w:r w:rsidRPr="00B326A4">
        <w:rPr>
          <w:rFonts w:ascii="Times New Roman" w:eastAsia="Times New Roman" w:hAnsi="Times New Roman" w:cs="Times New Roman"/>
          <w:sz w:val="24"/>
          <w:szCs w:val="26"/>
          <w:lang w:val="be-BY" w:eastAsia="be-BY"/>
        </w:rPr>
        <w:t xml:space="preserve"> – Пальчатокоренник мясокрасный</w:t>
      </w:r>
    </w:p>
    <w:p w:rsidR="00B326A4" w:rsidRPr="00B326A4" w:rsidRDefault="00B326A4" w:rsidP="00B326A4">
      <w:pPr>
        <w:spacing w:after="0" w:line="240" w:lineRule="auto"/>
        <w:ind w:left="284"/>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sz w:val="24"/>
          <w:szCs w:val="26"/>
          <w:lang w:val="be-BY" w:eastAsia="be-BY"/>
        </w:rPr>
        <w:t>Семейство</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b/>
          <w:sz w:val="24"/>
          <w:szCs w:val="26"/>
          <w:lang w:val="be-BY" w:eastAsia="be-BY"/>
        </w:rPr>
        <w:t>Ситниковые</w:t>
      </w:r>
      <w:r w:rsidRPr="00B326A4">
        <w:rPr>
          <w:rFonts w:ascii="Times New Roman" w:eastAsia="Times New Roman" w:hAnsi="Times New Roman" w:cs="Times New Roman"/>
          <w:b/>
          <w:sz w:val="24"/>
          <w:szCs w:val="26"/>
          <w:lang w:val="en-US" w:eastAsia="be-BY"/>
        </w:rPr>
        <w:t xml:space="preserve"> – Juncaceae</w:t>
      </w:r>
      <w:r w:rsidRPr="00B326A4">
        <w:rPr>
          <w:rFonts w:ascii="Times New Roman" w:eastAsia="Times New Roman" w:hAnsi="Times New Roman" w:cs="Times New Roman"/>
          <w:sz w:val="24"/>
          <w:szCs w:val="26"/>
          <w:lang w:val="en-US" w:eastAsia="be-BY"/>
        </w:rPr>
        <w:t xml:space="preserve"> Juss.</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Juncus articulatus</w:t>
      </w:r>
      <w:r w:rsidRPr="00B326A4">
        <w:rPr>
          <w:rFonts w:ascii="Times New Roman" w:eastAsia="Times New Roman" w:hAnsi="Times New Roman" w:cs="Times New Roman"/>
          <w:sz w:val="24"/>
          <w:szCs w:val="26"/>
          <w:lang w:val="en-US" w:eastAsia="be-BY"/>
        </w:rPr>
        <w:t xml:space="preserve"> L. – </w:t>
      </w:r>
      <w:r w:rsidRPr="00B326A4">
        <w:rPr>
          <w:rFonts w:ascii="Times New Roman" w:eastAsia="Times New Roman" w:hAnsi="Times New Roman" w:cs="Times New Roman"/>
          <w:sz w:val="24"/>
          <w:szCs w:val="26"/>
          <w:lang w:val="be-BY" w:eastAsia="be-BY"/>
        </w:rPr>
        <w:t>Ситник</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членистый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Juncus effusus</w:t>
      </w:r>
      <w:r w:rsidRPr="00B326A4">
        <w:rPr>
          <w:rFonts w:ascii="Times New Roman" w:eastAsia="Times New Roman" w:hAnsi="Times New Roman" w:cs="Times New Roman"/>
          <w:sz w:val="24"/>
          <w:szCs w:val="26"/>
          <w:lang w:val="be-BY" w:eastAsia="be-BY"/>
        </w:rPr>
        <w:t xml:space="preserve"> L. – Ситник развесистый, или раскидистый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Juncus tenuis</w:t>
      </w:r>
      <w:r w:rsidRPr="00B326A4">
        <w:rPr>
          <w:rFonts w:ascii="Times New Roman" w:eastAsia="Times New Roman" w:hAnsi="Times New Roman" w:cs="Times New Roman"/>
          <w:sz w:val="24"/>
          <w:szCs w:val="26"/>
          <w:lang w:val="en-US" w:eastAsia="be-BY"/>
        </w:rPr>
        <w:t xml:space="preserve"> Willd. – </w:t>
      </w:r>
      <w:r w:rsidRPr="00B326A4">
        <w:rPr>
          <w:rFonts w:ascii="Times New Roman" w:eastAsia="Times New Roman" w:hAnsi="Times New Roman" w:cs="Times New Roman"/>
          <w:sz w:val="24"/>
          <w:szCs w:val="26"/>
          <w:lang w:val="be-BY" w:eastAsia="be-BY"/>
        </w:rPr>
        <w:t>Ситник</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тонкий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Luzula pilosa</w:t>
      </w:r>
      <w:r w:rsidRPr="00B326A4">
        <w:rPr>
          <w:rFonts w:ascii="Times New Roman" w:eastAsia="Times New Roman" w:hAnsi="Times New Roman" w:cs="Times New Roman"/>
          <w:sz w:val="24"/>
          <w:szCs w:val="26"/>
          <w:lang w:val="en-US" w:eastAsia="be-BY"/>
        </w:rPr>
        <w:t xml:space="preserve"> (L.) Willd. – </w:t>
      </w:r>
      <w:r w:rsidRPr="00B326A4">
        <w:rPr>
          <w:rFonts w:ascii="Times New Roman" w:eastAsia="Times New Roman" w:hAnsi="Times New Roman" w:cs="Times New Roman"/>
          <w:sz w:val="24"/>
          <w:szCs w:val="26"/>
          <w:lang w:val="be-BY" w:eastAsia="be-BY"/>
        </w:rPr>
        <w:t>Ожика</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волосистая</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Осоковые – Cyperaceae</w:t>
      </w:r>
      <w:r w:rsidRPr="00B326A4">
        <w:rPr>
          <w:rFonts w:ascii="Times New Roman" w:eastAsia="Times New Roman" w:hAnsi="Times New Roman" w:cs="Times New Roman"/>
          <w:sz w:val="24"/>
          <w:szCs w:val="26"/>
          <w:lang w:val="be-BY" w:eastAsia="be-BY"/>
        </w:rPr>
        <w:t xml:space="preserve"> Juss.</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Carex acuta</w:t>
      </w:r>
      <w:r w:rsidRPr="00B326A4">
        <w:rPr>
          <w:rFonts w:ascii="Times New Roman" w:eastAsia="Times New Roman" w:hAnsi="Times New Roman" w:cs="Times New Roman"/>
          <w:sz w:val="24"/>
          <w:szCs w:val="26"/>
          <w:lang w:val="be-BY" w:eastAsia="be-BY"/>
        </w:rPr>
        <w:t xml:space="preserve"> L. – Осока острая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Carex acutiformis</w:t>
      </w:r>
      <w:r w:rsidRPr="00B326A4">
        <w:rPr>
          <w:rFonts w:ascii="Times New Roman" w:eastAsia="Times New Roman" w:hAnsi="Times New Roman" w:cs="Times New Roman"/>
          <w:sz w:val="24"/>
          <w:szCs w:val="26"/>
          <w:lang w:val="be-BY" w:eastAsia="be-BY"/>
        </w:rPr>
        <w:t xml:space="preserve"> Ehrh. – Осока заостренная, или островатая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Carex cespitosa</w:t>
      </w:r>
      <w:r w:rsidRPr="00B326A4">
        <w:rPr>
          <w:rFonts w:ascii="Times New Roman" w:eastAsia="Times New Roman" w:hAnsi="Times New Roman" w:cs="Times New Roman"/>
          <w:sz w:val="24"/>
          <w:szCs w:val="26"/>
          <w:lang w:val="be-BY" w:eastAsia="be-BY"/>
        </w:rPr>
        <w:t xml:space="preserve"> L. – Осока дернистая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Carex cinerea</w:t>
      </w:r>
      <w:r w:rsidRPr="00B326A4">
        <w:rPr>
          <w:rFonts w:ascii="Times New Roman" w:eastAsia="Times New Roman" w:hAnsi="Times New Roman" w:cs="Times New Roman"/>
          <w:sz w:val="24"/>
          <w:szCs w:val="26"/>
          <w:lang w:val="be-BY" w:eastAsia="be-BY"/>
        </w:rPr>
        <w:t xml:space="preserve"> Poll. – Осока пепельно-серая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Carex digitata</w:t>
      </w:r>
      <w:r w:rsidRPr="00B326A4">
        <w:rPr>
          <w:rFonts w:ascii="Times New Roman" w:eastAsia="Times New Roman" w:hAnsi="Times New Roman" w:cs="Times New Roman"/>
          <w:sz w:val="24"/>
          <w:szCs w:val="26"/>
          <w:lang w:val="be-BY" w:eastAsia="be-BY"/>
        </w:rPr>
        <w:t xml:space="preserve"> L. – Осока пальчатая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Carex echinata</w:t>
      </w:r>
      <w:r w:rsidRPr="00B326A4">
        <w:rPr>
          <w:rFonts w:ascii="Times New Roman" w:eastAsia="Times New Roman" w:hAnsi="Times New Roman" w:cs="Times New Roman"/>
          <w:sz w:val="24"/>
          <w:szCs w:val="26"/>
          <w:lang w:val="be-BY" w:eastAsia="be-BY"/>
        </w:rPr>
        <w:t xml:space="preserve"> Murr. – Осока ежовая, или ежисто-колючая, ежистая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Carex</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i/>
          <w:sz w:val="24"/>
          <w:szCs w:val="26"/>
          <w:lang w:val="be-BY" w:eastAsia="be-BY"/>
        </w:rPr>
        <w:t>elongata</w:t>
      </w:r>
      <w:r w:rsidRPr="00B326A4">
        <w:rPr>
          <w:rFonts w:ascii="Times New Roman" w:eastAsia="Times New Roman" w:hAnsi="Times New Roman" w:cs="Times New Roman"/>
          <w:sz w:val="24"/>
          <w:szCs w:val="26"/>
          <w:lang w:val="be-BY" w:eastAsia="be-BY"/>
        </w:rPr>
        <w:t xml:space="preserve"> L. – Осока удлиненная.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Carex</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i/>
          <w:sz w:val="24"/>
          <w:szCs w:val="26"/>
          <w:lang w:val="be-BY" w:eastAsia="be-BY"/>
        </w:rPr>
        <w:t>ericetorum</w:t>
      </w:r>
      <w:r w:rsidRPr="00B326A4">
        <w:rPr>
          <w:rFonts w:ascii="Times New Roman" w:eastAsia="Times New Roman" w:hAnsi="Times New Roman" w:cs="Times New Roman"/>
          <w:sz w:val="24"/>
          <w:szCs w:val="26"/>
          <w:lang w:val="be-BY" w:eastAsia="be-BY"/>
        </w:rPr>
        <w:t xml:space="preserve"> Poll. – Осока верещатниковая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 xml:space="preserve">Carex hirta </w:t>
      </w:r>
      <w:r w:rsidRPr="00B326A4">
        <w:rPr>
          <w:rFonts w:ascii="Times New Roman" w:eastAsia="Times New Roman" w:hAnsi="Times New Roman" w:cs="Times New Roman"/>
          <w:sz w:val="24"/>
          <w:szCs w:val="26"/>
          <w:lang w:val="be-BY" w:eastAsia="be-BY"/>
        </w:rPr>
        <w:t>L. – Осока коротковолосистая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Carex ovalis</w:t>
      </w:r>
      <w:r w:rsidRPr="00B326A4">
        <w:rPr>
          <w:rFonts w:ascii="Times New Roman" w:eastAsia="Times New Roman" w:hAnsi="Times New Roman" w:cs="Times New Roman"/>
          <w:sz w:val="24"/>
          <w:szCs w:val="26"/>
          <w:lang w:val="be-BY" w:eastAsia="be-BY"/>
        </w:rPr>
        <w:t xml:space="preserve"> Good. – Осока овальная, заячья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Carex pseudocyperus</w:t>
      </w:r>
      <w:r w:rsidRPr="00B326A4">
        <w:rPr>
          <w:rFonts w:ascii="Times New Roman" w:eastAsia="Times New Roman" w:hAnsi="Times New Roman" w:cs="Times New Roman"/>
          <w:sz w:val="24"/>
          <w:szCs w:val="26"/>
          <w:lang w:val="be-BY" w:eastAsia="be-BY"/>
        </w:rPr>
        <w:t xml:space="preserve"> L. – Осока ложносытевая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Carex rostrata</w:t>
      </w:r>
      <w:r w:rsidRPr="00B326A4">
        <w:rPr>
          <w:rFonts w:ascii="Times New Roman" w:eastAsia="Times New Roman" w:hAnsi="Times New Roman" w:cs="Times New Roman"/>
          <w:sz w:val="24"/>
          <w:szCs w:val="26"/>
          <w:lang w:val="en-US" w:eastAsia="be-BY"/>
        </w:rPr>
        <w:t xml:space="preserve"> Stokes – </w:t>
      </w:r>
      <w:r w:rsidRPr="00B326A4">
        <w:rPr>
          <w:rFonts w:ascii="Times New Roman" w:eastAsia="Times New Roman" w:hAnsi="Times New Roman" w:cs="Times New Roman"/>
          <w:sz w:val="24"/>
          <w:szCs w:val="26"/>
          <w:lang w:val="be-BY" w:eastAsia="be-BY"/>
        </w:rPr>
        <w:t>Осока</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вздутая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Carex vesicaria</w:t>
      </w:r>
      <w:r w:rsidRPr="00B326A4">
        <w:rPr>
          <w:rFonts w:ascii="Times New Roman" w:eastAsia="Times New Roman" w:hAnsi="Times New Roman" w:cs="Times New Roman"/>
          <w:sz w:val="24"/>
          <w:szCs w:val="26"/>
          <w:lang w:val="be-BY" w:eastAsia="be-BY"/>
        </w:rPr>
        <w:t xml:space="preserve"> L. – Осока пузырчатая, или вздутая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Eleocharis palustris</w:t>
      </w:r>
      <w:r w:rsidRPr="00B326A4">
        <w:rPr>
          <w:rFonts w:ascii="Times New Roman" w:eastAsia="Times New Roman" w:hAnsi="Times New Roman" w:cs="Times New Roman"/>
          <w:sz w:val="24"/>
          <w:szCs w:val="26"/>
          <w:lang w:val="en-US" w:eastAsia="be-BY"/>
        </w:rPr>
        <w:t xml:space="preserve"> (L.) Roem. et Schult. – </w:t>
      </w:r>
      <w:r w:rsidRPr="00B326A4">
        <w:rPr>
          <w:rFonts w:ascii="Times New Roman" w:eastAsia="Times New Roman" w:hAnsi="Times New Roman" w:cs="Times New Roman"/>
          <w:sz w:val="24"/>
          <w:szCs w:val="26"/>
          <w:lang w:val="be-BY" w:eastAsia="be-BY"/>
        </w:rPr>
        <w:t>Болотница</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болотная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Schoenoplectus lacustris</w:t>
      </w:r>
      <w:r w:rsidRPr="00B326A4">
        <w:rPr>
          <w:rFonts w:ascii="Times New Roman" w:eastAsia="Times New Roman" w:hAnsi="Times New Roman" w:cs="Times New Roman"/>
          <w:sz w:val="24"/>
          <w:szCs w:val="26"/>
          <w:lang w:val="en-US" w:eastAsia="be-BY"/>
        </w:rPr>
        <w:t xml:space="preserve"> (L.) Palla – </w:t>
      </w:r>
      <w:r w:rsidRPr="00B326A4">
        <w:rPr>
          <w:rFonts w:ascii="Times New Roman" w:eastAsia="Times New Roman" w:hAnsi="Times New Roman" w:cs="Times New Roman"/>
          <w:sz w:val="24"/>
          <w:szCs w:val="26"/>
          <w:lang w:val="be-BY" w:eastAsia="be-BY"/>
        </w:rPr>
        <w:t>Схеноплект</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озерный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Scirpus sylvaticus</w:t>
      </w:r>
      <w:r w:rsidRPr="00B326A4">
        <w:rPr>
          <w:rFonts w:ascii="Times New Roman" w:eastAsia="Times New Roman" w:hAnsi="Times New Roman" w:cs="Times New Roman"/>
          <w:sz w:val="24"/>
          <w:szCs w:val="26"/>
          <w:lang w:val="be-BY" w:eastAsia="be-BY"/>
        </w:rPr>
        <w:t xml:space="preserve"> L. – Камыш лесной</w:t>
      </w:r>
    </w:p>
    <w:p w:rsidR="00B326A4" w:rsidRPr="00B326A4" w:rsidRDefault="00B326A4" w:rsidP="00B326A4">
      <w:pPr>
        <w:spacing w:after="0" w:line="240" w:lineRule="auto"/>
        <w:ind w:left="284"/>
        <w:rPr>
          <w:rFonts w:ascii="Times New Roman" w:eastAsia="Times New Roman" w:hAnsi="Times New Roman" w:cs="Times New Roman"/>
          <w:b/>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 xml:space="preserve">Мятликовые (Злаки) – </w:t>
      </w:r>
      <w:r w:rsidRPr="00B326A4">
        <w:rPr>
          <w:rFonts w:ascii="Times New Roman" w:eastAsia="Times New Roman" w:hAnsi="Times New Roman" w:cs="Times New Roman"/>
          <w:b/>
          <w:sz w:val="24"/>
          <w:szCs w:val="26"/>
          <w:lang w:val="en-US" w:eastAsia="be-BY"/>
        </w:rPr>
        <w:t>Poaceae</w:t>
      </w:r>
      <w:r w:rsidRPr="00B326A4">
        <w:rPr>
          <w:rFonts w:ascii="Times New Roman" w:eastAsia="Times New Roman" w:hAnsi="Times New Roman" w:cs="Times New Roman"/>
          <w:b/>
          <w:sz w:val="24"/>
          <w:szCs w:val="26"/>
          <w:lang w:val="be-BY" w:eastAsia="be-BY"/>
        </w:rPr>
        <w:t xml:space="preserve"> </w:t>
      </w:r>
      <w:r w:rsidRPr="00B326A4">
        <w:rPr>
          <w:rFonts w:ascii="Times New Roman" w:eastAsia="Times New Roman" w:hAnsi="Times New Roman" w:cs="Times New Roman"/>
          <w:b/>
          <w:sz w:val="24"/>
          <w:szCs w:val="26"/>
          <w:lang w:val="en-US" w:eastAsia="be-BY"/>
        </w:rPr>
        <w:t>Barnhart</w:t>
      </w:r>
      <w:r w:rsidRPr="00B326A4">
        <w:rPr>
          <w:rFonts w:ascii="Times New Roman" w:eastAsia="Times New Roman" w:hAnsi="Times New Roman" w:cs="Times New Roman"/>
          <w:b/>
          <w:sz w:val="24"/>
          <w:szCs w:val="26"/>
          <w:lang w:val="be-BY" w:eastAsia="be-BY"/>
        </w:rPr>
        <w:t xml:space="preserve"> (</w:t>
      </w:r>
      <w:r w:rsidRPr="00B326A4">
        <w:rPr>
          <w:rFonts w:ascii="Times New Roman" w:eastAsia="Times New Roman" w:hAnsi="Times New Roman" w:cs="Times New Roman"/>
          <w:b/>
          <w:sz w:val="24"/>
          <w:szCs w:val="26"/>
          <w:lang w:val="en-US" w:eastAsia="be-BY"/>
        </w:rPr>
        <w:t>Gramineae</w:t>
      </w:r>
      <w:r w:rsidRPr="00B326A4">
        <w:rPr>
          <w:rFonts w:ascii="Times New Roman" w:eastAsia="Times New Roman" w:hAnsi="Times New Roman" w:cs="Times New Roman"/>
          <w:b/>
          <w:sz w:val="24"/>
          <w:szCs w:val="26"/>
          <w:lang w:val="be-BY" w:eastAsia="be-BY"/>
        </w:rPr>
        <w:t>)</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Agrostis canina</w:t>
      </w:r>
      <w:r w:rsidRPr="00B326A4">
        <w:rPr>
          <w:rFonts w:ascii="Times New Roman" w:eastAsia="Times New Roman" w:hAnsi="Times New Roman" w:cs="Times New Roman"/>
          <w:sz w:val="24"/>
          <w:szCs w:val="26"/>
          <w:lang w:val="be-BY" w:eastAsia="be-BY"/>
        </w:rPr>
        <w:t xml:space="preserve"> L. – Полевица собачья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Agrostis tenuis</w:t>
      </w:r>
      <w:r w:rsidRPr="00B326A4">
        <w:rPr>
          <w:rFonts w:ascii="Times New Roman" w:eastAsia="Times New Roman" w:hAnsi="Times New Roman" w:cs="Times New Roman"/>
          <w:sz w:val="24"/>
          <w:szCs w:val="26"/>
          <w:lang w:val="be-BY" w:eastAsia="be-BY"/>
        </w:rPr>
        <w:t xml:space="preserve"> Sibth. – Полевица тонкая, или обыкновенная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Alopecurus aequalis</w:t>
      </w:r>
      <w:r w:rsidRPr="00B326A4">
        <w:rPr>
          <w:rFonts w:ascii="Times New Roman" w:eastAsia="Times New Roman" w:hAnsi="Times New Roman" w:cs="Times New Roman"/>
          <w:sz w:val="24"/>
          <w:szCs w:val="26"/>
          <w:lang w:val="be-BY" w:eastAsia="be-BY"/>
        </w:rPr>
        <w:t xml:space="preserve"> Sobol. – Лисохвост равный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Alopecurus geniculatus</w:t>
      </w:r>
      <w:r w:rsidRPr="00B326A4">
        <w:rPr>
          <w:rFonts w:ascii="Times New Roman" w:eastAsia="Times New Roman" w:hAnsi="Times New Roman" w:cs="Times New Roman"/>
          <w:sz w:val="24"/>
          <w:szCs w:val="26"/>
          <w:lang w:val="be-BY" w:eastAsia="be-BY"/>
        </w:rPr>
        <w:t xml:space="preserve"> L. – Лисохвост коленчатый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Alopecurus pratensis</w:t>
      </w:r>
      <w:r w:rsidRPr="00B326A4">
        <w:rPr>
          <w:rFonts w:ascii="Times New Roman" w:eastAsia="Times New Roman" w:hAnsi="Times New Roman" w:cs="Times New Roman"/>
          <w:sz w:val="24"/>
          <w:szCs w:val="26"/>
          <w:lang w:val="be-BY" w:eastAsia="be-BY"/>
        </w:rPr>
        <w:t xml:space="preserve"> L. – Лисохвост луговой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Briza media</w:t>
      </w:r>
      <w:r w:rsidRPr="00B326A4">
        <w:rPr>
          <w:rFonts w:ascii="Times New Roman" w:eastAsia="Times New Roman" w:hAnsi="Times New Roman" w:cs="Times New Roman"/>
          <w:sz w:val="24"/>
          <w:szCs w:val="26"/>
          <w:lang w:val="be-BY" w:eastAsia="be-BY"/>
        </w:rPr>
        <w:t xml:space="preserve"> L. – Трясунка средняя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Bromus mollis</w:t>
      </w:r>
      <w:r w:rsidRPr="00B326A4">
        <w:rPr>
          <w:rFonts w:ascii="Times New Roman" w:eastAsia="Times New Roman" w:hAnsi="Times New Roman" w:cs="Times New Roman"/>
          <w:sz w:val="24"/>
          <w:szCs w:val="26"/>
          <w:lang w:val="be-BY" w:eastAsia="be-BY"/>
        </w:rPr>
        <w:t xml:space="preserve"> L. – Костер мягкий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Bromopsis inermis</w:t>
      </w:r>
      <w:r w:rsidRPr="00B326A4">
        <w:rPr>
          <w:rFonts w:ascii="Times New Roman" w:eastAsia="Times New Roman" w:hAnsi="Times New Roman" w:cs="Times New Roman"/>
          <w:sz w:val="24"/>
          <w:szCs w:val="26"/>
          <w:lang w:val="en-US" w:eastAsia="be-BY"/>
        </w:rPr>
        <w:t xml:space="preserve"> (Leyss.) Holub – </w:t>
      </w:r>
      <w:r w:rsidRPr="00B326A4">
        <w:rPr>
          <w:rFonts w:ascii="Times New Roman" w:eastAsia="Times New Roman" w:hAnsi="Times New Roman" w:cs="Times New Roman"/>
          <w:sz w:val="24"/>
          <w:szCs w:val="26"/>
          <w:lang w:val="be-BY" w:eastAsia="be-BY"/>
        </w:rPr>
        <w:t>Кострец</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безостый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fr-FR" w:eastAsia="be-BY"/>
        </w:rPr>
      </w:pPr>
      <w:r w:rsidRPr="00B326A4">
        <w:rPr>
          <w:rFonts w:ascii="Times New Roman" w:eastAsia="Times New Roman" w:hAnsi="Times New Roman" w:cs="Times New Roman"/>
          <w:i/>
          <w:sz w:val="24"/>
          <w:szCs w:val="26"/>
          <w:lang w:val="fr-FR" w:eastAsia="be-BY"/>
        </w:rPr>
        <w:t>Calamagrostis arundinacea</w:t>
      </w:r>
      <w:r w:rsidRPr="00B326A4">
        <w:rPr>
          <w:rFonts w:ascii="Times New Roman" w:eastAsia="Times New Roman" w:hAnsi="Times New Roman" w:cs="Times New Roman"/>
          <w:sz w:val="24"/>
          <w:szCs w:val="26"/>
          <w:lang w:val="fr-FR" w:eastAsia="be-BY"/>
        </w:rPr>
        <w:t xml:space="preserve"> (L.) Roth – </w:t>
      </w:r>
      <w:r w:rsidRPr="00B326A4">
        <w:rPr>
          <w:rFonts w:ascii="Times New Roman" w:eastAsia="Times New Roman" w:hAnsi="Times New Roman" w:cs="Times New Roman"/>
          <w:sz w:val="24"/>
          <w:szCs w:val="26"/>
          <w:lang w:val="be-BY" w:eastAsia="be-BY"/>
        </w:rPr>
        <w:t>Вейник</w:t>
      </w:r>
      <w:r w:rsidRPr="00B326A4">
        <w:rPr>
          <w:rFonts w:ascii="Times New Roman" w:eastAsia="Times New Roman" w:hAnsi="Times New Roman" w:cs="Times New Roman"/>
          <w:sz w:val="24"/>
          <w:szCs w:val="26"/>
          <w:lang w:val="fr-FR" w:eastAsia="be-BY"/>
        </w:rPr>
        <w:t xml:space="preserve"> </w:t>
      </w:r>
      <w:r w:rsidRPr="00B326A4">
        <w:rPr>
          <w:rFonts w:ascii="Times New Roman" w:eastAsia="Times New Roman" w:hAnsi="Times New Roman" w:cs="Times New Roman"/>
          <w:sz w:val="24"/>
          <w:szCs w:val="26"/>
          <w:lang w:val="be-BY" w:eastAsia="be-BY"/>
        </w:rPr>
        <w:t>тростниковый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fr-FR" w:eastAsia="be-BY"/>
        </w:rPr>
      </w:pPr>
      <w:r w:rsidRPr="00B326A4">
        <w:rPr>
          <w:rFonts w:ascii="Times New Roman" w:eastAsia="Times New Roman" w:hAnsi="Times New Roman" w:cs="Times New Roman"/>
          <w:i/>
          <w:sz w:val="24"/>
          <w:szCs w:val="26"/>
          <w:lang w:val="fr-FR" w:eastAsia="be-BY"/>
        </w:rPr>
        <w:t>Calamagrostis epigeios</w:t>
      </w:r>
      <w:r w:rsidRPr="00B326A4">
        <w:rPr>
          <w:rFonts w:ascii="Times New Roman" w:eastAsia="Times New Roman" w:hAnsi="Times New Roman" w:cs="Times New Roman"/>
          <w:sz w:val="24"/>
          <w:szCs w:val="26"/>
          <w:lang w:val="fr-FR" w:eastAsia="be-BY"/>
        </w:rPr>
        <w:t xml:space="preserve"> (L.) Roth – </w:t>
      </w:r>
      <w:r w:rsidRPr="00B326A4">
        <w:rPr>
          <w:rFonts w:ascii="Times New Roman" w:eastAsia="Times New Roman" w:hAnsi="Times New Roman" w:cs="Times New Roman"/>
          <w:sz w:val="24"/>
          <w:szCs w:val="26"/>
          <w:lang w:val="be-BY" w:eastAsia="be-BY"/>
        </w:rPr>
        <w:t>Вейник</w:t>
      </w:r>
      <w:r w:rsidRPr="00B326A4">
        <w:rPr>
          <w:rFonts w:ascii="Times New Roman" w:eastAsia="Times New Roman" w:hAnsi="Times New Roman" w:cs="Times New Roman"/>
          <w:sz w:val="24"/>
          <w:szCs w:val="26"/>
          <w:lang w:val="fr-FR" w:eastAsia="be-BY"/>
        </w:rPr>
        <w:t xml:space="preserve"> </w:t>
      </w:r>
      <w:r w:rsidRPr="00B326A4">
        <w:rPr>
          <w:rFonts w:ascii="Times New Roman" w:eastAsia="Times New Roman" w:hAnsi="Times New Roman" w:cs="Times New Roman"/>
          <w:sz w:val="24"/>
          <w:szCs w:val="26"/>
          <w:lang w:val="be-BY" w:eastAsia="be-BY"/>
        </w:rPr>
        <w:t>наземный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Cynosurus cristatus</w:t>
      </w:r>
      <w:r w:rsidRPr="00B326A4">
        <w:rPr>
          <w:rFonts w:ascii="Times New Roman" w:eastAsia="Times New Roman" w:hAnsi="Times New Roman" w:cs="Times New Roman"/>
          <w:sz w:val="24"/>
          <w:szCs w:val="26"/>
          <w:lang w:val="be-BY" w:eastAsia="be-BY"/>
        </w:rPr>
        <w:t xml:space="preserve"> L. – Гребенник обыкновенный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Dactylis glomerata</w:t>
      </w:r>
      <w:r w:rsidRPr="00B326A4">
        <w:rPr>
          <w:rFonts w:ascii="Times New Roman" w:eastAsia="Times New Roman" w:hAnsi="Times New Roman" w:cs="Times New Roman"/>
          <w:sz w:val="24"/>
          <w:szCs w:val="26"/>
          <w:lang w:val="be-BY" w:eastAsia="be-BY"/>
        </w:rPr>
        <w:t xml:space="preserve"> L. – Ежа сборная, обыкновенная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Deschampsia cespitosa</w:t>
      </w:r>
      <w:r w:rsidRPr="00B326A4">
        <w:rPr>
          <w:rFonts w:ascii="Times New Roman" w:eastAsia="Times New Roman" w:hAnsi="Times New Roman" w:cs="Times New Roman"/>
          <w:sz w:val="24"/>
          <w:szCs w:val="26"/>
          <w:lang w:val="en-US" w:eastAsia="be-BY"/>
        </w:rPr>
        <w:t xml:space="preserve"> (L.) Beauv. – </w:t>
      </w:r>
      <w:r w:rsidRPr="00B326A4">
        <w:rPr>
          <w:rFonts w:ascii="Times New Roman" w:eastAsia="Times New Roman" w:hAnsi="Times New Roman" w:cs="Times New Roman"/>
          <w:sz w:val="24"/>
          <w:szCs w:val="26"/>
          <w:lang w:val="be-BY" w:eastAsia="be-BY"/>
        </w:rPr>
        <w:t>Щучка</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дернистая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Elytrigia repens</w:t>
      </w:r>
      <w:r w:rsidRPr="00B326A4">
        <w:rPr>
          <w:rFonts w:ascii="Times New Roman" w:eastAsia="Times New Roman" w:hAnsi="Times New Roman" w:cs="Times New Roman"/>
          <w:sz w:val="24"/>
          <w:szCs w:val="26"/>
          <w:lang w:val="en-US" w:eastAsia="be-BY"/>
        </w:rPr>
        <w:t xml:space="preserve"> (L.) Nevski – </w:t>
      </w:r>
      <w:r w:rsidRPr="00B326A4">
        <w:rPr>
          <w:rFonts w:ascii="Times New Roman" w:eastAsia="Times New Roman" w:hAnsi="Times New Roman" w:cs="Times New Roman"/>
          <w:sz w:val="24"/>
          <w:szCs w:val="26"/>
          <w:lang w:val="be-BY" w:eastAsia="be-BY"/>
        </w:rPr>
        <w:t>Пырей</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ползучий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en-US" w:eastAsia="be-BY"/>
        </w:rPr>
      </w:pPr>
      <w:r w:rsidRPr="00B326A4">
        <w:rPr>
          <w:rFonts w:ascii="Times New Roman" w:eastAsia="Times New Roman" w:hAnsi="Times New Roman" w:cs="Times New Roman"/>
          <w:i/>
          <w:sz w:val="24"/>
          <w:szCs w:val="26"/>
          <w:lang w:val="en-US" w:eastAsia="be-BY"/>
        </w:rPr>
        <w:t>Festuca arundinacea</w:t>
      </w:r>
      <w:r w:rsidRPr="00B326A4">
        <w:rPr>
          <w:rFonts w:ascii="Times New Roman" w:eastAsia="Times New Roman" w:hAnsi="Times New Roman" w:cs="Times New Roman"/>
          <w:sz w:val="24"/>
          <w:szCs w:val="26"/>
          <w:lang w:val="en-US" w:eastAsia="be-BY"/>
        </w:rPr>
        <w:t xml:space="preserve"> Schreb. – </w:t>
      </w:r>
      <w:r w:rsidRPr="00B326A4">
        <w:rPr>
          <w:rFonts w:ascii="Times New Roman" w:eastAsia="Times New Roman" w:hAnsi="Times New Roman" w:cs="Times New Roman"/>
          <w:sz w:val="24"/>
          <w:szCs w:val="26"/>
          <w:lang w:val="be-BY" w:eastAsia="be-BY"/>
        </w:rPr>
        <w:t>Овсяница</w:t>
      </w:r>
      <w:r w:rsidRPr="00B326A4">
        <w:rPr>
          <w:rFonts w:ascii="Times New Roman" w:eastAsia="Times New Roman" w:hAnsi="Times New Roman" w:cs="Times New Roman"/>
          <w:sz w:val="24"/>
          <w:szCs w:val="26"/>
          <w:lang w:val="en-US" w:eastAsia="be-BY"/>
        </w:rPr>
        <w:t xml:space="preserve"> </w:t>
      </w:r>
      <w:r w:rsidRPr="00B326A4">
        <w:rPr>
          <w:rFonts w:ascii="Times New Roman" w:eastAsia="Times New Roman" w:hAnsi="Times New Roman" w:cs="Times New Roman"/>
          <w:sz w:val="24"/>
          <w:szCs w:val="26"/>
          <w:lang w:val="be-BY" w:eastAsia="be-BY"/>
        </w:rPr>
        <w:t>тростниковая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Festuca ovina</w:t>
      </w:r>
      <w:r w:rsidRPr="00B326A4">
        <w:rPr>
          <w:rFonts w:ascii="Times New Roman" w:eastAsia="Times New Roman" w:hAnsi="Times New Roman" w:cs="Times New Roman"/>
          <w:sz w:val="24"/>
          <w:szCs w:val="26"/>
          <w:lang w:val="be-BY" w:eastAsia="be-BY"/>
        </w:rPr>
        <w:t xml:space="preserve"> L. – Овсяница овечья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Festuca pratensis</w:t>
      </w:r>
      <w:r w:rsidRPr="00B326A4">
        <w:rPr>
          <w:rFonts w:ascii="Times New Roman" w:eastAsia="Times New Roman" w:hAnsi="Times New Roman" w:cs="Times New Roman"/>
          <w:sz w:val="24"/>
          <w:szCs w:val="26"/>
          <w:lang w:val="be-BY" w:eastAsia="be-BY"/>
        </w:rPr>
        <w:t xml:space="preserve"> Huds. – Овсяница луговая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Festuca rubra</w:t>
      </w:r>
      <w:r w:rsidRPr="00B326A4">
        <w:rPr>
          <w:rFonts w:ascii="Times New Roman" w:eastAsia="Times New Roman" w:hAnsi="Times New Roman" w:cs="Times New Roman"/>
          <w:sz w:val="24"/>
          <w:szCs w:val="26"/>
          <w:lang w:val="be-BY" w:eastAsia="be-BY"/>
        </w:rPr>
        <w:t xml:space="preserve"> L. – Овсяница красная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Glyceria fluitans</w:t>
      </w:r>
      <w:r w:rsidRPr="00B326A4">
        <w:rPr>
          <w:rFonts w:ascii="Times New Roman" w:eastAsia="Times New Roman" w:hAnsi="Times New Roman" w:cs="Times New Roman"/>
          <w:sz w:val="24"/>
          <w:szCs w:val="26"/>
          <w:lang w:val="be-BY" w:eastAsia="be-BY"/>
        </w:rPr>
        <w:t xml:space="preserve"> (L.) R.Br. – Манник плавающий, или наплывающий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Glyceria maxima</w:t>
      </w:r>
      <w:r w:rsidRPr="00B326A4">
        <w:rPr>
          <w:rFonts w:ascii="Times New Roman" w:eastAsia="Times New Roman" w:hAnsi="Times New Roman" w:cs="Times New Roman"/>
          <w:sz w:val="24"/>
          <w:szCs w:val="26"/>
          <w:lang w:val="be-BY" w:eastAsia="be-BY"/>
        </w:rPr>
        <w:t xml:space="preserve"> (O.  Hartm.) Holub –  Манник большой, или водный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Lolium perenne</w:t>
      </w:r>
      <w:r w:rsidRPr="00B326A4">
        <w:rPr>
          <w:rFonts w:ascii="Times New Roman" w:eastAsia="Times New Roman" w:hAnsi="Times New Roman" w:cs="Times New Roman"/>
          <w:sz w:val="24"/>
          <w:szCs w:val="26"/>
          <w:lang w:val="be-BY" w:eastAsia="be-BY"/>
        </w:rPr>
        <w:t xml:space="preserve"> L. – Плевел многолетний, или райграс пастбищный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Melica nutans</w:t>
      </w:r>
      <w:r w:rsidRPr="00B326A4">
        <w:rPr>
          <w:rFonts w:ascii="Times New Roman" w:eastAsia="Times New Roman" w:hAnsi="Times New Roman" w:cs="Times New Roman"/>
          <w:sz w:val="24"/>
          <w:szCs w:val="26"/>
          <w:lang w:val="be-BY" w:eastAsia="be-BY"/>
        </w:rPr>
        <w:t xml:space="preserve"> L. – Перловник поникающий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Molinia caerulea</w:t>
      </w:r>
      <w:r w:rsidRPr="00B326A4">
        <w:rPr>
          <w:rFonts w:ascii="Times New Roman" w:eastAsia="Times New Roman" w:hAnsi="Times New Roman" w:cs="Times New Roman"/>
          <w:sz w:val="24"/>
          <w:szCs w:val="26"/>
          <w:lang w:val="be-BY" w:eastAsia="be-BY"/>
        </w:rPr>
        <w:t xml:space="preserve"> (L.) Moench – Молиния голубая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Phalaroides arundinacea</w:t>
      </w:r>
      <w:r w:rsidRPr="00B326A4">
        <w:rPr>
          <w:rFonts w:ascii="Times New Roman" w:eastAsia="Times New Roman" w:hAnsi="Times New Roman" w:cs="Times New Roman"/>
          <w:sz w:val="24"/>
          <w:szCs w:val="26"/>
          <w:lang w:val="be-BY" w:eastAsia="be-BY"/>
        </w:rPr>
        <w:t xml:space="preserve"> (L.) Rauschert – Двукисточник тростниковый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Phleum pratense</w:t>
      </w:r>
      <w:r w:rsidRPr="00B326A4">
        <w:rPr>
          <w:rFonts w:ascii="Times New Roman" w:eastAsia="Times New Roman" w:hAnsi="Times New Roman" w:cs="Times New Roman"/>
          <w:sz w:val="24"/>
          <w:szCs w:val="26"/>
          <w:lang w:val="be-BY" w:eastAsia="be-BY"/>
        </w:rPr>
        <w:t xml:space="preserve"> L. – Тимофеевка луговая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Phragmites australis</w:t>
      </w:r>
      <w:r w:rsidRPr="00B326A4">
        <w:rPr>
          <w:rFonts w:ascii="Times New Roman" w:eastAsia="Times New Roman" w:hAnsi="Times New Roman" w:cs="Times New Roman"/>
          <w:sz w:val="24"/>
          <w:szCs w:val="26"/>
          <w:lang w:val="be-BY" w:eastAsia="be-BY"/>
        </w:rPr>
        <w:t xml:space="preserve"> (Cav.) Trin. ex Steud. – Тростник обыкновенный, или южный.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Poa annua</w:t>
      </w:r>
      <w:r w:rsidRPr="00B326A4">
        <w:rPr>
          <w:rFonts w:ascii="Times New Roman" w:eastAsia="Times New Roman" w:hAnsi="Times New Roman" w:cs="Times New Roman"/>
          <w:sz w:val="24"/>
          <w:szCs w:val="26"/>
          <w:lang w:val="be-BY" w:eastAsia="be-BY"/>
        </w:rPr>
        <w:t xml:space="preserve"> L. – Мятлик однолетний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Poa palustris</w:t>
      </w:r>
      <w:r w:rsidRPr="00B326A4">
        <w:rPr>
          <w:rFonts w:ascii="Times New Roman" w:eastAsia="Times New Roman" w:hAnsi="Times New Roman" w:cs="Times New Roman"/>
          <w:sz w:val="24"/>
          <w:szCs w:val="26"/>
          <w:lang w:val="be-BY" w:eastAsia="be-BY"/>
        </w:rPr>
        <w:t xml:space="preserve"> L. – Мятлик болотный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Poa pratensis</w:t>
      </w:r>
      <w:r w:rsidRPr="00B326A4">
        <w:rPr>
          <w:rFonts w:ascii="Times New Roman" w:eastAsia="Times New Roman" w:hAnsi="Times New Roman" w:cs="Times New Roman"/>
          <w:sz w:val="24"/>
          <w:szCs w:val="26"/>
          <w:lang w:val="be-BY" w:eastAsia="be-BY"/>
        </w:rPr>
        <w:t xml:space="preserve"> L. – Мятлик луговой</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Poa trivialis</w:t>
      </w:r>
      <w:r w:rsidRPr="00B326A4">
        <w:rPr>
          <w:rFonts w:ascii="Times New Roman" w:eastAsia="Times New Roman" w:hAnsi="Times New Roman" w:cs="Times New Roman"/>
          <w:sz w:val="24"/>
          <w:szCs w:val="26"/>
          <w:lang w:val="be-BY" w:eastAsia="be-BY"/>
        </w:rPr>
        <w:t xml:space="preserve"> L. – Мятлик обыкновенный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Ароидные – Araceae</w:t>
      </w:r>
      <w:r w:rsidRPr="00B326A4">
        <w:rPr>
          <w:rFonts w:ascii="Times New Roman" w:eastAsia="Times New Roman" w:hAnsi="Times New Roman" w:cs="Times New Roman"/>
          <w:sz w:val="24"/>
          <w:szCs w:val="26"/>
          <w:lang w:val="be-BY" w:eastAsia="be-BY"/>
        </w:rPr>
        <w:t xml:space="preserve"> Juss.</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Acorus calamus</w:t>
      </w:r>
      <w:r w:rsidRPr="00B326A4">
        <w:rPr>
          <w:rFonts w:ascii="Times New Roman" w:eastAsia="Times New Roman" w:hAnsi="Times New Roman" w:cs="Times New Roman"/>
          <w:sz w:val="24"/>
          <w:szCs w:val="26"/>
          <w:lang w:val="be-BY" w:eastAsia="be-BY"/>
        </w:rPr>
        <w:t xml:space="preserve"> L. – Аир обыкновенный, или болотный, аирный корень</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Calla palustris</w:t>
      </w:r>
      <w:r w:rsidRPr="00B326A4">
        <w:rPr>
          <w:rFonts w:ascii="Times New Roman" w:eastAsia="Times New Roman" w:hAnsi="Times New Roman" w:cs="Times New Roman"/>
          <w:sz w:val="24"/>
          <w:szCs w:val="26"/>
          <w:lang w:val="be-BY" w:eastAsia="be-BY"/>
        </w:rPr>
        <w:t xml:space="preserve"> L. – Белокрыльник болотный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 xml:space="preserve">Рясковые – </w:t>
      </w:r>
      <w:r w:rsidRPr="00B326A4">
        <w:rPr>
          <w:rFonts w:ascii="Times New Roman" w:eastAsia="Times New Roman" w:hAnsi="Times New Roman" w:cs="Times New Roman"/>
          <w:b/>
          <w:sz w:val="24"/>
          <w:szCs w:val="26"/>
          <w:lang w:val="en-US" w:eastAsia="be-BY"/>
        </w:rPr>
        <w:t>Lemnaceae</w:t>
      </w:r>
      <w:r w:rsidRPr="00B326A4">
        <w:rPr>
          <w:rFonts w:ascii="Times New Roman" w:eastAsia="Times New Roman" w:hAnsi="Times New Roman" w:cs="Times New Roman"/>
          <w:sz w:val="24"/>
          <w:szCs w:val="26"/>
          <w:lang w:val="be-BY" w:eastAsia="be-BY"/>
        </w:rPr>
        <w:t xml:space="preserve"> </w:t>
      </w:r>
      <w:r w:rsidRPr="00B326A4">
        <w:rPr>
          <w:rFonts w:ascii="Times New Roman" w:eastAsia="Times New Roman" w:hAnsi="Times New Roman" w:cs="Times New Roman"/>
          <w:sz w:val="24"/>
          <w:szCs w:val="26"/>
          <w:lang w:val="en-US" w:eastAsia="be-BY"/>
        </w:rPr>
        <w:t>S</w:t>
      </w:r>
      <w:r w:rsidRPr="00B326A4">
        <w:rPr>
          <w:rFonts w:ascii="Times New Roman" w:eastAsia="Times New Roman" w:hAnsi="Times New Roman" w:cs="Times New Roman"/>
          <w:sz w:val="24"/>
          <w:szCs w:val="26"/>
          <w:lang w:val="be-BY" w:eastAsia="be-BY"/>
        </w:rPr>
        <w:t>.</w:t>
      </w:r>
      <w:r w:rsidRPr="00B326A4">
        <w:rPr>
          <w:rFonts w:ascii="Times New Roman" w:eastAsia="Times New Roman" w:hAnsi="Times New Roman" w:cs="Times New Roman"/>
          <w:sz w:val="24"/>
          <w:szCs w:val="26"/>
          <w:lang w:val="en-US" w:eastAsia="be-BY"/>
        </w:rPr>
        <w:t>F</w:t>
      </w:r>
      <w:r w:rsidRPr="00B326A4">
        <w:rPr>
          <w:rFonts w:ascii="Times New Roman" w:eastAsia="Times New Roman" w:hAnsi="Times New Roman" w:cs="Times New Roman"/>
          <w:sz w:val="24"/>
          <w:szCs w:val="26"/>
          <w:lang w:val="be-BY" w:eastAsia="be-BY"/>
        </w:rPr>
        <w:t>.</w:t>
      </w:r>
      <w:r w:rsidRPr="00B326A4">
        <w:rPr>
          <w:rFonts w:ascii="Times New Roman" w:eastAsia="Times New Roman" w:hAnsi="Times New Roman" w:cs="Times New Roman"/>
          <w:sz w:val="24"/>
          <w:szCs w:val="26"/>
          <w:lang w:val="en-US" w:eastAsia="be-BY"/>
        </w:rPr>
        <w:t>Gray</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sv-SE" w:eastAsia="be-BY"/>
        </w:rPr>
      </w:pPr>
      <w:r w:rsidRPr="00B326A4">
        <w:rPr>
          <w:rFonts w:ascii="Times New Roman" w:eastAsia="Times New Roman" w:hAnsi="Times New Roman" w:cs="Times New Roman"/>
          <w:i/>
          <w:sz w:val="24"/>
          <w:szCs w:val="26"/>
          <w:lang w:val="sv-SE" w:eastAsia="be-BY"/>
        </w:rPr>
        <w:t>Lemna minor</w:t>
      </w:r>
      <w:r w:rsidRPr="00B326A4">
        <w:rPr>
          <w:rFonts w:ascii="Times New Roman" w:eastAsia="Times New Roman" w:hAnsi="Times New Roman" w:cs="Times New Roman"/>
          <w:sz w:val="24"/>
          <w:szCs w:val="26"/>
          <w:lang w:val="sv-SE" w:eastAsia="be-BY"/>
        </w:rPr>
        <w:t xml:space="preserve"> L. – </w:t>
      </w:r>
      <w:r w:rsidRPr="00B326A4">
        <w:rPr>
          <w:rFonts w:ascii="Times New Roman" w:eastAsia="Times New Roman" w:hAnsi="Times New Roman" w:cs="Times New Roman"/>
          <w:sz w:val="24"/>
          <w:szCs w:val="26"/>
          <w:lang w:val="be-BY" w:eastAsia="be-BY"/>
        </w:rPr>
        <w:t>Ряска</w:t>
      </w:r>
      <w:r w:rsidRPr="00B326A4">
        <w:rPr>
          <w:rFonts w:ascii="Times New Roman" w:eastAsia="Times New Roman" w:hAnsi="Times New Roman" w:cs="Times New Roman"/>
          <w:sz w:val="24"/>
          <w:szCs w:val="26"/>
          <w:lang w:val="sv-SE" w:eastAsia="be-BY"/>
        </w:rPr>
        <w:t xml:space="preserve"> </w:t>
      </w:r>
      <w:r w:rsidRPr="00B326A4">
        <w:rPr>
          <w:rFonts w:ascii="Times New Roman" w:eastAsia="Times New Roman" w:hAnsi="Times New Roman" w:cs="Times New Roman"/>
          <w:sz w:val="24"/>
          <w:szCs w:val="26"/>
          <w:lang w:val="be-BY" w:eastAsia="be-BY"/>
        </w:rPr>
        <w:t>малая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Lemna trisulca</w:t>
      </w:r>
      <w:r w:rsidRPr="00B326A4">
        <w:rPr>
          <w:rFonts w:ascii="Times New Roman" w:eastAsia="Times New Roman" w:hAnsi="Times New Roman" w:cs="Times New Roman"/>
          <w:sz w:val="24"/>
          <w:szCs w:val="26"/>
          <w:lang w:val="be-BY" w:eastAsia="be-BY"/>
        </w:rPr>
        <w:t xml:space="preserve"> L. – Ряска трехбороздчатая, или трехдольная, тройчатая</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Spirodela polyrhiza</w:t>
      </w:r>
      <w:r w:rsidRPr="00B326A4">
        <w:rPr>
          <w:rFonts w:ascii="Times New Roman" w:eastAsia="Times New Roman" w:hAnsi="Times New Roman" w:cs="Times New Roman"/>
          <w:sz w:val="24"/>
          <w:szCs w:val="26"/>
          <w:lang w:val="be-BY" w:eastAsia="be-BY"/>
        </w:rPr>
        <w:t xml:space="preserve"> (L.) Schleid. – Многокоренник обыкновенный, или многокорневой.</w:t>
      </w:r>
    </w:p>
    <w:p w:rsidR="00B326A4" w:rsidRPr="00B326A4" w:rsidRDefault="00B326A4" w:rsidP="00B326A4">
      <w:pPr>
        <w:spacing w:after="0" w:line="240" w:lineRule="auto"/>
        <w:ind w:left="284"/>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sz w:val="24"/>
          <w:szCs w:val="26"/>
          <w:lang w:val="be-BY" w:eastAsia="be-BY"/>
        </w:rPr>
        <w:t xml:space="preserve">Семейство </w:t>
      </w:r>
      <w:r w:rsidRPr="00B326A4">
        <w:rPr>
          <w:rFonts w:ascii="Times New Roman" w:eastAsia="Times New Roman" w:hAnsi="Times New Roman" w:cs="Times New Roman"/>
          <w:b/>
          <w:sz w:val="24"/>
          <w:szCs w:val="26"/>
          <w:lang w:val="be-BY" w:eastAsia="be-BY"/>
        </w:rPr>
        <w:t>Рогозовые – Typhaceae</w:t>
      </w:r>
      <w:r w:rsidRPr="00B326A4">
        <w:rPr>
          <w:rFonts w:ascii="Times New Roman" w:eastAsia="Times New Roman" w:hAnsi="Times New Roman" w:cs="Times New Roman"/>
          <w:sz w:val="24"/>
          <w:szCs w:val="26"/>
          <w:lang w:val="be-BY" w:eastAsia="be-BY"/>
        </w:rPr>
        <w:t xml:space="preserve"> Juss.</w:t>
      </w:r>
    </w:p>
    <w:p w:rsidR="00B326A4" w:rsidRPr="00B326A4" w:rsidRDefault="00B326A4" w:rsidP="00B326A4">
      <w:pPr>
        <w:numPr>
          <w:ilvl w:val="0"/>
          <w:numId w:val="40"/>
        </w:numPr>
        <w:suppressAutoHyphens/>
        <w:spacing w:after="0" w:line="240" w:lineRule="auto"/>
        <w:ind w:left="284" w:firstLine="0"/>
        <w:rPr>
          <w:rFonts w:ascii="Times New Roman" w:eastAsia="Times New Roman" w:hAnsi="Times New Roman" w:cs="Times New Roman"/>
          <w:sz w:val="24"/>
          <w:szCs w:val="26"/>
          <w:lang w:val="be-BY" w:eastAsia="be-BY"/>
        </w:rPr>
      </w:pPr>
      <w:r w:rsidRPr="00B326A4">
        <w:rPr>
          <w:rFonts w:ascii="Times New Roman" w:eastAsia="Times New Roman" w:hAnsi="Times New Roman" w:cs="Times New Roman"/>
          <w:i/>
          <w:sz w:val="24"/>
          <w:szCs w:val="26"/>
          <w:lang w:val="be-BY" w:eastAsia="be-BY"/>
        </w:rPr>
        <w:t>Typha latifolia</w:t>
      </w:r>
      <w:r w:rsidRPr="00B326A4">
        <w:rPr>
          <w:rFonts w:ascii="Times New Roman" w:eastAsia="Times New Roman" w:hAnsi="Times New Roman" w:cs="Times New Roman"/>
          <w:sz w:val="24"/>
          <w:szCs w:val="26"/>
          <w:lang w:val="be-BY" w:eastAsia="be-BY"/>
        </w:rPr>
        <w:t xml:space="preserve"> L. – Рогоз широколистный</w:t>
      </w:r>
    </w:p>
    <w:p w:rsidR="00B326A4" w:rsidRPr="00B326A4" w:rsidRDefault="00B326A4" w:rsidP="00B326A4">
      <w:pPr>
        <w:spacing w:after="0" w:line="240" w:lineRule="auto"/>
        <w:rPr>
          <w:rFonts w:ascii="Times New Roman" w:eastAsia="Times New Roman" w:hAnsi="Times New Roman" w:cs="Times New Roman"/>
          <w:sz w:val="24"/>
          <w:szCs w:val="24"/>
          <w:lang w:val="be-BY" w:eastAsia="be-BY"/>
        </w:rPr>
      </w:pPr>
    </w:p>
    <w:p w:rsidR="00B326A4" w:rsidRPr="00B326A4" w:rsidRDefault="00B326A4" w:rsidP="00B326A4">
      <w:pPr>
        <w:rPr>
          <w:highlight w:val="yellow"/>
          <w:lang w:eastAsia="ru-RU"/>
        </w:rPr>
      </w:pPr>
    </w:p>
    <w:p w:rsidR="00B326A4" w:rsidRDefault="00B326A4">
      <w:pPr>
        <w:rPr>
          <w:rFonts w:ascii="Times New Roman" w:eastAsia="Calibri" w:hAnsi="Times New Roman" w:cs="Times New Roman"/>
          <w:bCs/>
          <w:color w:val="FF0000"/>
          <w:sz w:val="24"/>
          <w:szCs w:val="24"/>
          <w:highlight w:val="yellow"/>
          <w:lang w:eastAsia="ru-RU"/>
        </w:rPr>
      </w:pPr>
      <w:r>
        <w:rPr>
          <w:rFonts w:ascii="Times New Roman" w:hAnsi="Times New Roman"/>
          <w:b/>
          <w:color w:val="FF0000"/>
          <w:sz w:val="24"/>
          <w:highlight w:val="yellow"/>
        </w:rPr>
        <w:br w:type="page"/>
      </w:r>
    </w:p>
    <w:p w:rsidR="00541870" w:rsidRPr="00685A56" w:rsidRDefault="00541870" w:rsidP="00541870">
      <w:pPr>
        <w:pStyle w:val="10"/>
        <w:rPr>
          <w:rFonts w:ascii="Times New Roman" w:hAnsi="Times New Roman"/>
          <w:b w:val="0"/>
          <w:sz w:val="24"/>
        </w:rPr>
      </w:pPr>
      <w:bookmarkStart w:id="42" w:name="_Toc211608626"/>
      <w:r w:rsidRPr="00E2195B">
        <w:rPr>
          <w:rFonts w:ascii="Times New Roman" w:hAnsi="Times New Roman"/>
          <w:b w:val="0"/>
          <w:sz w:val="24"/>
        </w:rPr>
        <w:t>ПРИЛОЖЕНИЕ </w:t>
      </w:r>
      <w:r w:rsidR="00B326A4" w:rsidRPr="00E2195B">
        <w:rPr>
          <w:rFonts w:ascii="Times New Roman" w:hAnsi="Times New Roman"/>
          <w:b w:val="0"/>
          <w:sz w:val="24"/>
        </w:rPr>
        <w:t>Г</w:t>
      </w:r>
      <w:r w:rsidRPr="00E2195B">
        <w:rPr>
          <w:rFonts w:ascii="Times New Roman" w:hAnsi="Times New Roman"/>
          <w:b w:val="0"/>
          <w:sz w:val="24"/>
        </w:rPr>
        <w:br/>
      </w:r>
      <w:r w:rsidRPr="00685A56">
        <w:rPr>
          <w:rFonts w:ascii="Times New Roman" w:hAnsi="Times New Roman"/>
          <w:b w:val="0"/>
          <w:sz w:val="24"/>
        </w:rPr>
        <w:t>Проект</w:t>
      </w:r>
      <w:r>
        <w:rPr>
          <w:rFonts w:ascii="Times New Roman" w:hAnsi="Times New Roman"/>
          <w:b w:val="0"/>
          <w:sz w:val="24"/>
        </w:rPr>
        <w:t>ы</w:t>
      </w:r>
      <w:r w:rsidRPr="00685A56">
        <w:rPr>
          <w:rFonts w:ascii="Times New Roman" w:hAnsi="Times New Roman"/>
          <w:b w:val="0"/>
          <w:sz w:val="24"/>
        </w:rPr>
        <w:t xml:space="preserve"> паспорт</w:t>
      </w:r>
      <w:r>
        <w:rPr>
          <w:rFonts w:ascii="Times New Roman" w:hAnsi="Times New Roman"/>
          <w:b w:val="0"/>
          <w:sz w:val="24"/>
        </w:rPr>
        <w:t>ов</w:t>
      </w:r>
      <w:r w:rsidRPr="00685A56">
        <w:rPr>
          <w:rFonts w:ascii="Times New Roman" w:hAnsi="Times New Roman"/>
          <w:b w:val="0"/>
          <w:sz w:val="24"/>
        </w:rPr>
        <w:t xml:space="preserve"> и охранн</w:t>
      </w:r>
      <w:r>
        <w:rPr>
          <w:rFonts w:ascii="Times New Roman" w:hAnsi="Times New Roman"/>
          <w:b w:val="0"/>
          <w:sz w:val="24"/>
        </w:rPr>
        <w:t>ых</w:t>
      </w:r>
      <w:r w:rsidRPr="00685A56">
        <w:rPr>
          <w:rFonts w:ascii="Times New Roman" w:hAnsi="Times New Roman"/>
          <w:b w:val="0"/>
          <w:sz w:val="24"/>
        </w:rPr>
        <w:t xml:space="preserve"> обязательства </w:t>
      </w:r>
      <w:r>
        <w:rPr>
          <w:rFonts w:ascii="Times New Roman" w:hAnsi="Times New Roman"/>
          <w:b w:val="0"/>
          <w:sz w:val="24"/>
        </w:rPr>
        <w:t>мест</w:t>
      </w:r>
      <w:r w:rsidRPr="00541870">
        <w:rPr>
          <w:rFonts w:ascii="Times New Roman" w:hAnsi="Times New Roman"/>
          <w:b w:val="0"/>
          <w:sz w:val="24"/>
        </w:rPr>
        <w:t xml:space="preserve"> произрастания дикорастущ</w:t>
      </w:r>
      <w:r>
        <w:rPr>
          <w:rFonts w:ascii="Times New Roman" w:hAnsi="Times New Roman"/>
          <w:b w:val="0"/>
          <w:sz w:val="24"/>
        </w:rPr>
        <w:t>их растений</w:t>
      </w:r>
      <w:r w:rsidRPr="00541870">
        <w:rPr>
          <w:rFonts w:ascii="Times New Roman" w:hAnsi="Times New Roman"/>
          <w:b w:val="0"/>
          <w:sz w:val="24"/>
        </w:rPr>
        <w:t>, относящ</w:t>
      </w:r>
      <w:r>
        <w:rPr>
          <w:rFonts w:ascii="Times New Roman" w:hAnsi="Times New Roman"/>
          <w:b w:val="0"/>
          <w:sz w:val="24"/>
        </w:rPr>
        <w:t>ихся</w:t>
      </w:r>
      <w:r w:rsidRPr="00541870">
        <w:rPr>
          <w:rFonts w:ascii="Times New Roman" w:hAnsi="Times New Roman"/>
          <w:b w:val="0"/>
          <w:sz w:val="24"/>
        </w:rPr>
        <w:t xml:space="preserve"> к видам, включенным в Красную книгу Республики Беларусь</w:t>
      </w:r>
      <w:r w:rsidRPr="00685A56">
        <w:rPr>
          <w:rFonts w:ascii="Times New Roman" w:hAnsi="Times New Roman"/>
          <w:b w:val="0"/>
          <w:sz w:val="24"/>
        </w:rPr>
        <w:t>, выявленн</w:t>
      </w:r>
      <w:r>
        <w:rPr>
          <w:rFonts w:ascii="Times New Roman" w:hAnsi="Times New Roman"/>
          <w:b w:val="0"/>
          <w:sz w:val="24"/>
        </w:rPr>
        <w:t>ых</w:t>
      </w:r>
      <w:r w:rsidRPr="00685A56">
        <w:rPr>
          <w:rFonts w:ascii="Times New Roman" w:hAnsi="Times New Roman"/>
          <w:b w:val="0"/>
          <w:sz w:val="24"/>
        </w:rPr>
        <w:t xml:space="preserve"> на территории заказника в 2025 году</w:t>
      </w:r>
      <w:bookmarkEnd w:id="42"/>
    </w:p>
    <w:p w:rsidR="00541870" w:rsidRDefault="00541870">
      <w:pPr>
        <w:rPr>
          <w:rFonts w:ascii="Times New Roman" w:hAnsi="Times New Roman"/>
          <w:b/>
          <w:color w:val="FF0000"/>
          <w:sz w:val="24"/>
          <w:highlight w:val="yellow"/>
        </w:rPr>
      </w:pPr>
    </w:p>
    <w:p w:rsidR="00541870" w:rsidRPr="00541870" w:rsidRDefault="00541870" w:rsidP="00541870">
      <w:pPr>
        <w:spacing w:after="0" w:line="240" w:lineRule="auto"/>
        <w:jc w:val="right"/>
        <w:rPr>
          <w:rFonts w:ascii="Times New Roman" w:hAnsi="Times New Roman" w:cs="Times New Roman"/>
          <w:sz w:val="28"/>
          <w:szCs w:val="28"/>
        </w:rPr>
      </w:pPr>
      <w:r w:rsidRPr="00541870">
        <w:rPr>
          <w:rFonts w:ascii="Times New Roman" w:hAnsi="Times New Roman" w:cs="Times New Roman"/>
          <w:sz w:val="28"/>
          <w:szCs w:val="28"/>
        </w:rPr>
        <w:t>УТВЕРЖДЕНО</w:t>
      </w:r>
    </w:p>
    <w:p w:rsidR="00541870" w:rsidRPr="00541870" w:rsidRDefault="00541870" w:rsidP="00541870">
      <w:pPr>
        <w:spacing w:after="0" w:line="240" w:lineRule="auto"/>
        <w:jc w:val="right"/>
        <w:rPr>
          <w:rFonts w:ascii="Times New Roman" w:hAnsi="Times New Roman" w:cs="Times New Roman"/>
          <w:sz w:val="28"/>
          <w:szCs w:val="28"/>
        </w:rPr>
      </w:pPr>
    </w:p>
    <w:p w:rsidR="00541870" w:rsidRPr="00541870" w:rsidRDefault="00541870" w:rsidP="00541870">
      <w:pPr>
        <w:spacing w:after="0" w:line="240" w:lineRule="auto"/>
        <w:jc w:val="right"/>
        <w:rPr>
          <w:rFonts w:ascii="Times New Roman" w:hAnsi="Times New Roman" w:cs="Times New Roman"/>
          <w:sz w:val="28"/>
          <w:szCs w:val="28"/>
        </w:rPr>
      </w:pPr>
      <w:r w:rsidRPr="00541870">
        <w:rPr>
          <w:rFonts w:ascii="Times New Roman" w:hAnsi="Times New Roman" w:cs="Times New Roman"/>
          <w:sz w:val="28"/>
          <w:szCs w:val="28"/>
        </w:rPr>
        <w:t>Решение Городокского районного</w:t>
      </w:r>
    </w:p>
    <w:p w:rsidR="00541870" w:rsidRPr="00541870" w:rsidRDefault="00541870" w:rsidP="00541870">
      <w:pPr>
        <w:spacing w:after="0" w:line="240" w:lineRule="auto"/>
        <w:ind w:right="708"/>
        <w:jc w:val="right"/>
        <w:rPr>
          <w:rFonts w:ascii="Times New Roman" w:hAnsi="Times New Roman" w:cs="Times New Roman"/>
          <w:sz w:val="28"/>
          <w:szCs w:val="28"/>
        </w:rPr>
      </w:pPr>
      <w:r w:rsidRPr="00541870">
        <w:rPr>
          <w:rFonts w:ascii="Times New Roman" w:hAnsi="Times New Roman" w:cs="Times New Roman"/>
          <w:sz w:val="28"/>
          <w:szCs w:val="28"/>
        </w:rPr>
        <w:t>исполнительного комитета</w:t>
      </w:r>
    </w:p>
    <w:p w:rsidR="00541870" w:rsidRPr="00541870" w:rsidRDefault="00541870" w:rsidP="00541870">
      <w:pPr>
        <w:spacing w:after="0" w:line="240" w:lineRule="auto"/>
        <w:jc w:val="right"/>
        <w:rPr>
          <w:rFonts w:ascii="Times New Roman" w:hAnsi="Times New Roman" w:cs="Times New Roman"/>
          <w:sz w:val="28"/>
          <w:szCs w:val="28"/>
        </w:rPr>
      </w:pPr>
      <w:r w:rsidRPr="00541870">
        <w:rPr>
          <w:rFonts w:ascii="Times New Roman" w:hAnsi="Times New Roman" w:cs="Times New Roman"/>
          <w:sz w:val="28"/>
          <w:szCs w:val="28"/>
        </w:rPr>
        <w:t>«___» ________ 20___ №______</w:t>
      </w:r>
    </w:p>
    <w:p w:rsidR="00541870" w:rsidRPr="00541870" w:rsidRDefault="00541870" w:rsidP="00541870">
      <w:pPr>
        <w:spacing w:after="0" w:line="240" w:lineRule="auto"/>
        <w:rPr>
          <w:rFonts w:ascii="Times New Roman" w:hAnsi="Times New Roman" w:cs="Times New Roman"/>
          <w:sz w:val="28"/>
          <w:szCs w:val="28"/>
        </w:rPr>
      </w:pPr>
    </w:p>
    <w:p w:rsidR="00541870" w:rsidRPr="00541870" w:rsidRDefault="00541870" w:rsidP="00541870">
      <w:pPr>
        <w:spacing w:after="0" w:line="240" w:lineRule="auto"/>
        <w:jc w:val="center"/>
        <w:rPr>
          <w:rFonts w:ascii="Times New Roman" w:hAnsi="Times New Roman" w:cs="Times New Roman"/>
          <w:bCs/>
          <w:sz w:val="28"/>
          <w:szCs w:val="28"/>
        </w:rPr>
      </w:pPr>
      <w:r w:rsidRPr="00541870">
        <w:rPr>
          <w:rFonts w:ascii="Times New Roman" w:hAnsi="Times New Roman" w:cs="Times New Roman"/>
          <w:bCs/>
          <w:sz w:val="28"/>
          <w:szCs w:val="28"/>
        </w:rPr>
        <w:t xml:space="preserve">ПАСПОРТ </w:t>
      </w:r>
    </w:p>
    <w:p w:rsidR="00541870" w:rsidRPr="00541870" w:rsidRDefault="00541870" w:rsidP="00541870">
      <w:pPr>
        <w:spacing w:after="0" w:line="240" w:lineRule="auto"/>
        <w:jc w:val="center"/>
        <w:rPr>
          <w:rFonts w:ascii="Times New Roman" w:hAnsi="Times New Roman" w:cs="Times New Roman"/>
          <w:bCs/>
          <w:sz w:val="28"/>
          <w:szCs w:val="28"/>
        </w:rPr>
      </w:pPr>
      <w:r w:rsidRPr="00541870">
        <w:rPr>
          <w:rFonts w:ascii="Times New Roman" w:hAnsi="Times New Roman" w:cs="Times New Roman"/>
          <w:bCs/>
          <w:sz w:val="28"/>
          <w:szCs w:val="28"/>
        </w:rPr>
        <w:t>места произрастания дикорастущего растения, относящегося к видам, включенным в Красную книгу Республики Беларусь</w:t>
      </w:r>
    </w:p>
    <w:p w:rsidR="00541870" w:rsidRPr="00541870" w:rsidRDefault="00541870" w:rsidP="00541870">
      <w:pPr>
        <w:spacing w:after="0" w:line="240" w:lineRule="auto"/>
        <w:rPr>
          <w:rFonts w:ascii="Times New Roman" w:hAnsi="Times New Roman" w:cs="Times New Roman"/>
          <w:sz w:val="28"/>
          <w:szCs w:val="28"/>
        </w:rPr>
      </w:pPr>
    </w:p>
    <w:p w:rsidR="00541870" w:rsidRPr="00541870" w:rsidRDefault="00541870" w:rsidP="00541870">
      <w:pPr>
        <w:spacing w:after="0" w:line="240" w:lineRule="auto"/>
        <w:rPr>
          <w:rFonts w:ascii="Times New Roman" w:hAnsi="Times New Roman" w:cs="Times New Roman"/>
          <w:sz w:val="28"/>
          <w:szCs w:val="28"/>
        </w:rPr>
      </w:pPr>
      <w:r w:rsidRPr="00541870">
        <w:rPr>
          <w:rFonts w:ascii="Times New Roman" w:hAnsi="Times New Roman" w:cs="Times New Roman"/>
          <w:sz w:val="28"/>
          <w:szCs w:val="28"/>
        </w:rPr>
        <w:t xml:space="preserve">«____» __________ 20 ____ г. </w:t>
      </w:r>
      <w:r w:rsidRPr="00541870">
        <w:rPr>
          <w:rFonts w:ascii="Times New Roman" w:hAnsi="Times New Roman" w:cs="Times New Roman"/>
          <w:sz w:val="28"/>
          <w:szCs w:val="28"/>
        </w:rPr>
        <w:tab/>
      </w:r>
      <w:r w:rsidRPr="00541870">
        <w:rPr>
          <w:rFonts w:ascii="Times New Roman" w:hAnsi="Times New Roman" w:cs="Times New Roman"/>
          <w:sz w:val="28"/>
          <w:szCs w:val="28"/>
        </w:rPr>
        <w:tab/>
      </w:r>
      <w:r w:rsidRPr="00541870">
        <w:rPr>
          <w:rFonts w:ascii="Times New Roman" w:hAnsi="Times New Roman" w:cs="Times New Roman"/>
          <w:sz w:val="28"/>
          <w:szCs w:val="28"/>
        </w:rPr>
        <w:tab/>
      </w:r>
      <w:r w:rsidRPr="00541870">
        <w:rPr>
          <w:rFonts w:ascii="Times New Roman" w:hAnsi="Times New Roman" w:cs="Times New Roman"/>
          <w:sz w:val="28"/>
          <w:szCs w:val="28"/>
        </w:rPr>
        <w:tab/>
      </w:r>
      <w:r w:rsidRPr="00541870">
        <w:rPr>
          <w:rFonts w:ascii="Times New Roman" w:hAnsi="Times New Roman" w:cs="Times New Roman"/>
          <w:sz w:val="28"/>
          <w:szCs w:val="28"/>
        </w:rPr>
        <w:tab/>
      </w:r>
      <w:r w:rsidRPr="00541870">
        <w:rPr>
          <w:rFonts w:ascii="Times New Roman" w:hAnsi="Times New Roman" w:cs="Times New Roman"/>
          <w:sz w:val="28"/>
          <w:szCs w:val="28"/>
        </w:rPr>
        <w:tab/>
        <w:t>№_____</w:t>
      </w:r>
    </w:p>
    <w:p w:rsidR="00541870" w:rsidRPr="00541870" w:rsidRDefault="00541870" w:rsidP="00541870">
      <w:pPr>
        <w:spacing w:after="0" w:line="240" w:lineRule="auto"/>
        <w:rPr>
          <w:rFonts w:ascii="Times New Roman" w:hAnsi="Times New Roman" w:cs="Times New Roman"/>
          <w:sz w:val="28"/>
          <w:szCs w:val="28"/>
        </w:rPr>
      </w:pPr>
    </w:p>
    <w:p w:rsidR="00541870" w:rsidRPr="00541870" w:rsidRDefault="00541870" w:rsidP="00541870">
      <w:pPr>
        <w:spacing w:after="0" w:line="240" w:lineRule="auto"/>
        <w:ind w:firstLine="851"/>
        <w:jc w:val="both"/>
        <w:rPr>
          <w:rFonts w:ascii="Times New Roman" w:hAnsi="Times New Roman" w:cs="Times New Roman"/>
          <w:i/>
          <w:sz w:val="28"/>
          <w:szCs w:val="28"/>
          <w:u w:val="single"/>
        </w:rPr>
      </w:pPr>
      <w:r w:rsidRPr="00541870">
        <w:rPr>
          <w:rFonts w:ascii="Times New Roman" w:hAnsi="Times New Roman" w:cs="Times New Roman"/>
          <w:sz w:val="28"/>
          <w:szCs w:val="28"/>
        </w:rPr>
        <w:t xml:space="preserve">Название вида дикорастущего растения: </w:t>
      </w:r>
      <w:r w:rsidRPr="00541870">
        <w:rPr>
          <w:rFonts w:ascii="Times New Roman" w:hAnsi="Times New Roman" w:cs="Times New Roman"/>
          <w:i/>
          <w:sz w:val="28"/>
          <w:szCs w:val="28"/>
          <w:u w:val="single"/>
        </w:rPr>
        <w:t xml:space="preserve">Неккера перистая </w:t>
      </w:r>
      <w:r w:rsidR="002C69A2">
        <w:rPr>
          <w:rFonts w:ascii="Times New Roman" w:hAnsi="Times New Roman" w:cs="Times New Roman"/>
          <w:i/>
          <w:sz w:val="28"/>
          <w:szCs w:val="28"/>
          <w:u w:val="single"/>
        </w:rPr>
        <w:t>–</w:t>
      </w:r>
      <w:r w:rsidRPr="00541870">
        <w:rPr>
          <w:rFonts w:ascii="Times New Roman" w:hAnsi="Times New Roman" w:cs="Times New Roman"/>
          <w:i/>
          <w:sz w:val="28"/>
          <w:szCs w:val="28"/>
          <w:u w:val="single"/>
        </w:rPr>
        <w:t xml:space="preserve"> Neckera pennata Hedw.</w:t>
      </w:r>
      <w:r w:rsidRPr="00541870">
        <w:rPr>
          <w:rFonts w:ascii="Times New Roman" w:hAnsi="Times New Roman" w:cs="Times New Roman"/>
          <w:i/>
          <w:sz w:val="28"/>
          <w:szCs w:val="28"/>
          <w:u w:val="single"/>
        </w:rPr>
        <w:tab/>
      </w:r>
      <w:r w:rsidRPr="00541870">
        <w:rPr>
          <w:rFonts w:ascii="Times New Roman" w:hAnsi="Times New Roman" w:cs="Times New Roman"/>
          <w:i/>
          <w:sz w:val="28"/>
          <w:szCs w:val="28"/>
          <w:u w:val="single"/>
        </w:rPr>
        <w:tab/>
      </w:r>
      <w:r w:rsidRPr="00541870">
        <w:rPr>
          <w:rFonts w:ascii="Times New Roman" w:hAnsi="Times New Roman" w:cs="Times New Roman"/>
          <w:i/>
          <w:sz w:val="28"/>
          <w:szCs w:val="28"/>
          <w:u w:val="single"/>
        </w:rPr>
        <w:tab/>
      </w:r>
      <w:r w:rsidRPr="00541870">
        <w:rPr>
          <w:rFonts w:ascii="Times New Roman" w:hAnsi="Times New Roman" w:cs="Times New Roman"/>
          <w:i/>
          <w:sz w:val="28"/>
          <w:szCs w:val="28"/>
          <w:u w:val="single"/>
        </w:rPr>
        <w:tab/>
      </w:r>
      <w:r w:rsidRPr="00541870">
        <w:rPr>
          <w:rFonts w:ascii="Times New Roman" w:hAnsi="Times New Roman" w:cs="Times New Roman"/>
          <w:i/>
          <w:sz w:val="28"/>
          <w:szCs w:val="28"/>
          <w:u w:val="single"/>
        </w:rPr>
        <w:tab/>
      </w:r>
      <w:r w:rsidRPr="00541870">
        <w:rPr>
          <w:rFonts w:ascii="Times New Roman" w:hAnsi="Times New Roman" w:cs="Times New Roman"/>
          <w:i/>
          <w:sz w:val="28"/>
          <w:szCs w:val="28"/>
          <w:u w:val="single"/>
        </w:rPr>
        <w:tab/>
      </w:r>
      <w:r w:rsidRPr="00541870">
        <w:rPr>
          <w:rFonts w:ascii="Times New Roman" w:hAnsi="Times New Roman" w:cs="Times New Roman"/>
          <w:i/>
          <w:sz w:val="28"/>
          <w:szCs w:val="28"/>
          <w:u w:val="single"/>
        </w:rPr>
        <w:tab/>
      </w:r>
      <w:r w:rsidRPr="00541870">
        <w:rPr>
          <w:rFonts w:ascii="Times New Roman" w:hAnsi="Times New Roman" w:cs="Times New Roman"/>
          <w:i/>
          <w:sz w:val="28"/>
          <w:szCs w:val="28"/>
          <w:u w:val="single"/>
        </w:rPr>
        <w:tab/>
      </w:r>
      <w:r w:rsidRPr="00541870">
        <w:rPr>
          <w:rFonts w:ascii="Times New Roman" w:hAnsi="Times New Roman" w:cs="Times New Roman"/>
          <w:i/>
          <w:sz w:val="28"/>
          <w:szCs w:val="28"/>
          <w:u w:val="single"/>
        </w:rPr>
        <w:tab/>
      </w:r>
      <w:r w:rsidRPr="00541870">
        <w:rPr>
          <w:rFonts w:ascii="Times New Roman" w:hAnsi="Times New Roman" w:cs="Times New Roman"/>
          <w:i/>
          <w:sz w:val="28"/>
          <w:szCs w:val="28"/>
          <w:u w:val="single"/>
        </w:rPr>
        <w:tab/>
      </w:r>
      <w:r w:rsidRPr="00541870">
        <w:rPr>
          <w:rFonts w:ascii="Times New Roman" w:hAnsi="Times New Roman" w:cs="Times New Roman"/>
          <w:i/>
          <w:sz w:val="28"/>
          <w:szCs w:val="28"/>
          <w:u w:val="single"/>
        </w:rPr>
        <w:tab/>
      </w:r>
    </w:p>
    <w:p w:rsidR="00541870" w:rsidRPr="00541870" w:rsidRDefault="00541870" w:rsidP="00541870">
      <w:pPr>
        <w:spacing w:after="0" w:line="240" w:lineRule="auto"/>
        <w:ind w:firstLine="851"/>
        <w:jc w:val="both"/>
        <w:rPr>
          <w:rFonts w:ascii="Times New Roman" w:hAnsi="Times New Roman" w:cs="Times New Roman"/>
          <w:sz w:val="28"/>
          <w:szCs w:val="28"/>
          <w:u w:val="single"/>
        </w:rPr>
      </w:pPr>
      <w:r w:rsidRPr="00541870">
        <w:rPr>
          <w:rFonts w:ascii="Times New Roman" w:hAnsi="Times New Roman" w:cs="Times New Roman"/>
          <w:sz w:val="28"/>
          <w:szCs w:val="28"/>
        </w:rPr>
        <w:t xml:space="preserve">Состояние популяции дикорастущего растения: </w:t>
      </w:r>
      <w:r w:rsidRPr="00541870">
        <w:rPr>
          <w:rFonts w:ascii="Times New Roman" w:hAnsi="Times New Roman" w:cs="Times New Roman"/>
          <w:sz w:val="28"/>
          <w:szCs w:val="28"/>
          <w:u w:val="single"/>
        </w:rPr>
        <w:t>1 таллом, на коре осины, состояние хорошее</w:t>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p>
    <w:p w:rsidR="00541870" w:rsidRPr="00541870" w:rsidRDefault="00541870" w:rsidP="00541870">
      <w:pPr>
        <w:spacing w:after="0" w:line="240" w:lineRule="auto"/>
        <w:ind w:firstLine="851"/>
        <w:jc w:val="both"/>
        <w:rPr>
          <w:rFonts w:ascii="Times New Roman" w:hAnsi="Times New Roman" w:cs="Times New Roman"/>
          <w:sz w:val="28"/>
          <w:szCs w:val="28"/>
        </w:rPr>
      </w:pPr>
      <w:r w:rsidRPr="00541870">
        <w:rPr>
          <w:rFonts w:ascii="Times New Roman" w:hAnsi="Times New Roman" w:cs="Times New Roman"/>
          <w:sz w:val="28"/>
          <w:szCs w:val="28"/>
        </w:rPr>
        <w:t xml:space="preserve">Местонахождение места произрастания дикорастущего растения: </w:t>
      </w:r>
      <w:r w:rsidRPr="00541870">
        <w:rPr>
          <w:rFonts w:ascii="Times New Roman" w:hAnsi="Times New Roman" w:cs="Times New Roman"/>
          <w:sz w:val="28"/>
          <w:szCs w:val="28"/>
          <w:u w:val="single"/>
        </w:rPr>
        <w:t>Витебская область, Городокский район, 0,38 километров на север от деревни Яново, Государственное лесохозяйственное учреждение «Городокский лесхоз», Холомерское лесничество, квартал 157, выдел 9</w:t>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p>
    <w:p w:rsidR="00541870" w:rsidRPr="00541870" w:rsidRDefault="00541870" w:rsidP="00541870">
      <w:pPr>
        <w:spacing w:after="0" w:line="240" w:lineRule="auto"/>
        <w:ind w:firstLine="851"/>
        <w:jc w:val="both"/>
        <w:rPr>
          <w:rFonts w:ascii="Times New Roman" w:hAnsi="Times New Roman" w:cs="Times New Roman"/>
          <w:sz w:val="28"/>
          <w:szCs w:val="28"/>
          <w:u w:val="single"/>
        </w:rPr>
      </w:pPr>
      <w:r w:rsidRPr="00541870">
        <w:rPr>
          <w:rFonts w:ascii="Times New Roman" w:hAnsi="Times New Roman" w:cs="Times New Roman"/>
          <w:sz w:val="28"/>
          <w:szCs w:val="28"/>
        </w:rPr>
        <w:t xml:space="preserve">Географические координаты места произрастания дикорастущего растения: </w:t>
      </w:r>
      <w:r w:rsidRPr="00541870">
        <w:rPr>
          <w:rFonts w:ascii="Times New Roman" w:hAnsi="Times New Roman" w:cs="Times New Roman"/>
          <w:sz w:val="28"/>
          <w:szCs w:val="28"/>
          <w:u w:val="single"/>
        </w:rPr>
        <w:t xml:space="preserve">55°36'24.75" северной широты, 29°45'28.85" </w:t>
      </w:r>
      <w:r w:rsidRPr="00541870">
        <w:rPr>
          <w:rFonts w:ascii="Times New Roman" w:hAnsi="Times New Roman" w:cs="Times New Roman"/>
          <w:sz w:val="30"/>
          <w:szCs w:val="30"/>
          <w:u w:val="single"/>
        </w:rPr>
        <w:t xml:space="preserve">восточной долготы; </w:t>
      </w:r>
      <w:r w:rsidRPr="00541870">
        <w:rPr>
          <w:rFonts w:ascii="Times New Roman" w:hAnsi="Times New Roman" w:cs="Times New Roman"/>
          <w:sz w:val="30"/>
          <w:szCs w:val="30"/>
          <w:u w:val="single"/>
        </w:rPr>
        <w:tab/>
      </w:r>
    </w:p>
    <w:p w:rsidR="00541870" w:rsidRPr="00541870" w:rsidRDefault="00541870" w:rsidP="00541870">
      <w:pPr>
        <w:spacing w:after="0" w:line="240" w:lineRule="auto"/>
        <w:ind w:firstLine="851"/>
        <w:jc w:val="both"/>
        <w:rPr>
          <w:rFonts w:ascii="Times New Roman" w:hAnsi="Times New Roman" w:cs="Times New Roman"/>
          <w:sz w:val="28"/>
          <w:szCs w:val="28"/>
          <w:u w:val="single"/>
        </w:rPr>
      </w:pPr>
      <w:r w:rsidRPr="00541870">
        <w:rPr>
          <w:rFonts w:ascii="Times New Roman" w:hAnsi="Times New Roman" w:cs="Times New Roman"/>
          <w:sz w:val="28"/>
          <w:szCs w:val="28"/>
        </w:rPr>
        <w:t xml:space="preserve">Площадь места произрастания дикорастущего растения: </w:t>
      </w:r>
      <w:r w:rsidRPr="00541870">
        <w:rPr>
          <w:rFonts w:ascii="Times New Roman" w:hAnsi="Times New Roman" w:cs="Times New Roman"/>
          <w:sz w:val="28"/>
          <w:szCs w:val="28"/>
          <w:u w:val="single"/>
        </w:rPr>
        <w:t>один таксационный выдел площадью 2,8 гектара</w:t>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p>
    <w:p w:rsidR="00541870" w:rsidRPr="00541870" w:rsidRDefault="00541870" w:rsidP="00541870">
      <w:pPr>
        <w:spacing w:after="0" w:line="240" w:lineRule="auto"/>
        <w:ind w:firstLine="851"/>
        <w:jc w:val="both"/>
        <w:rPr>
          <w:rFonts w:ascii="Times New Roman" w:hAnsi="Times New Roman" w:cs="Times New Roman"/>
          <w:sz w:val="28"/>
          <w:szCs w:val="28"/>
          <w:u w:val="single"/>
        </w:rPr>
      </w:pPr>
      <w:r w:rsidRPr="00541870">
        <w:rPr>
          <w:rFonts w:ascii="Times New Roman" w:hAnsi="Times New Roman" w:cs="Times New Roman"/>
          <w:sz w:val="28"/>
          <w:szCs w:val="28"/>
        </w:rPr>
        <w:t xml:space="preserve">Описание границ места произрастания дикорастущего растения: </w:t>
      </w:r>
      <w:r w:rsidRPr="00541870">
        <w:rPr>
          <w:rFonts w:ascii="Times New Roman" w:hAnsi="Times New Roman" w:cs="Times New Roman"/>
          <w:sz w:val="28"/>
          <w:szCs w:val="28"/>
          <w:u w:val="single"/>
        </w:rPr>
        <w:t>в границах таксационного выдела</w:t>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p>
    <w:p w:rsidR="00541870" w:rsidRPr="00541870" w:rsidRDefault="00541870" w:rsidP="00541870">
      <w:pPr>
        <w:spacing w:after="0" w:line="240" w:lineRule="auto"/>
        <w:ind w:firstLine="851"/>
        <w:jc w:val="both"/>
        <w:rPr>
          <w:rFonts w:ascii="Times New Roman" w:hAnsi="Times New Roman" w:cs="Times New Roman"/>
          <w:sz w:val="28"/>
          <w:szCs w:val="28"/>
        </w:rPr>
      </w:pPr>
      <w:r w:rsidRPr="00541870">
        <w:rPr>
          <w:rFonts w:ascii="Times New Roman" w:hAnsi="Times New Roman" w:cs="Times New Roman"/>
          <w:sz w:val="28"/>
          <w:szCs w:val="28"/>
        </w:rPr>
        <w:t xml:space="preserve">Описание места произрастания дикорастущего растения: </w:t>
      </w:r>
      <w:r w:rsidRPr="00541870">
        <w:rPr>
          <w:rFonts w:ascii="Times New Roman" w:hAnsi="Times New Roman" w:cs="Times New Roman"/>
          <w:sz w:val="28"/>
          <w:szCs w:val="28"/>
          <w:u w:val="single"/>
        </w:rPr>
        <w:t>ельник кисличный</w:t>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r w:rsidRPr="00541870">
        <w:rPr>
          <w:rFonts w:ascii="Times New Roman" w:hAnsi="Times New Roman" w:cs="Times New Roman"/>
          <w:sz w:val="28"/>
          <w:szCs w:val="28"/>
          <w:u w:val="single"/>
        </w:rPr>
        <w:tab/>
      </w:r>
    </w:p>
    <w:p w:rsidR="00541870" w:rsidRPr="00541870" w:rsidRDefault="00541870" w:rsidP="00541870">
      <w:pPr>
        <w:spacing w:after="0" w:line="240" w:lineRule="auto"/>
        <w:ind w:firstLine="851"/>
        <w:jc w:val="both"/>
        <w:rPr>
          <w:rFonts w:ascii="Times New Roman" w:hAnsi="Times New Roman" w:cs="Times New Roman"/>
          <w:sz w:val="28"/>
          <w:szCs w:val="28"/>
        </w:rPr>
      </w:pPr>
    </w:p>
    <w:p w:rsidR="00541870" w:rsidRPr="00541870" w:rsidRDefault="00541870" w:rsidP="00541870">
      <w:pPr>
        <w:spacing w:after="0" w:line="240" w:lineRule="auto"/>
        <w:ind w:firstLine="851"/>
        <w:jc w:val="both"/>
        <w:rPr>
          <w:rFonts w:ascii="Times New Roman" w:hAnsi="Times New Roman" w:cs="Times New Roman"/>
          <w:sz w:val="28"/>
          <w:szCs w:val="28"/>
        </w:rPr>
      </w:pPr>
    </w:p>
    <w:tbl>
      <w:tblPr>
        <w:tblStyle w:val="4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5239"/>
      </w:tblGrid>
      <w:tr w:rsidR="00541870" w:rsidRPr="00541870" w:rsidTr="00541870">
        <w:tc>
          <w:tcPr>
            <w:tcW w:w="4106" w:type="dxa"/>
            <w:shd w:val="clear" w:color="auto" w:fill="auto"/>
          </w:tcPr>
          <w:p w:rsidR="00541870" w:rsidRPr="00541870" w:rsidRDefault="00541870" w:rsidP="00541870">
            <w:pPr>
              <w:rPr>
                <w:rFonts w:ascii="Times New Roman" w:hAnsi="Times New Roman" w:cs="Times New Roman"/>
                <w:sz w:val="28"/>
                <w:szCs w:val="28"/>
              </w:rPr>
            </w:pPr>
            <w:r w:rsidRPr="00541870">
              <w:rPr>
                <w:rFonts w:ascii="Times New Roman" w:hAnsi="Times New Roman" w:cs="Times New Roman"/>
                <w:sz w:val="28"/>
                <w:szCs w:val="28"/>
              </w:rPr>
              <w:t>Рудаковский И.А. старший научный сотрудник НИЛ экологии ландшафтов Белорусского государственного университета</w:t>
            </w:r>
          </w:p>
        </w:tc>
        <w:tc>
          <w:tcPr>
            <w:tcW w:w="5239" w:type="dxa"/>
            <w:shd w:val="clear" w:color="auto" w:fill="auto"/>
          </w:tcPr>
          <w:p w:rsidR="00541870" w:rsidRPr="00541870" w:rsidRDefault="00541870" w:rsidP="00541870">
            <w:pPr>
              <w:jc w:val="both"/>
              <w:rPr>
                <w:rFonts w:ascii="Times New Roman" w:hAnsi="Times New Roman" w:cs="Times New Roman"/>
                <w:sz w:val="28"/>
                <w:szCs w:val="28"/>
              </w:rPr>
            </w:pPr>
          </w:p>
          <w:p w:rsidR="00541870" w:rsidRPr="00541870" w:rsidRDefault="00541870" w:rsidP="00541870">
            <w:pPr>
              <w:jc w:val="both"/>
              <w:rPr>
                <w:rFonts w:ascii="Times New Roman" w:hAnsi="Times New Roman" w:cs="Times New Roman"/>
                <w:sz w:val="28"/>
                <w:szCs w:val="28"/>
              </w:rPr>
            </w:pPr>
          </w:p>
          <w:p w:rsidR="00541870" w:rsidRPr="00541870" w:rsidRDefault="00541870" w:rsidP="00541870">
            <w:pPr>
              <w:jc w:val="both"/>
              <w:rPr>
                <w:rFonts w:ascii="Times New Roman" w:hAnsi="Times New Roman" w:cs="Times New Roman"/>
                <w:sz w:val="28"/>
                <w:szCs w:val="28"/>
              </w:rPr>
            </w:pPr>
          </w:p>
          <w:p w:rsidR="00541870" w:rsidRPr="00541870" w:rsidRDefault="00541870" w:rsidP="00541870">
            <w:pPr>
              <w:jc w:val="both"/>
              <w:rPr>
                <w:rFonts w:ascii="Times New Roman" w:hAnsi="Times New Roman" w:cs="Times New Roman"/>
                <w:sz w:val="28"/>
                <w:szCs w:val="28"/>
              </w:rPr>
            </w:pPr>
          </w:p>
          <w:p w:rsidR="00541870" w:rsidRPr="00541870" w:rsidRDefault="00541870" w:rsidP="00541870">
            <w:pPr>
              <w:jc w:val="right"/>
              <w:rPr>
                <w:rFonts w:ascii="Times New Roman" w:hAnsi="Times New Roman" w:cs="Times New Roman"/>
                <w:sz w:val="28"/>
                <w:szCs w:val="28"/>
              </w:rPr>
            </w:pPr>
            <w:r w:rsidRPr="00541870">
              <w:rPr>
                <w:rFonts w:ascii="Times New Roman" w:hAnsi="Times New Roman" w:cs="Times New Roman"/>
                <w:sz w:val="28"/>
                <w:szCs w:val="28"/>
              </w:rPr>
              <w:t xml:space="preserve">____________________________ </w:t>
            </w:r>
          </w:p>
        </w:tc>
      </w:tr>
    </w:tbl>
    <w:p w:rsidR="00541870" w:rsidRPr="00541870" w:rsidRDefault="00541870" w:rsidP="00541870">
      <w:pPr>
        <w:spacing w:after="0" w:line="240" w:lineRule="auto"/>
        <w:ind w:firstLine="851"/>
        <w:jc w:val="both"/>
        <w:rPr>
          <w:rFonts w:ascii="Times New Roman" w:hAnsi="Times New Roman" w:cs="Times New Roman"/>
          <w:sz w:val="28"/>
          <w:szCs w:val="28"/>
        </w:rPr>
      </w:pPr>
    </w:p>
    <w:p w:rsidR="00541870" w:rsidRPr="00541870" w:rsidRDefault="00541870" w:rsidP="00541870">
      <w:pPr>
        <w:spacing w:after="0" w:line="240" w:lineRule="auto"/>
        <w:jc w:val="both"/>
        <w:rPr>
          <w:rFonts w:ascii="Times New Roman" w:hAnsi="Times New Roman" w:cs="Times New Roman"/>
          <w:sz w:val="28"/>
          <w:szCs w:val="28"/>
        </w:rPr>
      </w:pPr>
    </w:p>
    <w:p w:rsidR="00541870" w:rsidRPr="00541870" w:rsidRDefault="00541870" w:rsidP="00541870">
      <w:pPr>
        <w:spacing w:after="0" w:line="240" w:lineRule="auto"/>
        <w:jc w:val="both"/>
        <w:rPr>
          <w:rFonts w:ascii="Times New Roman" w:hAnsi="Times New Roman" w:cs="Times New Roman"/>
          <w:sz w:val="28"/>
          <w:szCs w:val="28"/>
        </w:rPr>
      </w:pPr>
      <w:r w:rsidRPr="00541870">
        <w:rPr>
          <w:rFonts w:ascii="Times New Roman" w:hAnsi="Times New Roman" w:cs="Times New Roman"/>
          <w:sz w:val="28"/>
          <w:szCs w:val="28"/>
        </w:rPr>
        <w:t>«____» __________ 2025 г.</w:t>
      </w:r>
      <w:r w:rsidRPr="00541870">
        <w:rPr>
          <w:rFonts w:ascii="Times New Roman" w:hAnsi="Times New Roman" w:cs="Times New Roman"/>
          <w:sz w:val="28"/>
          <w:szCs w:val="28"/>
        </w:rPr>
        <w:br w:type="page"/>
      </w:r>
    </w:p>
    <w:p w:rsidR="00541870" w:rsidRPr="00541870" w:rsidRDefault="00541870" w:rsidP="00541870">
      <w:pPr>
        <w:pageBreakBefore/>
        <w:spacing w:after="0" w:line="240" w:lineRule="auto"/>
        <w:jc w:val="center"/>
        <w:rPr>
          <w:rFonts w:ascii="Times New Roman" w:hAnsi="Times New Roman" w:cs="Times New Roman"/>
          <w:sz w:val="28"/>
          <w:szCs w:val="28"/>
        </w:rPr>
      </w:pPr>
      <w:r w:rsidRPr="00541870">
        <w:rPr>
          <w:rFonts w:ascii="Times New Roman" w:hAnsi="Times New Roman" w:cs="Times New Roman"/>
          <w:sz w:val="28"/>
          <w:szCs w:val="28"/>
        </w:rPr>
        <w:t>Общий вид (фотографии) и картосхема</w:t>
      </w:r>
    </w:p>
    <w:p w:rsidR="00541870" w:rsidRPr="00541870" w:rsidRDefault="00541870" w:rsidP="00541870">
      <w:pPr>
        <w:spacing w:after="0" w:line="240" w:lineRule="auto"/>
        <w:jc w:val="center"/>
        <w:rPr>
          <w:rFonts w:ascii="Times New Roman" w:hAnsi="Times New Roman" w:cs="Times New Roman"/>
          <w:sz w:val="28"/>
          <w:szCs w:val="28"/>
        </w:rPr>
      </w:pPr>
      <w:r w:rsidRPr="00541870">
        <w:rPr>
          <w:rFonts w:ascii="Times New Roman" w:hAnsi="Times New Roman" w:cs="Times New Roman"/>
          <w:sz w:val="28"/>
          <w:szCs w:val="28"/>
        </w:rPr>
        <w:t>дикорастущего растения и места его произрастания</w:t>
      </w:r>
    </w:p>
    <w:p w:rsidR="00541870" w:rsidRPr="00541870" w:rsidRDefault="00541870" w:rsidP="00541870">
      <w:pPr>
        <w:spacing w:after="0" w:line="240" w:lineRule="auto"/>
        <w:jc w:val="center"/>
        <w:rPr>
          <w:rFonts w:ascii="Times New Roman" w:hAnsi="Times New Roman" w:cs="Times New Roman"/>
          <w:sz w:val="28"/>
          <w:szCs w:val="28"/>
        </w:rPr>
      </w:pPr>
      <w:r w:rsidRPr="00541870">
        <w:rPr>
          <w:rFonts w:ascii="Times New Roman" w:hAnsi="Times New Roman" w:cs="Times New Roman"/>
          <w:sz w:val="28"/>
          <w:szCs w:val="28"/>
        </w:rPr>
        <w:t>к паспорту места произрастания дикорастущего растения</w:t>
      </w:r>
    </w:p>
    <w:p w:rsidR="00541870" w:rsidRPr="00541870" w:rsidRDefault="00541870" w:rsidP="00541870">
      <w:pPr>
        <w:spacing w:after="0" w:line="240" w:lineRule="auto"/>
        <w:jc w:val="center"/>
        <w:rPr>
          <w:rFonts w:ascii="Times New Roman" w:hAnsi="Times New Roman" w:cs="Times New Roman"/>
          <w:sz w:val="28"/>
          <w:szCs w:val="28"/>
        </w:rPr>
      </w:pPr>
      <w:r w:rsidRPr="00541870">
        <w:rPr>
          <w:rFonts w:ascii="Times New Roman" w:hAnsi="Times New Roman" w:cs="Times New Roman"/>
          <w:sz w:val="28"/>
          <w:szCs w:val="28"/>
        </w:rPr>
        <w:t>от «___» ___________20____ г. № ______</w:t>
      </w:r>
    </w:p>
    <w:p w:rsidR="00541870" w:rsidRPr="00541870" w:rsidRDefault="00541870" w:rsidP="00541870">
      <w:pPr>
        <w:spacing w:after="0" w:line="240" w:lineRule="auto"/>
        <w:jc w:val="center"/>
        <w:rPr>
          <w:rFonts w:ascii="Times New Roman" w:hAnsi="Times New Roman" w:cs="Times New Roman"/>
          <w:sz w:val="28"/>
          <w:szCs w:val="28"/>
        </w:rPr>
      </w:pPr>
    </w:p>
    <w:p w:rsidR="00541870" w:rsidRPr="00541870" w:rsidRDefault="00541870" w:rsidP="00541870">
      <w:pPr>
        <w:spacing w:after="0" w:line="240" w:lineRule="auto"/>
        <w:jc w:val="center"/>
        <w:rPr>
          <w:rFonts w:ascii="Times New Roman" w:hAnsi="Times New Roman" w:cs="Times New Roman"/>
          <w:i/>
          <w:sz w:val="28"/>
          <w:szCs w:val="28"/>
          <w:u w:val="single"/>
        </w:rPr>
      </w:pPr>
      <w:r w:rsidRPr="00541870">
        <w:rPr>
          <w:rFonts w:ascii="Times New Roman" w:hAnsi="Times New Roman" w:cs="Times New Roman"/>
          <w:i/>
          <w:sz w:val="28"/>
          <w:szCs w:val="28"/>
          <w:u w:val="single"/>
        </w:rPr>
        <w:t>Неккера перистая - Neckera pennata Hedw.</w:t>
      </w:r>
    </w:p>
    <w:p w:rsidR="00541870" w:rsidRPr="00541870" w:rsidRDefault="00541870" w:rsidP="00541870">
      <w:pPr>
        <w:spacing w:after="0" w:line="240" w:lineRule="auto"/>
        <w:jc w:val="center"/>
        <w:rPr>
          <w:rFonts w:ascii="Times New Roman" w:hAnsi="Times New Roman" w:cs="Times New Roman"/>
          <w:iCs/>
          <w:sz w:val="16"/>
          <w:szCs w:val="16"/>
        </w:rPr>
      </w:pPr>
    </w:p>
    <w:tbl>
      <w:tblPr>
        <w:tblStyle w:val="4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541870" w:rsidRPr="00541870" w:rsidTr="00541870">
        <w:tc>
          <w:tcPr>
            <w:tcW w:w="4678" w:type="dxa"/>
          </w:tcPr>
          <w:p w:rsidR="00541870" w:rsidRPr="00541870" w:rsidRDefault="00541870" w:rsidP="00541870">
            <w:pPr>
              <w:jc w:val="right"/>
              <w:rPr>
                <w:rFonts w:ascii="Times New Roman" w:hAnsi="Times New Roman" w:cs="Times New Roman"/>
                <w:iCs/>
                <w:sz w:val="16"/>
                <w:szCs w:val="16"/>
              </w:rPr>
            </w:pPr>
            <w:r w:rsidRPr="00541870">
              <w:rPr>
                <w:rFonts w:ascii="Times New Roman" w:hAnsi="Times New Roman" w:cs="Times New Roman"/>
                <w:iCs/>
                <w:noProof/>
                <w:sz w:val="16"/>
                <w:szCs w:val="16"/>
                <w:lang w:eastAsia="ru-RU"/>
              </w:rPr>
              <w:drawing>
                <wp:inline distT="0" distB="0" distL="0" distR="0" wp14:anchorId="2EB2CFA2" wp14:editId="1CD449BA">
                  <wp:extent cx="3008854" cy="2256701"/>
                  <wp:effectExtent l="14287" t="23813" r="15558" b="15557"/>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50618_154246.jpg"/>
                          <pic:cNvPicPr/>
                        </pic:nvPicPr>
                        <pic:blipFill>
                          <a:blip r:embed="rId46" cstate="print">
                            <a:extLst>
                              <a:ext uri="{28A0092B-C50C-407E-A947-70E740481C1C}">
                                <a14:useLocalDpi xmlns:a14="http://schemas.microsoft.com/office/drawing/2010/main"/>
                              </a:ext>
                            </a:extLst>
                          </a:blip>
                          <a:stretch>
                            <a:fillRect/>
                          </a:stretch>
                        </pic:blipFill>
                        <pic:spPr>
                          <a:xfrm rot="5400000">
                            <a:off x="0" y="0"/>
                            <a:ext cx="3012715" cy="2259597"/>
                          </a:xfrm>
                          <a:prstGeom prst="rect">
                            <a:avLst/>
                          </a:prstGeom>
                          <a:ln w="6350">
                            <a:solidFill>
                              <a:sysClr val="windowText" lastClr="000000"/>
                            </a:solidFill>
                          </a:ln>
                        </pic:spPr>
                      </pic:pic>
                    </a:graphicData>
                  </a:graphic>
                </wp:inline>
              </w:drawing>
            </w:r>
          </w:p>
        </w:tc>
        <w:tc>
          <w:tcPr>
            <w:tcW w:w="4677" w:type="dxa"/>
          </w:tcPr>
          <w:p w:rsidR="00541870" w:rsidRPr="00541870" w:rsidRDefault="00541870" w:rsidP="00541870">
            <w:pPr>
              <w:rPr>
                <w:rFonts w:ascii="Times New Roman" w:hAnsi="Times New Roman" w:cs="Times New Roman"/>
                <w:iCs/>
                <w:sz w:val="16"/>
                <w:szCs w:val="16"/>
              </w:rPr>
            </w:pPr>
            <w:r w:rsidRPr="00541870">
              <w:rPr>
                <w:rFonts w:ascii="Times New Roman" w:hAnsi="Times New Roman" w:cs="Times New Roman"/>
                <w:iCs/>
                <w:noProof/>
                <w:sz w:val="16"/>
                <w:szCs w:val="16"/>
                <w:lang w:eastAsia="ru-RU"/>
              </w:rPr>
              <w:drawing>
                <wp:inline distT="0" distB="0" distL="0" distR="0" wp14:anchorId="171D302D" wp14:editId="55CDEC63">
                  <wp:extent cx="3038631" cy="2279032"/>
                  <wp:effectExtent l="0" t="1270" r="8255" b="8255"/>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50618_154508.jpg"/>
                          <pic:cNvPicPr/>
                        </pic:nvPicPr>
                        <pic:blipFill>
                          <a:blip r:embed="rId47" cstate="print">
                            <a:extLst>
                              <a:ext uri="{28A0092B-C50C-407E-A947-70E740481C1C}">
                                <a14:useLocalDpi xmlns:a14="http://schemas.microsoft.com/office/drawing/2010/main"/>
                              </a:ext>
                            </a:extLst>
                          </a:blip>
                          <a:stretch>
                            <a:fillRect/>
                          </a:stretch>
                        </pic:blipFill>
                        <pic:spPr>
                          <a:xfrm rot="5400000">
                            <a:off x="0" y="0"/>
                            <a:ext cx="3045736" cy="2284361"/>
                          </a:xfrm>
                          <a:prstGeom prst="rect">
                            <a:avLst/>
                          </a:prstGeom>
                        </pic:spPr>
                      </pic:pic>
                    </a:graphicData>
                  </a:graphic>
                </wp:inline>
              </w:drawing>
            </w:r>
          </w:p>
        </w:tc>
      </w:tr>
    </w:tbl>
    <w:p w:rsidR="00541870" w:rsidRPr="00541870" w:rsidRDefault="00541870" w:rsidP="00541870">
      <w:pPr>
        <w:spacing w:after="0" w:line="240" w:lineRule="auto"/>
        <w:jc w:val="center"/>
        <w:rPr>
          <w:rFonts w:ascii="Times New Roman" w:hAnsi="Times New Roman" w:cs="Times New Roman"/>
          <w:iCs/>
          <w:sz w:val="16"/>
          <w:szCs w:val="16"/>
        </w:rPr>
      </w:pPr>
    </w:p>
    <w:p w:rsidR="00541870" w:rsidRPr="00541870" w:rsidRDefault="00541870" w:rsidP="00541870">
      <w:pPr>
        <w:spacing w:after="0" w:line="240" w:lineRule="auto"/>
        <w:jc w:val="center"/>
        <w:rPr>
          <w:rFonts w:ascii="Times New Roman" w:hAnsi="Times New Roman" w:cs="Times New Roman"/>
          <w:iCs/>
          <w:sz w:val="16"/>
          <w:szCs w:val="16"/>
        </w:rPr>
      </w:pPr>
      <w:r w:rsidRPr="00541870">
        <w:rPr>
          <w:rFonts w:ascii="Times New Roman" w:hAnsi="Times New Roman" w:cs="Times New Roman"/>
          <w:iCs/>
          <w:noProof/>
          <w:sz w:val="16"/>
          <w:szCs w:val="16"/>
          <w:lang w:eastAsia="ru-RU"/>
        </w:rPr>
        <w:drawing>
          <wp:inline distT="0" distB="0" distL="0" distR="0" wp14:anchorId="57F27B17" wp14:editId="0C68F521">
            <wp:extent cx="4931172" cy="4226943"/>
            <wp:effectExtent l="19050" t="19050" r="22225" b="2159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Колокольчик широколист. Яново.JPG"/>
                    <pic:cNvPicPr/>
                  </pic:nvPicPr>
                  <pic:blipFill>
                    <a:blip r:embed="rId48">
                      <a:extLst>
                        <a:ext uri="{28A0092B-C50C-407E-A947-70E740481C1C}">
                          <a14:useLocalDpi xmlns:a14="http://schemas.microsoft.com/office/drawing/2010/main"/>
                        </a:ext>
                      </a:extLst>
                    </a:blip>
                    <a:stretch>
                      <a:fillRect/>
                    </a:stretch>
                  </pic:blipFill>
                  <pic:spPr>
                    <a:xfrm>
                      <a:off x="0" y="0"/>
                      <a:ext cx="4947374" cy="4240831"/>
                    </a:xfrm>
                    <a:prstGeom prst="rect">
                      <a:avLst/>
                    </a:prstGeom>
                    <a:ln w="6350">
                      <a:solidFill>
                        <a:sysClr val="windowText" lastClr="000000"/>
                      </a:solidFill>
                    </a:ln>
                  </pic:spPr>
                </pic:pic>
              </a:graphicData>
            </a:graphic>
          </wp:inline>
        </w:drawing>
      </w:r>
    </w:p>
    <w:p w:rsidR="00541870" w:rsidRPr="00541870" w:rsidRDefault="00541870" w:rsidP="00541870">
      <w:pPr>
        <w:pageBreakBefore/>
        <w:spacing w:after="0" w:line="240" w:lineRule="auto"/>
        <w:jc w:val="right"/>
        <w:rPr>
          <w:rFonts w:ascii="Times New Roman" w:hAnsi="Times New Roman" w:cs="Times New Roman"/>
          <w:sz w:val="28"/>
          <w:szCs w:val="28"/>
        </w:rPr>
      </w:pPr>
      <w:r w:rsidRPr="00541870">
        <w:rPr>
          <w:rFonts w:ascii="Times New Roman" w:hAnsi="Times New Roman" w:cs="Times New Roman"/>
          <w:sz w:val="28"/>
          <w:szCs w:val="28"/>
        </w:rPr>
        <w:t>УТВЕРЖДЕНО</w:t>
      </w:r>
    </w:p>
    <w:p w:rsidR="00541870" w:rsidRPr="00541870" w:rsidRDefault="00541870" w:rsidP="00541870">
      <w:pPr>
        <w:spacing w:after="0" w:line="240" w:lineRule="auto"/>
        <w:jc w:val="right"/>
        <w:rPr>
          <w:rFonts w:ascii="Times New Roman" w:hAnsi="Times New Roman" w:cs="Times New Roman"/>
          <w:sz w:val="28"/>
          <w:szCs w:val="28"/>
        </w:rPr>
      </w:pPr>
    </w:p>
    <w:p w:rsidR="00541870" w:rsidRPr="00541870" w:rsidRDefault="00541870" w:rsidP="00541870">
      <w:pPr>
        <w:spacing w:after="0" w:line="240" w:lineRule="auto"/>
        <w:jc w:val="right"/>
        <w:rPr>
          <w:rFonts w:ascii="Times New Roman" w:hAnsi="Times New Roman" w:cs="Times New Roman"/>
          <w:sz w:val="28"/>
          <w:szCs w:val="28"/>
        </w:rPr>
      </w:pPr>
      <w:r w:rsidRPr="00541870">
        <w:rPr>
          <w:rFonts w:ascii="Times New Roman" w:hAnsi="Times New Roman" w:cs="Times New Roman"/>
          <w:sz w:val="28"/>
          <w:szCs w:val="28"/>
        </w:rPr>
        <w:t>Решение Городокского районного</w:t>
      </w:r>
    </w:p>
    <w:p w:rsidR="00541870" w:rsidRPr="00541870" w:rsidRDefault="00541870" w:rsidP="00541870">
      <w:pPr>
        <w:spacing w:after="0" w:line="240" w:lineRule="auto"/>
        <w:ind w:right="708"/>
        <w:jc w:val="right"/>
        <w:rPr>
          <w:rFonts w:ascii="Times New Roman" w:hAnsi="Times New Roman" w:cs="Times New Roman"/>
          <w:sz w:val="28"/>
          <w:szCs w:val="28"/>
        </w:rPr>
      </w:pPr>
      <w:r w:rsidRPr="00541870">
        <w:rPr>
          <w:rFonts w:ascii="Times New Roman" w:hAnsi="Times New Roman" w:cs="Times New Roman"/>
          <w:sz w:val="28"/>
          <w:szCs w:val="28"/>
        </w:rPr>
        <w:t>исполнительного комитета</w:t>
      </w:r>
    </w:p>
    <w:p w:rsidR="00541870" w:rsidRPr="00541870" w:rsidRDefault="00541870" w:rsidP="00541870">
      <w:pPr>
        <w:spacing w:after="0" w:line="240" w:lineRule="auto"/>
        <w:jc w:val="right"/>
        <w:rPr>
          <w:rFonts w:ascii="Times New Roman" w:hAnsi="Times New Roman" w:cs="Times New Roman"/>
          <w:sz w:val="28"/>
          <w:szCs w:val="28"/>
        </w:rPr>
      </w:pPr>
      <w:r w:rsidRPr="00541870">
        <w:rPr>
          <w:rFonts w:ascii="Times New Roman" w:hAnsi="Times New Roman" w:cs="Times New Roman"/>
          <w:sz w:val="28"/>
          <w:szCs w:val="28"/>
        </w:rPr>
        <w:t>«___»___________ № ______</w:t>
      </w:r>
    </w:p>
    <w:p w:rsidR="00541870" w:rsidRPr="00541870" w:rsidRDefault="00541870" w:rsidP="00541870">
      <w:pPr>
        <w:spacing w:after="0" w:line="240" w:lineRule="auto"/>
        <w:ind w:firstLine="5670"/>
        <w:rPr>
          <w:rFonts w:ascii="Times New Roman" w:hAnsi="Times New Roman" w:cs="Times New Roman"/>
          <w:sz w:val="20"/>
          <w:szCs w:val="20"/>
        </w:rPr>
      </w:pPr>
    </w:p>
    <w:p w:rsidR="00541870" w:rsidRPr="00541870" w:rsidRDefault="00541870" w:rsidP="00541870">
      <w:pPr>
        <w:spacing w:after="0" w:line="240" w:lineRule="auto"/>
        <w:jc w:val="center"/>
        <w:rPr>
          <w:rFonts w:ascii="Times New Roman" w:hAnsi="Times New Roman" w:cs="Times New Roman"/>
          <w:sz w:val="28"/>
          <w:szCs w:val="28"/>
        </w:rPr>
      </w:pPr>
      <w:r w:rsidRPr="00541870">
        <w:rPr>
          <w:rFonts w:ascii="Times New Roman" w:hAnsi="Times New Roman" w:cs="Times New Roman"/>
          <w:sz w:val="28"/>
          <w:szCs w:val="28"/>
        </w:rPr>
        <w:t>ОХРАННОЕ ОБЯЗАТЕЛЬСТВО</w:t>
      </w:r>
    </w:p>
    <w:p w:rsidR="00541870" w:rsidRPr="00541870" w:rsidRDefault="00541870" w:rsidP="00541870">
      <w:pPr>
        <w:spacing w:after="0" w:line="240" w:lineRule="auto"/>
        <w:jc w:val="center"/>
        <w:rPr>
          <w:rFonts w:ascii="Times New Roman" w:hAnsi="Times New Roman" w:cs="Times New Roman"/>
          <w:sz w:val="20"/>
          <w:szCs w:val="20"/>
        </w:rPr>
      </w:pPr>
    </w:p>
    <w:p w:rsidR="00541870" w:rsidRPr="00541870" w:rsidRDefault="00541870" w:rsidP="00541870">
      <w:pPr>
        <w:spacing w:after="0" w:line="240" w:lineRule="auto"/>
        <w:jc w:val="center"/>
        <w:rPr>
          <w:rFonts w:ascii="Times New Roman" w:hAnsi="Times New Roman" w:cs="Times New Roman"/>
          <w:sz w:val="28"/>
          <w:szCs w:val="28"/>
        </w:rPr>
      </w:pPr>
      <w:r w:rsidRPr="00541870">
        <w:rPr>
          <w:rFonts w:ascii="Times New Roman" w:hAnsi="Times New Roman" w:cs="Times New Roman"/>
          <w:sz w:val="28"/>
          <w:szCs w:val="28"/>
        </w:rPr>
        <w:t>«____»_____________  20 ____ г.                                                  №_______</w:t>
      </w:r>
    </w:p>
    <w:p w:rsidR="00541870" w:rsidRPr="00541870" w:rsidRDefault="00541870" w:rsidP="00541870">
      <w:pPr>
        <w:spacing w:after="0" w:line="240" w:lineRule="auto"/>
        <w:jc w:val="center"/>
        <w:rPr>
          <w:rFonts w:ascii="Times New Roman" w:hAnsi="Times New Roman" w:cs="Times New Roman"/>
          <w:sz w:val="20"/>
          <w:szCs w:val="20"/>
        </w:rPr>
      </w:pPr>
    </w:p>
    <w:p w:rsidR="00541870" w:rsidRPr="00541870" w:rsidRDefault="00541870" w:rsidP="00541870">
      <w:pPr>
        <w:spacing w:after="0" w:line="240" w:lineRule="auto"/>
        <w:ind w:firstLine="709"/>
        <w:jc w:val="both"/>
        <w:rPr>
          <w:rFonts w:ascii="Times New Roman" w:hAnsi="Times New Roman" w:cs="Times New Roman"/>
          <w:sz w:val="28"/>
          <w:szCs w:val="28"/>
        </w:rPr>
      </w:pPr>
      <w:r w:rsidRPr="00541870">
        <w:rPr>
          <w:rFonts w:ascii="Times New Roman" w:hAnsi="Times New Roman" w:cs="Times New Roman"/>
          <w:sz w:val="28"/>
          <w:szCs w:val="28"/>
          <w:u w:val="single"/>
        </w:rPr>
        <w:t xml:space="preserve">Государственное лесохозяйственное учреждение «Городокский лесхоз», (Витебская область, город Городок, улица Вокзальная, 24) </w:t>
      </w:r>
      <w:r w:rsidRPr="00541870">
        <w:rPr>
          <w:rFonts w:ascii="Times New Roman" w:hAnsi="Times New Roman" w:cs="Times New Roman"/>
          <w:sz w:val="28"/>
          <w:szCs w:val="28"/>
        </w:rPr>
        <w:t xml:space="preserve">обеспечивает охрану места произрастания дикорастущего растения </w:t>
      </w:r>
      <w:r w:rsidRPr="00541870">
        <w:rPr>
          <w:rFonts w:ascii="Times New Roman" w:hAnsi="Times New Roman" w:cs="Times New Roman"/>
          <w:i/>
          <w:sz w:val="28"/>
          <w:szCs w:val="28"/>
          <w:u w:val="single"/>
        </w:rPr>
        <w:t xml:space="preserve">Неккера перистая </w:t>
      </w:r>
      <w:r w:rsidR="00DA5587">
        <w:rPr>
          <w:rFonts w:ascii="Times New Roman" w:hAnsi="Times New Roman" w:cs="Times New Roman"/>
          <w:i/>
          <w:sz w:val="28"/>
          <w:szCs w:val="28"/>
          <w:u w:val="single"/>
        </w:rPr>
        <w:t>–</w:t>
      </w:r>
      <w:r w:rsidRPr="00541870">
        <w:rPr>
          <w:rFonts w:ascii="Times New Roman" w:hAnsi="Times New Roman" w:cs="Times New Roman"/>
          <w:i/>
          <w:sz w:val="28"/>
          <w:szCs w:val="28"/>
          <w:u w:val="single"/>
        </w:rPr>
        <w:t xml:space="preserve"> Neckera pennata Hedw. </w:t>
      </w:r>
      <w:r w:rsidRPr="00541870">
        <w:rPr>
          <w:rFonts w:ascii="Times New Roman" w:hAnsi="Times New Roman" w:cs="Times New Roman"/>
          <w:sz w:val="28"/>
          <w:szCs w:val="28"/>
        </w:rPr>
        <w:t>указанного в паспорте места произрастания дикорастущего растения от «___» _________________20____г. № _______</w:t>
      </w:r>
    </w:p>
    <w:p w:rsidR="00541870" w:rsidRPr="00541870" w:rsidRDefault="00541870" w:rsidP="00541870">
      <w:pPr>
        <w:spacing w:after="0" w:line="240" w:lineRule="auto"/>
        <w:ind w:firstLine="709"/>
        <w:jc w:val="both"/>
        <w:rPr>
          <w:rFonts w:ascii="Times New Roman" w:hAnsi="Times New Roman" w:cs="Times New Roman"/>
          <w:sz w:val="28"/>
          <w:szCs w:val="28"/>
        </w:rPr>
      </w:pPr>
      <w:r w:rsidRPr="00541870">
        <w:rPr>
          <w:rFonts w:ascii="Times New Roman" w:hAnsi="Times New Roman" w:cs="Times New Roman"/>
          <w:sz w:val="28"/>
          <w:szCs w:val="28"/>
        </w:rPr>
        <w:t xml:space="preserve">В этих целях </w:t>
      </w:r>
      <w:r w:rsidRPr="00541870">
        <w:rPr>
          <w:rFonts w:ascii="Times New Roman" w:hAnsi="Times New Roman" w:cs="Times New Roman"/>
          <w:sz w:val="28"/>
          <w:szCs w:val="28"/>
          <w:u w:val="single"/>
        </w:rPr>
        <w:t xml:space="preserve">Государственное лесохозяйственное учреждение «Городокский лесхоз» </w:t>
      </w:r>
      <w:r w:rsidRPr="00541870">
        <w:rPr>
          <w:rFonts w:ascii="Times New Roman" w:hAnsi="Times New Roman" w:cs="Times New Roman"/>
          <w:sz w:val="28"/>
          <w:szCs w:val="28"/>
        </w:rPr>
        <w:t>ОБЯЗАНО:</w:t>
      </w:r>
    </w:p>
    <w:p w:rsidR="00541870" w:rsidRPr="00541870" w:rsidRDefault="00541870" w:rsidP="00541870">
      <w:pPr>
        <w:spacing w:after="0" w:line="240" w:lineRule="auto"/>
        <w:ind w:firstLine="709"/>
        <w:jc w:val="both"/>
        <w:rPr>
          <w:rFonts w:ascii="Times New Roman" w:hAnsi="Times New Roman" w:cs="Times New Roman"/>
          <w:sz w:val="28"/>
          <w:szCs w:val="28"/>
        </w:rPr>
      </w:pPr>
      <w:r w:rsidRPr="00541870">
        <w:rPr>
          <w:rFonts w:ascii="Times New Roman" w:hAnsi="Times New Roman" w:cs="Times New Roman"/>
          <w:sz w:val="28"/>
          <w:szCs w:val="28"/>
        </w:rPr>
        <w:t>1. Участвовать в обследованиях места произрастания дикорастущего растения 1 раз в 3 года.</w:t>
      </w:r>
    </w:p>
    <w:p w:rsidR="00541870" w:rsidRPr="00541870" w:rsidRDefault="00541870" w:rsidP="00541870">
      <w:pPr>
        <w:spacing w:after="0" w:line="240" w:lineRule="auto"/>
        <w:ind w:firstLine="709"/>
        <w:jc w:val="both"/>
        <w:rPr>
          <w:rFonts w:ascii="Times New Roman" w:hAnsi="Times New Roman" w:cs="Times New Roman"/>
          <w:sz w:val="28"/>
          <w:szCs w:val="28"/>
        </w:rPr>
      </w:pPr>
      <w:r w:rsidRPr="00541870">
        <w:rPr>
          <w:rFonts w:ascii="Times New Roman" w:hAnsi="Times New Roman" w:cs="Times New Roman"/>
          <w:sz w:val="28"/>
          <w:szCs w:val="28"/>
        </w:rP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Городокскую районную инспекцию природных ресурсов и охраны окружающей среды.</w:t>
      </w:r>
    </w:p>
    <w:p w:rsidR="00541870" w:rsidRPr="00541870" w:rsidRDefault="00541870" w:rsidP="00541870">
      <w:pPr>
        <w:spacing w:after="0" w:line="240" w:lineRule="auto"/>
        <w:ind w:firstLine="709"/>
        <w:jc w:val="both"/>
        <w:rPr>
          <w:rFonts w:ascii="Times New Roman" w:hAnsi="Times New Roman" w:cs="Times New Roman"/>
          <w:sz w:val="28"/>
          <w:szCs w:val="28"/>
        </w:rPr>
      </w:pPr>
      <w:r w:rsidRPr="00541870">
        <w:rPr>
          <w:rFonts w:ascii="Times New Roman" w:hAnsi="Times New Roman" w:cs="Times New Roman"/>
          <w:sz w:val="28"/>
          <w:szCs w:val="28"/>
        </w:rPr>
        <w:t>3. Обеспечивать соблюдение специального режима охраны и использования места произрастания вида.</w:t>
      </w:r>
    </w:p>
    <w:p w:rsidR="00541870" w:rsidRPr="00541870" w:rsidRDefault="00541870" w:rsidP="00541870">
      <w:pPr>
        <w:spacing w:after="0" w:line="240" w:lineRule="auto"/>
        <w:ind w:firstLine="709"/>
        <w:jc w:val="both"/>
        <w:rPr>
          <w:rFonts w:ascii="Times New Roman" w:hAnsi="Times New Roman" w:cs="Times New Roman"/>
          <w:sz w:val="28"/>
          <w:szCs w:val="28"/>
        </w:rPr>
      </w:pPr>
      <w:r w:rsidRPr="00541870">
        <w:rPr>
          <w:rFonts w:ascii="Times New Roman" w:hAnsi="Times New Roman" w:cs="Times New Roman"/>
          <w:sz w:val="28"/>
          <w:szCs w:val="28"/>
        </w:rPr>
        <w:t xml:space="preserve">В границах места произрастания </w:t>
      </w:r>
      <w:r w:rsidRPr="00541870">
        <w:rPr>
          <w:rFonts w:ascii="Times New Roman" w:hAnsi="Times New Roman" w:cs="Times New Roman"/>
          <w:bCs/>
          <w:sz w:val="28"/>
          <w:szCs w:val="28"/>
        </w:rPr>
        <w:t>запрещается</w:t>
      </w:r>
      <w:r w:rsidRPr="00541870">
        <w:rPr>
          <w:rFonts w:ascii="Times New Roman" w:hAnsi="Times New Roman" w:cs="Times New Roman"/>
          <w:sz w:val="28"/>
          <w:szCs w:val="28"/>
        </w:rPr>
        <w:t>:</w:t>
      </w:r>
    </w:p>
    <w:p w:rsidR="00541870" w:rsidRPr="00541870" w:rsidRDefault="00541870" w:rsidP="00541870">
      <w:pPr>
        <w:spacing w:after="0" w:line="240" w:lineRule="auto"/>
        <w:ind w:firstLine="709"/>
        <w:jc w:val="both"/>
        <w:rPr>
          <w:rFonts w:ascii="Times New Roman" w:hAnsi="Times New Roman" w:cs="Times New Roman"/>
          <w:sz w:val="28"/>
          <w:szCs w:val="28"/>
        </w:rPr>
      </w:pPr>
      <w:r w:rsidRPr="00541870">
        <w:rPr>
          <w:rFonts w:ascii="Times New Roman" w:hAnsi="Times New Roman" w:cs="Times New Roman"/>
          <w:sz w:val="28"/>
          <w:szCs w:val="28"/>
        </w:rPr>
        <w:t xml:space="preserve">– проведение рубок главного пользования; </w:t>
      </w:r>
    </w:p>
    <w:p w:rsidR="00541870" w:rsidRPr="00541870" w:rsidRDefault="00541870" w:rsidP="00541870">
      <w:pPr>
        <w:spacing w:after="0" w:line="240" w:lineRule="auto"/>
        <w:ind w:firstLine="709"/>
        <w:jc w:val="both"/>
        <w:rPr>
          <w:rFonts w:ascii="Times New Roman" w:hAnsi="Times New Roman" w:cs="Times New Roman"/>
          <w:sz w:val="28"/>
          <w:szCs w:val="28"/>
        </w:rPr>
      </w:pPr>
      <w:r w:rsidRPr="00541870">
        <w:rPr>
          <w:rFonts w:ascii="Times New Roman" w:hAnsi="Times New Roman" w:cs="Times New Roman"/>
          <w:sz w:val="28"/>
          <w:szCs w:val="28"/>
        </w:rPr>
        <w:t>– проведение рубок обновления, рубок формирования (переформирования) лесных насаждений промежуточного пользования;</w:t>
      </w:r>
    </w:p>
    <w:p w:rsidR="00541870" w:rsidRPr="00541870" w:rsidRDefault="00541870" w:rsidP="00541870">
      <w:pPr>
        <w:spacing w:after="0" w:line="240" w:lineRule="auto"/>
        <w:ind w:firstLine="709"/>
        <w:jc w:val="both"/>
        <w:rPr>
          <w:rFonts w:ascii="Times New Roman" w:hAnsi="Times New Roman" w:cs="Times New Roman"/>
          <w:sz w:val="28"/>
          <w:szCs w:val="28"/>
        </w:rPr>
      </w:pPr>
      <w:r w:rsidRPr="00541870">
        <w:rPr>
          <w:rFonts w:ascii="Times New Roman" w:hAnsi="Times New Roman" w:cs="Times New Roman"/>
          <w:sz w:val="28"/>
          <w:szCs w:val="28"/>
        </w:rPr>
        <w:t>– проведение сплошных санитарных рубок;</w:t>
      </w:r>
    </w:p>
    <w:p w:rsidR="00541870" w:rsidRPr="00541870" w:rsidRDefault="00541870" w:rsidP="00541870">
      <w:pPr>
        <w:spacing w:after="0" w:line="240" w:lineRule="auto"/>
        <w:ind w:firstLine="709"/>
        <w:jc w:val="both"/>
        <w:rPr>
          <w:rFonts w:ascii="Times New Roman" w:hAnsi="Times New Roman" w:cs="Times New Roman"/>
          <w:sz w:val="28"/>
          <w:szCs w:val="28"/>
        </w:rPr>
      </w:pPr>
      <w:r w:rsidRPr="00541870">
        <w:rPr>
          <w:rFonts w:ascii="Times New Roman" w:hAnsi="Times New Roman" w:cs="Times New Roman"/>
          <w:sz w:val="28"/>
          <w:szCs w:val="28"/>
        </w:rPr>
        <w:t xml:space="preserve">– отбор в рубку спелых и перестойных деревьев; </w:t>
      </w:r>
    </w:p>
    <w:p w:rsidR="00541870" w:rsidRPr="00541870" w:rsidRDefault="00541870" w:rsidP="00541870">
      <w:pPr>
        <w:spacing w:after="0" w:line="240" w:lineRule="auto"/>
        <w:ind w:firstLine="709"/>
        <w:jc w:val="both"/>
        <w:rPr>
          <w:rFonts w:ascii="Times New Roman" w:hAnsi="Times New Roman" w:cs="Times New Roman"/>
          <w:sz w:val="28"/>
          <w:szCs w:val="28"/>
        </w:rPr>
      </w:pPr>
      <w:r w:rsidRPr="00541870">
        <w:rPr>
          <w:rFonts w:ascii="Times New Roman" w:hAnsi="Times New Roman" w:cs="Times New Roman"/>
          <w:sz w:val="28"/>
          <w:szCs w:val="28"/>
        </w:rPr>
        <w:t>– отбор в рубку деревьев, населенных охраняем видом;</w:t>
      </w:r>
    </w:p>
    <w:p w:rsidR="00541870" w:rsidRPr="00541870" w:rsidRDefault="00541870" w:rsidP="00541870">
      <w:pPr>
        <w:spacing w:after="0" w:line="240" w:lineRule="auto"/>
        <w:ind w:firstLine="709"/>
        <w:jc w:val="both"/>
        <w:rPr>
          <w:rFonts w:ascii="Times New Roman" w:hAnsi="Times New Roman" w:cs="Times New Roman"/>
          <w:sz w:val="28"/>
          <w:szCs w:val="28"/>
        </w:rPr>
      </w:pPr>
      <w:r w:rsidRPr="00541870">
        <w:rPr>
          <w:rFonts w:ascii="Times New Roman" w:hAnsi="Times New Roman" w:cs="Times New Roman"/>
          <w:sz w:val="28"/>
          <w:szCs w:val="28"/>
        </w:rPr>
        <w:t>– сжигание порубочных остатков при выполнении рубок леса;</w:t>
      </w:r>
    </w:p>
    <w:p w:rsidR="00541870" w:rsidRPr="00541870" w:rsidRDefault="00541870" w:rsidP="00541870">
      <w:pPr>
        <w:spacing w:after="0" w:line="240" w:lineRule="auto"/>
        <w:ind w:firstLine="709"/>
        <w:jc w:val="both"/>
        <w:rPr>
          <w:rFonts w:ascii="Times New Roman" w:hAnsi="Times New Roman" w:cs="Times New Roman"/>
          <w:sz w:val="28"/>
          <w:szCs w:val="28"/>
        </w:rPr>
      </w:pPr>
      <w:r w:rsidRPr="00541870">
        <w:rPr>
          <w:rFonts w:ascii="Times New Roman" w:hAnsi="Times New Roman" w:cs="Times New Roman"/>
          <w:sz w:val="28"/>
          <w:szCs w:val="28"/>
        </w:rPr>
        <w:t>– 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541870" w:rsidRPr="00541870" w:rsidRDefault="00541870" w:rsidP="00541870">
      <w:pPr>
        <w:spacing w:after="0" w:line="240" w:lineRule="auto"/>
        <w:ind w:firstLine="709"/>
        <w:jc w:val="both"/>
        <w:rPr>
          <w:rFonts w:ascii="Times New Roman" w:hAnsi="Times New Roman" w:cs="Times New Roman"/>
          <w:sz w:val="28"/>
          <w:szCs w:val="28"/>
        </w:rPr>
      </w:pPr>
      <w:r w:rsidRPr="00541870">
        <w:rPr>
          <w:rFonts w:ascii="Times New Roman" w:hAnsi="Times New Roman" w:cs="Times New Roman"/>
          <w:sz w:val="28"/>
          <w:szCs w:val="28"/>
        </w:rPr>
        <w:t>– изъятие, перемещение, дробление, очистка от растительности, окрашивание и иные любые другие повреждения естественных (валуны, доломитовые плиты и т.д.) или искусственных (бетонные глыбы, фортификационные сооружения, старые кирпичные кладки и т.д.) субстратов, населенных охраняемым видом, за исключением проведения научно обоснованных мероприятий, направленных на сохранение и расселение вида.</w:t>
      </w:r>
    </w:p>
    <w:p w:rsidR="00541870" w:rsidRPr="00541870" w:rsidRDefault="00541870" w:rsidP="00541870">
      <w:pPr>
        <w:spacing w:after="0" w:line="240" w:lineRule="auto"/>
        <w:ind w:firstLine="709"/>
        <w:jc w:val="both"/>
        <w:rPr>
          <w:rFonts w:ascii="Times New Roman" w:hAnsi="Times New Roman" w:cs="Times New Roman"/>
          <w:sz w:val="28"/>
          <w:szCs w:val="28"/>
        </w:rPr>
      </w:pPr>
      <w:r w:rsidRPr="00541870">
        <w:rPr>
          <w:rFonts w:ascii="Times New Roman" w:hAnsi="Times New Roman" w:cs="Times New Roman"/>
          <w:sz w:val="28"/>
          <w:szCs w:val="28"/>
        </w:rPr>
        <w:t xml:space="preserve">требуется: </w:t>
      </w:r>
    </w:p>
    <w:p w:rsidR="00541870" w:rsidRPr="00541870" w:rsidRDefault="00541870" w:rsidP="00541870">
      <w:pPr>
        <w:spacing w:after="0" w:line="240" w:lineRule="auto"/>
        <w:ind w:firstLine="709"/>
        <w:jc w:val="both"/>
        <w:rPr>
          <w:rFonts w:ascii="Times New Roman" w:hAnsi="Times New Roman" w:cs="Times New Roman"/>
          <w:sz w:val="28"/>
          <w:szCs w:val="28"/>
        </w:rPr>
      </w:pPr>
      <w:r w:rsidRPr="00541870">
        <w:rPr>
          <w:rFonts w:ascii="Times New Roman" w:hAnsi="Times New Roman" w:cs="Times New Roman"/>
          <w:sz w:val="28"/>
          <w:szCs w:val="28"/>
        </w:rPr>
        <w:t>– обозначение граничными знаками деревьев, населенных охраняемым видом</w:t>
      </w:r>
    </w:p>
    <w:p w:rsidR="00541870" w:rsidRPr="00541870" w:rsidRDefault="00541870" w:rsidP="00541870">
      <w:pPr>
        <w:spacing w:after="0" w:line="240" w:lineRule="auto"/>
        <w:ind w:firstLine="709"/>
        <w:jc w:val="both"/>
        <w:rPr>
          <w:rFonts w:ascii="Times New Roman" w:hAnsi="Times New Roman" w:cs="Times New Roman"/>
          <w:sz w:val="28"/>
          <w:szCs w:val="28"/>
        </w:rPr>
      </w:pPr>
    </w:p>
    <w:p w:rsidR="00DA5587" w:rsidRDefault="00541870" w:rsidP="00541870">
      <w:pPr>
        <w:spacing w:after="0" w:line="240" w:lineRule="auto"/>
        <w:ind w:firstLine="709"/>
        <w:jc w:val="both"/>
        <w:rPr>
          <w:rFonts w:ascii="Times New Roman" w:hAnsi="Times New Roman"/>
          <w:b/>
          <w:color w:val="FF0000"/>
          <w:sz w:val="24"/>
          <w:highlight w:val="yellow"/>
        </w:rPr>
      </w:pPr>
      <w:r w:rsidRPr="00541870">
        <w:rPr>
          <w:rFonts w:ascii="Times New Roman" w:hAnsi="Times New Roman" w:cs="Times New Roman"/>
          <w:sz w:val="28"/>
          <w:szCs w:val="28"/>
        </w:rP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DA5587" w:rsidRPr="00DA5587" w:rsidRDefault="00DA5587" w:rsidP="00DA5587">
      <w:pPr>
        <w:spacing w:after="0" w:line="240" w:lineRule="auto"/>
        <w:jc w:val="right"/>
        <w:rPr>
          <w:rFonts w:ascii="Times New Roman" w:hAnsi="Times New Roman" w:cs="Times New Roman"/>
          <w:sz w:val="28"/>
          <w:szCs w:val="28"/>
        </w:rPr>
      </w:pPr>
      <w:r>
        <w:rPr>
          <w:rFonts w:ascii="Times New Roman" w:hAnsi="Times New Roman"/>
          <w:b/>
          <w:color w:val="FF0000"/>
          <w:sz w:val="24"/>
          <w:highlight w:val="yellow"/>
        </w:rPr>
        <w:br w:type="page"/>
      </w:r>
      <w:r w:rsidRPr="00DA5587">
        <w:rPr>
          <w:rFonts w:ascii="Times New Roman" w:hAnsi="Times New Roman" w:cs="Times New Roman"/>
          <w:sz w:val="28"/>
          <w:szCs w:val="28"/>
        </w:rPr>
        <w:t>УТВЕРЖДЕНО</w:t>
      </w:r>
    </w:p>
    <w:p w:rsidR="00DA5587" w:rsidRPr="00DA5587" w:rsidRDefault="00DA5587" w:rsidP="00DA5587">
      <w:pPr>
        <w:spacing w:after="0" w:line="240" w:lineRule="auto"/>
        <w:jc w:val="right"/>
        <w:rPr>
          <w:rFonts w:ascii="Times New Roman" w:hAnsi="Times New Roman" w:cs="Times New Roman"/>
          <w:sz w:val="28"/>
          <w:szCs w:val="28"/>
        </w:rPr>
      </w:pPr>
    </w:p>
    <w:p w:rsidR="00DA5587" w:rsidRPr="00DA5587" w:rsidRDefault="00DA5587" w:rsidP="00DA5587">
      <w:pPr>
        <w:spacing w:after="0" w:line="240" w:lineRule="auto"/>
        <w:jc w:val="right"/>
        <w:rPr>
          <w:rFonts w:ascii="Times New Roman" w:hAnsi="Times New Roman" w:cs="Times New Roman"/>
          <w:sz w:val="28"/>
          <w:szCs w:val="28"/>
        </w:rPr>
      </w:pPr>
      <w:r w:rsidRPr="00DA5587">
        <w:rPr>
          <w:rFonts w:ascii="Times New Roman" w:hAnsi="Times New Roman" w:cs="Times New Roman"/>
          <w:sz w:val="28"/>
          <w:szCs w:val="28"/>
        </w:rPr>
        <w:t>Решение Городокского районного</w:t>
      </w:r>
    </w:p>
    <w:p w:rsidR="00DA5587" w:rsidRPr="00DA5587" w:rsidRDefault="00DA5587" w:rsidP="00DA5587">
      <w:pPr>
        <w:spacing w:after="0" w:line="240" w:lineRule="auto"/>
        <w:ind w:right="708"/>
        <w:jc w:val="right"/>
        <w:rPr>
          <w:rFonts w:ascii="Times New Roman" w:hAnsi="Times New Roman" w:cs="Times New Roman"/>
          <w:sz w:val="28"/>
          <w:szCs w:val="28"/>
        </w:rPr>
      </w:pPr>
      <w:r w:rsidRPr="00DA5587">
        <w:rPr>
          <w:rFonts w:ascii="Times New Roman" w:hAnsi="Times New Roman" w:cs="Times New Roman"/>
          <w:sz w:val="28"/>
          <w:szCs w:val="28"/>
        </w:rPr>
        <w:t>исполнительного комитета</w:t>
      </w:r>
    </w:p>
    <w:p w:rsidR="00DA5587" w:rsidRPr="00DA5587" w:rsidRDefault="00DA5587" w:rsidP="00DA5587">
      <w:pPr>
        <w:spacing w:after="0" w:line="240" w:lineRule="auto"/>
        <w:jc w:val="right"/>
        <w:rPr>
          <w:rFonts w:ascii="Times New Roman" w:hAnsi="Times New Roman" w:cs="Times New Roman"/>
          <w:sz w:val="28"/>
          <w:szCs w:val="28"/>
        </w:rPr>
      </w:pPr>
      <w:r w:rsidRPr="00DA5587">
        <w:rPr>
          <w:rFonts w:ascii="Times New Roman" w:hAnsi="Times New Roman" w:cs="Times New Roman"/>
          <w:sz w:val="28"/>
          <w:szCs w:val="28"/>
        </w:rPr>
        <w:t>«___» ________ 20___ №______</w:t>
      </w:r>
    </w:p>
    <w:p w:rsidR="00DA5587" w:rsidRPr="00DA5587" w:rsidRDefault="00DA5587" w:rsidP="00DA5587">
      <w:pPr>
        <w:spacing w:after="0" w:line="240" w:lineRule="auto"/>
        <w:rPr>
          <w:rFonts w:ascii="Times New Roman" w:hAnsi="Times New Roman" w:cs="Times New Roman"/>
          <w:sz w:val="28"/>
          <w:szCs w:val="28"/>
        </w:rPr>
      </w:pPr>
    </w:p>
    <w:p w:rsidR="00DA5587" w:rsidRPr="00DA5587" w:rsidRDefault="00DA5587" w:rsidP="00DA5587">
      <w:pPr>
        <w:spacing w:after="0" w:line="240" w:lineRule="auto"/>
        <w:jc w:val="center"/>
        <w:rPr>
          <w:rFonts w:ascii="Times New Roman" w:hAnsi="Times New Roman" w:cs="Times New Roman"/>
          <w:bCs/>
          <w:sz w:val="28"/>
          <w:szCs w:val="28"/>
        </w:rPr>
      </w:pPr>
      <w:r w:rsidRPr="00DA5587">
        <w:rPr>
          <w:rFonts w:ascii="Times New Roman" w:hAnsi="Times New Roman" w:cs="Times New Roman"/>
          <w:bCs/>
          <w:sz w:val="28"/>
          <w:szCs w:val="28"/>
        </w:rPr>
        <w:t xml:space="preserve">ПАСПОРТ </w:t>
      </w:r>
    </w:p>
    <w:p w:rsidR="00DA5587" w:rsidRPr="00DA5587" w:rsidRDefault="00DA5587" w:rsidP="00DA5587">
      <w:pPr>
        <w:spacing w:after="0" w:line="240" w:lineRule="auto"/>
        <w:jc w:val="center"/>
        <w:rPr>
          <w:rFonts w:ascii="Times New Roman" w:hAnsi="Times New Roman" w:cs="Times New Roman"/>
          <w:bCs/>
          <w:sz w:val="28"/>
          <w:szCs w:val="28"/>
        </w:rPr>
      </w:pPr>
      <w:r w:rsidRPr="00DA5587">
        <w:rPr>
          <w:rFonts w:ascii="Times New Roman" w:hAnsi="Times New Roman" w:cs="Times New Roman"/>
          <w:bCs/>
          <w:sz w:val="28"/>
          <w:szCs w:val="28"/>
        </w:rPr>
        <w:t>места произрастания дикорастущего растения, относящегося к видам, включенным в Красную книгу Республики Беларусь</w:t>
      </w:r>
    </w:p>
    <w:p w:rsidR="00DA5587" w:rsidRPr="00DA5587" w:rsidRDefault="00DA5587" w:rsidP="00DA5587">
      <w:pPr>
        <w:spacing w:after="0" w:line="240" w:lineRule="auto"/>
        <w:rPr>
          <w:rFonts w:ascii="Times New Roman" w:hAnsi="Times New Roman" w:cs="Times New Roman"/>
          <w:sz w:val="28"/>
          <w:szCs w:val="28"/>
        </w:rPr>
      </w:pPr>
    </w:p>
    <w:p w:rsidR="00DA5587" w:rsidRPr="00DA5587" w:rsidRDefault="00DA5587" w:rsidP="00DA5587">
      <w:pPr>
        <w:spacing w:after="0" w:line="240" w:lineRule="auto"/>
        <w:rPr>
          <w:rFonts w:ascii="Times New Roman" w:hAnsi="Times New Roman" w:cs="Times New Roman"/>
          <w:sz w:val="28"/>
          <w:szCs w:val="28"/>
        </w:rPr>
      </w:pPr>
      <w:r w:rsidRPr="00DA5587">
        <w:rPr>
          <w:rFonts w:ascii="Times New Roman" w:hAnsi="Times New Roman" w:cs="Times New Roman"/>
          <w:sz w:val="28"/>
          <w:szCs w:val="28"/>
        </w:rPr>
        <w:t xml:space="preserve">«____» __________ 20 ____ г. </w:t>
      </w:r>
      <w:r w:rsidRPr="00DA5587">
        <w:rPr>
          <w:rFonts w:ascii="Times New Roman" w:hAnsi="Times New Roman" w:cs="Times New Roman"/>
          <w:sz w:val="28"/>
          <w:szCs w:val="28"/>
        </w:rPr>
        <w:tab/>
      </w:r>
      <w:r w:rsidRPr="00DA5587">
        <w:rPr>
          <w:rFonts w:ascii="Times New Roman" w:hAnsi="Times New Roman" w:cs="Times New Roman"/>
          <w:sz w:val="28"/>
          <w:szCs w:val="28"/>
        </w:rPr>
        <w:tab/>
      </w:r>
      <w:r w:rsidRPr="00DA5587">
        <w:rPr>
          <w:rFonts w:ascii="Times New Roman" w:hAnsi="Times New Roman" w:cs="Times New Roman"/>
          <w:sz w:val="28"/>
          <w:szCs w:val="28"/>
        </w:rPr>
        <w:tab/>
      </w:r>
      <w:r w:rsidRPr="00DA5587">
        <w:rPr>
          <w:rFonts w:ascii="Times New Roman" w:hAnsi="Times New Roman" w:cs="Times New Roman"/>
          <w:sz w:val="28"/>
          <w:szCs w:val="28"/>
        </w:rPr>
        <w:tab/>
      </w:r>
      <w:r w:rsidRPr="00DA5587">
        <w:rPr>
          <w:rFonts w:ascii="Times New Roman" w:hAnsi="Times New Roman" w:cs="Times New Roman"/>
          <w:sz w:val="28"/>
          <w:szCs w:val="28"/>
        </w:rPr>
        <w:tab/>
      </w:r>
      <w:r w:rsidRPr="00DA5587">
        <w:rPr>
          <w:rFonts w:ascii="Times New Roman" w:hAnsi="Times New Roman" w:cs="Times New Roman"/>
          <w:sz w:val="28"/>
          <w:szCs w:val="28"/>
        </w:rPr>
        <w:tab/>
        <w:t>№_____</w:t>
      </w:r>
    </w:p>
    <w:p w:rsidR="00DA5587" w:rsidRPr="00DA5587" w:rsidRDefault="00DA5587" w:rsidP="00DA5587">
      <w:pPr>
        <w:spacing w:after="0" w:line="240" w:lineRule="auto"/>
        <w:rPr>
          <w:rFonts w:ascii="Times New Roman" w:hAnsi="Times New Roman" w:cs="Times New Roman"/>
          <w:sz w:val="28"/>
          <w:szCs w:val="28"/>
        </w:rPr>
      </w:pPr>
    </w:p>
    <w:p w:rsidR="00DA5587" w:rsidRPr="00DA5587" w:rsidRDefault="00DA5587" w:rsidP="00DA5587">
      <w:pPr>
        <w:spacing w:after="0" w:line="240" w:lineRule="auto"/>
        <w:ind w:firstLine="851"/>
        <w:jc w:val="both"/>
        <w:rPr>
          <w:rFonts w:ascii="Times New Roman" w:hAnsi="Times New Roman" w:cs="Times New Roman"/>
          <w:i/>
          <w:sz w:val="28"/>
          <w:szCs w:val="28"/>
          <w:u w:val="single"/>
        </w:rPr>
      </w:pPr>
      <w:r w:rsidRPr="00DA5587">
        <w:rPr>
          <w:rFonts w:ascii="Times New Roman" w:hAnsi="Times New Roman" w:cs="Times New Roman"/>
          <w:sz w:val="28"/>
          <w:szCs w:val="28"/>
        </w:rPr>
        <w:t xml:space="preserve">Название вида дикорастущего растения: </w:t>
      </w:r>
      <w:r w:rsidRPr="00DA5587">
        <w:rPr>
          <w:rFonts w:ascii="Times New Roman" w:hAnsi="Times New Roman" w:cs="Times New Roman"/>
          <w:i/>
          <w:sz w:val="28"/>
          <w:szCs w:val="28"/>
          <w:u w:val="single"/>
        </w:rPr>
        <w:t xml:space="preserve">Неккера перистая </w:t>
      </w:r>
      <w:r w:rsidR="002C69A2">
        <w:rPr>
          <w:rFonts w:ascii="Times New Roman" w:hAnsi="Times New Roman" w:cs="Times New Roman"/>
          <w:i/>
          <w:sz w:val="28"/>
          <w:szCs w:val="28"/>
          <w:u w:val="single"/>
        </w:rPr>
        <w:t>–</w:t>
      </w:r>
      <w:r w:rsidRPr="00DA5587">
        <w:rPr>
          <w:rFonts w:ascii="Times New Roman" w:hAnsi="Times New Roman" w:cs="Times New Roman"/>
          <w:i/>
          <w:sz w:val="28"/>
          <w:szCs w:val="28"/>
          <w:u w:val="single"/>
        </w:rPr>
        <w:t xml:space="preserve"> Neckera pennata Hedw.</w:t>
      </w:r>
      <w:r w:rsidRPr="00DA5587">
        <w:rPr>
          <w:rFonts w:ascii="Times New Roman" w:hAnsi="Times New Roman" w:cs="Times New Roman"/>
          <w:i/>
          <w:sz w:val="28"/>
          <w:szCs w:val="28"/>
          <w:u w:val="single"/>
        </w:rPr>
        <w:tab/>
      </w:r>
      <w:r w:rsidRPr="00DA5587">
        <w:rPr>
          <w:rFonts w:ascii="Times New Roman" w:hAnsi="Times New Roman" w:cs="Times New Roman"/>
          <w:i/>
          <w:sz w:val="28"/>
          <w:szCs w:val="28"/>
          <w:u w:val="single"/>
        </w:rPr>
        <w:tab/>
      </w:r>
      <w:r w:rsidRPr="00DA5587">
        <w:rPr>
          <w:rFonts w:ascii="Times New Roman" w:hAnsi="Times New Roman" w:cs="Times New Roman"/>
          <w:i/>
          <w:sz w:val="28"/>
          <w:szCs w:val="28"/>
          <w:u w:val="single"/>
        </w:rPr>
        <w:tab/>
      </w:r>
      <w:r w:rsidRPr="00DA5587">
        <w:rPr>
          <w:rFonts w:ascii="Times New Roman" w:hAnsi="Times New Roman" w:cs="Times New Roman"/>
          <w:i/>
          <w:sz w:val="28"/>
          <w:szCs w:val="28"/>
          <w:u w:val="single"/>
        </w:rPr>
        <w:tab/>
      </w:r>
      <w:r w:rsidRPr="00DA5587">
        <w:rPr>
          <w:rFonts w:ascii="Times New Roman" w:hAnsi="Times New Roman" w:cs="Times New Roman"/>
          <w:i/>
          <w:sz w:val="28"/>
          <w:szCs w:val="28"/>
          <w:u w:val="single"/>
        </w:rPr>
        <w:tab/>
      </w:r>
      <w:r w:rsidRPr="00DA5587">
        <w:rPr>
          <w:rFonts w:ascii="Times New Roman" w:hAnsi="Times New Roman" w:cs="Times New Roman"/>
          <w:i/>
          <w:sz w:val="28"/>
          <w:szCs w:val="28"/>
          <w:u w:val="single"/>
        </w:rPr>
        <w:tab/>
      </w:r>
      <w:r w:rsidRPr="00DA5587">
        <w:rPr>
          <w:rFonts w:ascii="Times New Roman" w:hAnsi="Times New Roman" w:cs="Times New Roman"/>
          <w:i/>
          <w:sz w:val="28"/>
          <w:szCs w:val="28"/>
          <w:u w:val="single"/>
        </w:rPr>
        <w:tab/>
      </w:r>
      <w:r w:rsidRPr="00DA5587">
        <w:rPr>
          <w:rFonts w:ascii="Times New Roman" w:hAnsi="Times New Roman" w:cs="Times New Roman"/>
          <w:i/>
          <w:sz w:val="28"/>
          <w:szCs w:val="28"/>
          <w:u w:val="single"/>
        </w:rPr>
        <w:tab/>
      </w:r>
      <w:r w:rsidRPr="00DA5587">
        <w:rPr>
          <w:rFonts w:ascii="Times New Roman" w:hAnsi="Times New Roman" w:cs="Times New Roman"/>
          <w:i/>
          <w:sz w:val="28"/>
          <w:szCs w:val="28"/>
          <w:u w:val="single"/>
        </w:rPr>
        <w:tab/>
      </w:r>
      <w:r w:rsidRPr="00DA5587">
        <w:rPr>
          <w:rFonts w:ascii="Times New Roman" w:hAnsi="Times New Roman" w:cs="Times New Roman"/>
          <w:i/>
          <w:sz w:val="28"/>
          <w:szCs w:val="28"/>
          <w:u w:val="single"/>
        </w:rPr>
        <w:tab/>
      </w:r>
      <w:r w:rsidRPr="00DA5587">
        <w:rPr>
          <w:rFonts w:ascii="Times New Roman" w:hAnsi="Times New Roman" w:cs="Times New Roman"/>
          <w:i/>
          <w:sz w:val="28"/>
          <w:szCs w:val="28"/>
          <w:u w:val="single"/>
        </w:rPr>
        <w:tab/>
      </w:r>
    </w:p>
    <w:p w:rsidR="00DA5587" w:rsidRPr="00DA5587" w:rsidRDefault="00DA5587" w:rsidP="00DA5587">
      <w:pPr>
        <w:spacing w:after="0" w:line="240" w:lineRule="auto"/>
        <w:ind w:firstLine="851"/>
        <w:jc w:val="both"/>
        <w:rPr>
          <w:rFonts w:ascii="Times New Roman" w:hAnsi="Times New Roman" w:cs="Times New Roman"/>
          <w:sz w:val="28"/>
          <w:szCs w:val="28"/>
          <w:u w:val="single"/>
        </w:rPr>
      </w:pPr>
      <w:r w:rsidRPr="00DA5587">
        <w:rPr>
          <w:rFonts w:ascii="Times New Roman" w:hAnsi="Times New Roman" w:cs="Times New Roman"/>
          <w:sz w:val="28"/>
          <w:szCs w:val="28"/>
        </w:rPr>
        <w:t xml:space="preserve">Состояние популяции дикорастущего растения: </w:t>
      </w:r>
      <w:r w:rsidRPr="00DA5587">
        <w:rPr>
          <w:rFonts w:ascii="Times New Roman" w:hAnsi="Times New Roman" w:cs="Times New Roman"/>
          <w:sz w:val="28"/>
          <w:szCs w:val="28"/>
          <w:u w:val="single"/>
        </w:rPr>
        <w:t>1 таллом, на коре осины, состояние хорошее</w:t>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p>
    <w:p w:rsidR="00DA5587" w:rsidRPr="00DA5587" w:rsidRDefault="00DA5587" w:rsidP="00DA5587">
      <w:pPr>
        <w:spacing w:after="0" w:line="240" w:lineRule="auto"/>
        <w:ind w:firstLine="851"/>
        <w:jc w:val="both"/>
        <w:rPr>
          <w:rFonts w:ascii="Times New Roman" w:hAnsi="Times New Roman" w:cs="Times New Roman"/>
          <w:sz w:val="28"/>
          <w:szCs w:val="28"/>
        </w:rPr>
      </w:pPr>
      <w:r w:rsidRPr="00DA5587">
        <w:rPr>
          <w:rFonts w:ascii="Times New Roman" w:hAnsi="Times New Roman" w:cs="Times New Roman"/>
          <w:sz w:val="28"/>
          <w:szCs w:val="28"/>
        </w:rPr>
        <w:t xml:space="preserve">Местонахождение места произрастания дикорастущего растения: </w:t>
      </w:r>
      <w:r w:rsidRPr="00DA5587">
        <w:rPr>
          <w:rFonts w:ascii="Times New Roman" w:hAnsi="Times New Roman" w:cs="Times New Roman"/>
          <w:sz w:val="28"/>
          <w:szCs w:val="28"/>
          <w:u w:val="single"/>
        </w:rPr>
        <w:t>Витебская область, Городокский район, 0,43 километров на север от деревни Яново, Государственное лесохозяйственное учреждение «Городокский лесхоз», Холомерское лесничество, квартал 157, выдел 8</w:t>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p>
    <w:p w:rsidR="00DA5587" w:rsidRPr="00DA5587" w:rsidRDefault="00DA5587" w:rsidP="00DA5587">
      <w:pPr>
        <w:spacing w:after="0" w:line="240" w:lineRule="auto"/>
        <w:ind w:firstLine="851"/>
        <w:jc w:val="both"/>
        <w:rPr>
          <w:rFonts w:ascii="Times New Roman" w:hAnsi="Times New Roman" w:cs="Times New Roman"/>
          <w:sz w:val="28"/>
          <w:szCs w:val="28"/>
          <w:u w:val="single"/>
        </w:rPr>
      </w:pPr>
      <w:r w:rsidRPr="00DA5587">
        <w:rPr>
          <w:rFonts w:ascii="Times New Roman" w:hAnsi="Times New Roman" w:cs="Times New Roman"/>
          <w:sz w:val="28"/>
          <w:szCs w:val="28"/>
        </w:rPr>
        <w:t xml:space="preserve">Географические координаты места произрастания дикорастущего растения: </w:t>
      </w:r>
      <w:r w:rsidRPr="00DA5587">
        <w:rPr>
          <w:rFonts w:ascii="Times New Roman" w:hAnsi="Times New Roman" w:cs="Times New Roman"/>
          <w:sz w:val="28"/>
          <w:szCs w:val="28"/>
          <w:u w:val="single"/>
        </w:rPr>
        <w:t xml:space="preserve">55°36'25.40" северной широты, 29°45'25.54" </w:t>
      </w:r>
      <w:r w:rsidRPr="00DA5587">
        <w:rPr>
          <w:rFonts w:ascii="Times New Roman" w:hAnsi="Times New Roman" w:cs="Times New Roman"/>
          <w:sz w:val="30"/>
          <w:szCs w:val="30"/>
          <w:u w:val="single"/>
        </w:rPr>
        <w:t xml:space="preserve">восточной долготы; </w:t>
      </w:r>
      <w:r w:rsidRPr="00DA5587">
        <w:rPr>
          <w:rFonts w:ascii="Times New Roman" w:hAnsi="Times New Roman" w:cs="Times New Roman"/>
          <w:sz w:val="30"/>
          <w:szCs w:val="30"/>
          <w:u w:val="single"/>
        </w:rPr>
        <w:tab/>
      </w:r>
    </w:p>
    <w:p w:rsidR="00DA5587" w:rsidRPr="00DA5587" w:rsidRDefault="00DA5587" w:rsidP="00DA5587">
      <w:pPr>
        <w:spacing w:after="0" w:line="240" w:lineRule="auto"/>
        <w:ind w:firstLine="851"/>
        <w:jc w:val="both"/>
        <w:rPr>
          <w:rFonts w:ascii="Times New Roman" w:hAnsi="Times New Roman" w:cs="Times New Roman"/>
          <w:sz w:val="28"/>
          <w:szCs w:val="28"/>
          <w:u w:val="single"/>
        </w:rPr>
      </w:pPr>
      <w:r w:rsidRPr="00DA5587">
        <w:rPr>
          <w:rFonts w:ascii="Times New Roman" w:hAnsi="Times New Roman" w:cs="Times New Roman"/>
          <w:sz w:val="28"/>
          <w:szCs w:val="28"/>
        </w:rPr>
        <w:t xml:space="preserve">Площадь места произрастания дикорастущего растения: </w:t>
      </w:r>
      <w:r w:rsidRPr="00DA5587">
        <w:rPr>
          <w:rFonts w:ascii="Times New Roman" w:hAnsi="Times New Roman" w:cs="Times New Roman"/>
          <w:sz w:val="28"/>
          <w:szCs w:val="28"/>
          <w:u w:val="single"/>
        </w:rPr>
        <w:t>один таксационный выдел площадью 4,1 гектара</w:t>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p>
    <w:p w:rsidR="00DA5587" w:rsidRPr="00DA5587" w:rsidRDefault="00DA5587" w:rsidP="00DA5587">
      <w:pPr>
        <w:spacing w:after="0" w:line="240" w:lineRule="auto"/>
        <w:ind w:firstLine="851"/>
        <w:jc w:val="both"/>
        <w:rPr>
          <w:rFonts w:ascii="Times New Roman" w:hAnsi="Times New Roman" w:cs="Times New Roman"/>
          <w:sz w:val="28"/>
          <w:szCs w:val="28"/>
          <w:u w:val="single"/>
        </w:rPr>
      </w:pPr>
      <w:r w:rsidRPr="00DA5587">
        <w:rPr>
          <w:rFonts w:ascii="Times New Roman" w:hAnsi="Times New Roman" w:cs="Times New Roman"/>
          <w:sz w:val="28"/>
          <w:szCs w:val="28"/>
        </w:rPr>
        <w:t xml:space="preserve">Описание границ места произрастания дикорастущего растения: </w:t>
      </w:r>
      <w:r w:rsidRPr="00DA5587">
        <w:rPr>
          <w:rFonts w:ascii="Times New Roman" w:hAnsi="Times New Roman" w:cs="Times New Roman"/>
          <w:sz w:val="28"/>
          <w:szCs w:val="28"/>
          <w:u w:val="single"/>
        </w:rPr>
        <w:t>в границах таксационного выдела</w:t>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p>
    <w:p w:rsidR="00DA5587" w:rsidRPr="00DA5587" w:rsidRDefault="00DA5587" w:rsidP="00DA5587">
      <w:pPr>
        <w:spacing w:after="0" w:line="240" w:lineRule="auto"/>
        <w:ind w:firstLine="851"/>
        <w:jc w:val="both"/>
        <w:rPr>
          <w:rFonts w:ascii="Times New Roman" w:hAnsi="Times New Roman" w:cs="Times New Roman"/>
          <w:sz w:val="28"/>
          <w:szCs w:val="28"/>
        </w:rPr>
      </w:pPr>
      <w:r w:rsidRPr="00DA5587">
        <w:rPr>
          <w:rFonts w:ascii="Times New Roman" w:hAnsi="Times New Roman" w:cs="Times New Roman"/>
          <w:sz w:val="28"/>
          <w:szCs w:val="28"/>
        </w:rPr>
        <w:t xml:space="preserve">Описание места произрастания дикорастущего растения: </w:t>
      </w:r>
      <w:r w:rsidRPr="00DA5587">
        <w:rPr>
          <w:rFonts w:ascii="Times New Roman" w:hAnsi="Times New Roman" w:cs="Times New Roman"/>
          <w:sz w:val="28"/>
          <w:szCs w:val="28"/>
          <w:u w:val="single"/>
        </w:rPr>
        <w:t>ельник кисличный</w:t>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p>
    <w:p w:rsidR="00DA5587" w:rsidRPr="00DA5587" w:rsidRDefault="00DA5587" w:rsidP="00DA5587">
      <w:pPr>
        <w:spacing w:after="0" w:line="240" w:lineRule="auto"/>
        <w:ind w:firstLine="851"/>
        <w:jc w:val="both"/>
        <w:rPr>
          <w:rFonts w:ascii="Times New Roman" w:hAnsi="Times New Roman" w:cs="Times New Roman"/>
          <w:sz w:val="28"/>
          <w:szCs w:val="28"/>
        </w:rPr>
      </w:pPr>
    </w:p>
    <w:p w:rsidR="00DA5587" w:rsidRPr="00DA5587" w:rsidRDefault="00DA5587" w:rsidP="00DA5587">
      <w:pPr>
        <w:spacing w:after="0" w:line="240" w:lineRule="auto"/>
        <w:ind w:firstLine="851"/>
        <w:jc w:val="both"/>
        <w:rPr>
          <w:rFonts w:ascii="Times New Roman" w:hAnsi="Times New Roman" w:cs="Times New Roman"/>
          <w:sz w:val="28"/>
          <w:szCs w:val="28"/>
        </w:rPr>
      </w:pPr>
    </w:p>
    <w:p w:rsidR="00DA5587" w:rsidRPr="00DA5587" w:rsidRDefault="00DA5587" w:rsidP="00DA5587">
      <w:pPr>
        <w:spacing w:after="0" w:line="240" w:lineRule="auto"/>
        <w:ind w:firstLine="851"/>
        <w:jc w:val="both"/>
        <w:rPr>
          <w:rFonts w:ascii="Times New Roman" w:hAnsi="Times New Roman" w:cs="Times New Roman"/>
          <w:sz w:val="28"/>
          <w:szCs w:val="28"/>
        </w:rPr>
      </w:pPr>
    </w:p>
    <w:p w:rsidR="00DA5587" w:rsidRPr="00DA5587" w:rsidRDefault="00DA5587" w:rsidP="00DA5587">
      <w:pPr>
        <w:spacing w:after="0" w:line="240" w:lineRule="auto"/>
        <w:ind w:firstLine="851"/>
        <w:jc w:val="both"/>
        <w:rPr>
          <w:rFonts w:ascii="Times New Roman" w:hAnsi="Times New Roman" w:cs="Times New Roman"/>
          <w:sz w:val="28"/>
          <w:szCs w:val="28"/>
        </w:rPr>
      </w:pPr>
    </w:p>
    <w:p w:rsidR="00DA5587" w:rsidRPr="00DA5587" w:rsidRDefault="00DA5587" w:rsidP="00DA5587">
      <w:pPr>
        <w:spacing w:after="0" w:line="240" w:lineRule="auto"/>
        <w:ind w:firstLine="851"/>
        <w:jc w:val="both"/>
        <w:rPr>
          <w:rFonts w:ascii="Times New Roman" w:hAnsi="Times New Roman" w:cs="Times New Roman"/>
          <w:sz w:val="28"/>
          <w:szCs w:val="28"/>
        </w:rPr>
      </w:pPr>
    </w:p>
    <w:tbl>
      <w:tblPr>
        <w:tblStyle w:val="45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5239"/>
      </w:tblGrid>
      <w:tr w:rsidR="00DA5587" w:rsidRPr="00DA5587" w:rsidTr="00CE3F8D">
        <w:tc>
          <w:tcPr>
            <w:tcW w:w="4106" w:type="dxa"/>
            <w:shd w:val="clear" w:color="auto" w:fill="auto"/>
          </w:tcPr>
          <w:p w:rsidR="00DA5587" w:rsidRPr="00DA5587" w:rsidRDefault="00DA5587" w:rsidP="00DA5587">
            <w:pPr>
              <w:rPr>
                <w:rFonts w:ascii="Times New Roman" w:hAnsi="Times New Roman" w:cs="Times New Roman"/>
                <w:sz w:val="28"/>
                <w:szCs w:val="28"/>
              </w:rPr>
            </w:pPr>
            <w:r w:rsidRPr="00DA5587">
              <w:rPr>
                <w:rFonts w:ascii="Times New Roman" w:hAnsi="Times New Roman" w:cs="Times New Roman"/>
                <w:sz w:val="28"/>
                <w:szCs w:val="28"/>
              </w:rPr>
              <w:t>Рудаковский И.А. старший научный сотрудник НИЛ экологии ландшафтов Белорусского государственного университета</w:t>
            </w:r>
          </w:p>
        </w:tc>
        <w:tc>
          <w:tcPr>
            <w:tcW w:w="5239" w:type="dxa"/>
            <w:shd w:val="clear" w:color="auto" w:fill="auto"/>
          </w:tcPr>
          <w:p w:rsidR="00DA5587" w:rsidRPr="00DA5587" w:rsidRDefault="00DA5587" w:rsidP="00DA5587">
            <w:pPr>
              <w:jc w:val="both"/>
              <w:rPr>
                <w:rFonts w:ascii="Times New Roman" w:hAnsi="Times New Roman" w:cs="Times New Roman"/>
                <w:sz w:val="28"/>
                <w:szCs w:val="28"/>
              </w:rPr>
            </w:pPr>
          </w:p>
          <w:p w:rsidR="00DA5587" w:rsidRPr="00DA5587" w:rsidRDefault="00DA5587" w:rsidP="00DA5587">
            <w:pPr>
              <w:jc w:val="both"/>
              <w:rPr>
                <w:rFonts w:ascii="Times New Roman" w:hAnsi="Times New Roman" w:cs="Times New Roman"/>
                <w:sz w:val="28"/>
                <w:szCs w:val="28"/>
              </w:rPr>
            </w:pPr>
          </w:p>
          <w:p w:rsidR="00DA5587" w:rsidRPr="00DA5587" w:rsidRDefault="00DA5587" w:rsidP="00DA5587">
            <w:pPr>
              <w:jc w:val="both"/>
              <w:rPr>
                <w:rFonts w:ascii="Times New Roman" w:hAnsi="Times New Roman" w:cs="Times New Roman"/>
                <w:sz w:val="28"/>
                <w:szCs w:val="28"/>
              </w:rPr>
            </w:pPr>
          </w:p>
          <w:p w:rsidR="00DA5587" w:rsidRPr="00DA5587" w:rsidRDefault="00DA5587" w:rsidP="00DA5587">
            <w:pPr>
              <w:jc w:val="both"/>
              <w:rPr>
                <w:rFonts w:ascii="Times New Roman" w:hAnsi="Times New Roman" w:cs="Times New Roman"/>
                <w:sz w:val="28"/>
                <w:szCs w:val="28"/>
              </w:rPr>
            </w:pPr>
          </w:p>
          <w:p w:rsidR="00DA5587" w:rsidRPr="00DA5587" w:rsidRDefault="00DA5587" w:rsidP="00DA5587">
            <w:pPr>
              <w:jc w:val="right"/>
              <w:rPr>
                <w:rFonts w:ascii="Times New Roman" w:hAnsi="Times New Roman" w:cs="Times New Roman"/>
                <w:sz w:val="28"/>
                <w:szCs w:val="28"/>
              </w:rPr>
            </w:pPr>
            <w:r w:rsidRPr="00DA5587">
              <w:rPr>
                <w:rFonts w:ascii="Times New Roman" w:hAnsi="Times New Roman" w:cs="Times New Roman"/>
                <w:sz w:val="28"/>
                <w:szCs w:val="28"/>
              </w:rPr>
              <w:t xml:space="preserve">____________________________ </w:t>
            </w:r>
          </w:p>
        </w:tc>
      </w:tr>
    </w:tbl>
    <w:p w:rsidR="00DA5587" w:rsidRPr="00DA5587" w:rsidRDefault="00DA5587" w:rsidP="00DA5587">
      <w:pPr>
        <w:spacing w:after="0" w:line="240" w:lineRule="auto"/>
        <w:ind w:firstLine="851"/>
        <w:jc w:val="both"/>
        <w:rPr>
          <w:rFonts w:ascii="Times New Roman" w:hAnsi="Times New Roman" w:cs="Times New Roman"/>
          <w:sz w:val="28"/>
          <w:szCs w:val="28"/>
        </w:rPr>
      </w:pPr>
    </w:p>
    <w:p w:rsidR="00DA5587" w:rsidRPr="00DA5587" w:rsidRDefault="00DA5587" w:rsidP="00DA5587">
      <w:pPr>
        <w:spacing w:after="0" w:line="240" w:lineRule="auto"/>
        <w:jc w:val="both"/>
        <w:rPr>
          <w:rFonts w:ascii="Times New Roman" w:hAnsi="Times New Roman" w:cs="Times New Roman"/>
          <w:sz w:val="28"/>
          <w:szCs w:val="28"/>
        </w:rPr>
      </w:pPr>
    </w:p>
    <w:p w:rsidR="00DA5587" w:rsidRPr="00DA5587" w:rsidRDefault="00DA5587" w:rsidP="00DA5587">
      <w:pPr>
        <w:spacing w:after="0" w:line="240" w:lineRule="auto"/>
        <w:jc w:val="both"/>
        <w:rPr>
          <w:rFonts w:ascii="Times New Roman" w:hAnsi="Times New Roman" w:cs="Times New Roman"/>
          <w:sz w:val="28"/>
          <w:szCs w:val="28"/>
        </w:rPr>
      </w:pPr>
      <w:r w:rsidRPr="00DA5587">
        <w:rPr>
          <w:rFonts w:ascii="Times New Roman" w:hAnsi="Times New Roman" w:cs="Times New Roman"/>
          <w:sz w:val="28"/>
          <w:szCs w:val="28"/>
        </w:rPr>
        <w:t>«____» __________ 2025 г.</w:t>
      </w:r>
    </w:p>
    <w:p w:rsidR="00DA5587" w:rsidRPr="00DA5587" w:rsidRDefault="00DA5587" w:rsidP="00DA5587">
      <w:pPr>
        <w:spacing w:after="0" w:line="240" w:lineRule="auto"/>
        <w:jc w:val="both"/>
        <w:rPr>
          <w:rFonts w:ascii="Times New Roman" w:hAnsi="Times New Roman" w:cs="Times New Roman"/>
          <w:sz w:val="28"/>
          <w:szCs w:val="28"/>
        </w:rPr>
      </w:pPr>
    </w:p>
    <w:p w:rsidR="00DA5587" w:rsidRPr="00DA5587" w:rsidRDefault="00DA5587" w:rsidP="00DA5587">
      <w:pPr>
        <w:rPr>
          <w:rFonts w:ascii="Times New Roman" w:hAnsi="Times New Roman" w:cs="Times New Roman"/>
          <w:sz w:val="28"/>
          <w:szCs w:val="28"/>
        </w:rPr>
      </w:pPr>
      <w:r w:rsidRPr="00DA5587">
        <w:rPr>
          <w:rFonts w:ascii="Times New Roman" w:hAnsi="Times New Roman" w:cs="Times New Roman"/>
          <w:sz w:val="28"/>
          <w:szCs w:val="28"/>
        </w:rPr>
        <w:br w:type="page"/>
      </w:r>
    </w:p>
    <w:p w:rsidR="00DA5587" w:rsidRPr="00DA5587" w:rsidRDefault="00DA5587" w:rsidP="00DA5587">
      <w:pPr>
        <w:pageBreakBefore/>
        <w:spacing w:after="0" w:line="240" w:lineRule="auto"/>
        <w:jc w:val="center"/>
        <w:rPr>
          <w:rFonts w:ascii="Times New Roman" w:hAnsi="Times New Roman" w:cs="Times New Roman"/>
          <w:sz w:val="28"/>
          <w:szCs w:val="28"/>
        </w:rPr>
      </w:pPr>
      <w:r w:rsidRPr="00DA5587">
        <w:rPr>
          <w:rFonts w:ascii="Times New Roman" w:hAnsi="Times New Roman" w:cs="Times New Roman"/>
          <w:sz w:val="28"/>
          <w:szCs w:val="28"/>
        </w:rPr>
        <w:t>Общий вид (фотографии) и картосхема</w:t>
      </w:r>
    </w:p>
    <w:p w:rsidR="00DA5587" w:rsidRPr="00DA5587" w:rsidRDefault="00DA5587" w:rsidP="00DA5587">
      <w:pPr>
        <w:spacing w:after="0" w:line="240" w:lineRule="auto"/>
        <w:jc w:val="center"/>
        <w:rPr>
          <w:rFonts w:ascii="Times New Roman" w:hAnsi="Times New Roman" w:cs="Times New Roman"/>
          <w:sz w:val="28"/>
          <w:szCs w:val="28"/>
        </w:rPr>
      </w:pPr>
      <w:r w:rsidRPr="00DA5587">
        <w:rPr>
          <w:rFonts w:ascii="Times New Roman" w:hAnsi="Times New Roman" w:cs="Times New Roman"/>
          <w:sz w:val="28"/>
          <w:szCs w:val="28"/>
        </w:rPr>
        <w:t>дикорастущего растения и места его произрастания</w:t>
      </w:r>
    </w:p>
    <w:p w:rsidR="00DA5587" w:rsidRPr="00DA5587" w:rsidRDefault="00DA5587" w:rsidP="00DA5587">
      <w:pPr>
        <w:spacing w:after="0" w:line="240" w:lineRule="auto"/>
        <w:jc w:val="center"/>
        <w:rPr>
          <w:rFonts w:ascii="Times New Roman" w:hAnsi="Times New Roman" w:cs="Times New Roman"/>
          <w:sz w:val="28"/>
          <w:szCs w:val="28"/>
        </w:rPr>
      </w:pPr>
      <w:r w:rsidRPr="00DA5587">
        <w:rPr>
          <w:rFonts w:ascii="Times New Roman" w:hAnsi="Times New Roman" w:cs="Times New Roman"/>
          <w:sz w:val="28"/>
          <w:szCs w:val="28"/>
        </w:rPr>
        <w:t>к паспорту места произрастания дикорастущего растения</w:t>
      </w:r>
    </w:p>
    <w:p w:rsidR="00DA5587" w:rsidRPr="00DA5587" w:rsidRDefault="00DA5587" w:rsidP="00DA5587">
      <w:pPr>
        <w:spacing w:after="0" w:line="240" w:lineRule="auto"/>
        <w:jc w:val="center"/>
        <w:rPr>
          <w:rFonts w:ascii="Times New Roman" w:hAnsi="Times New Roman" w:cs="Times New Roman"/>
          <w:sz w:val="28"/>
          <w:szCs w:val="28"/>
        </w:rPr>
      </w:pPr>
      <w:r w:rsidRPr="00DA5587">
        <w:rPr>
          <w:rFonts w:ascii="Times New Roman" w:hAnsi="Times New Roman" w:cs="Times New Roman"/>
          <w:sz w:val="28"/>
          <w:szCs w:val="28"/>
        </w:rPr>
        <w:t>от «___» ___________20____ г. № ______</w:t>
      </w:r>
    </w:p>
    <w:p w:rsidR="00DA5587" w:rsidRPr="00DA5587" w:rsidRDefault="00DA5587" w:rsidP="00DA5587">
      <w:pPr>
        <w:spacing w:after="0" w:line="240" w:lineRule="auto"/>
        <w:jc w:val="center"/>
        <w:rPr>
          <w:rFonts w:ascii="Times New Roman" w:hAnsi="Times New Roman" w:cs="Times New Roman"/>
          <w:sz w:val="28"/>
          <w:szCs w:val="28"/>
        </w:rPr>
      </w:pPr>
    </w:p>
    <w:p w:rsidR="00DA5587" w:rsidRPr="00DA5587" w:rsidRDefault="00DA5587" w:rsidP="00DA5587">
      <w:pPr>
        <w:spacing w:after="0" w:line="240" w:lineRule="auto"/>
        <w:jc w:val="center"/>
        <w:rPr>
          <w:rFonts w:ascii="Times New Roman" w:hAnsi="Times New Roman" w:cs="Times New Roman"/>
          <w:i/>
          <w:sz w:val="28"/>
          <w:szCs w:val="28"/>
          <w:u w:val="single"/>
        </w:rPr>
      </w:pPr>
      <w:r w:rsidRPr="00DA5587">
        <w:rPr>
          <w:rFonts w:ascii="Times New Roman" w:hAnsi="Times New Roman" w:cs="Times New Roman"/>
          <w:i/>
          <w:sz w:val="28"/>
          <w:szCs w:val="28"/>
          <w:u w:val="single"/>
        </w:rPr>
        <w:t xml:space="preserve">Неккера перистая </w:t>
      </w:r>
      <w:r>
        <w:rPr>
          <w:rFonts w:ascii="Times New Roman" w:hAnsi="Times New Roman" w:cs="Times New Roman"/>
          <w:i/>
          <w:sz w:val="28"/>
          <w:szCs w:val="28"/>
          <w:u w:val="single"/>
        </w:rPr>
        <w:t>–</w:t>
      </w:r>
      <w:r w:rsidRPr="00DA5587">
        <w:rPr>
          <w:rFonts w:ascii="Times New Roman" w:hAnsi="Times New Roman" w:cs="Times New Roman"/>
          <w:i/>
          <w:sz w:val="28"/>
          <w:szCs w:val="28"/>
          <w:u w:val="single"/>
        </w:rPr>
        <w:t xml:space="preserve"> Neckera pennata Hedw.</w:t>
      </w:r>
    </w:p>
    <w:p w:rsidR="00DA5587" w:rsidRPr="00DA5587" w:rsidRDefault="00DA5587" w:rsidP="00DA5587">
      <w:pPr>
        <w:spacing w:after="0" w:line="240" w:lineRule="auto"/>
        <w:jc w:val="center"/>
        <w:rPr>
          <w:rFonts w:ascii="Times New Roman" w:hAnsi="Times New Roman" w:cs="Times New Roman"/>
          <w:iCs/>
          <w:sz w:val="16"/>
          <w:szCs w:val="16"/>
        </w:rPr>
      </w:pPr>
    </w:p>
    <w:tbl>
      <w:tblPr>
        <w:tblStyle w:val="45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8"/>
        <w:gridCol w:w="4986"/>
      </w:tblGrid>
      <w:tr w:rsidR="00DA5587" w:rsidRPr="00DA5587" w:rsidTr="00CE3F8D">
        <w:tc>
          <w:tcPr>
            <w:tcW w:w="4678" w:type="dxa"/>
          </w:tcPr>
          <w:p w:rsidR="00DA5587" w:rsidRPr="00DA5587" w:rsidRDefault="00DA5587" w:rsidP="00DA5587">
            <w:pPr>
              <w:rPr>
                <w:rFonts w:ascii="Times New Roman" w:hAnsi="Times New Roman" w:cs="Times New Roman"/>
                <w:iCs/>
                <w:sz w:val="16"/>
                <w:szCs w:val="16"/>
              </w:rPr>
            </w:pPr>
            <w:r w:rsidRPr="00DA5587">
              <w:rPr>
                <w:rFonts w:ascii="Times New Roman" w:hAnsi="Times New Roman" w:cs="Times New Roman"/>
                <w:iCs/>
                <w:noProof/>
                <w:sz w:val="16"/>
                <w:szCs w:val="16"/>
                <w:lang w:eastAsia="ru-RU"/>
              </w:rPr>
              <w:drawing>
                <wp:inline distT="0" distB="0" distL="0" distR="0" wp14:anchorId="6332CC8F" wp14:editId="2EDE7ADE">
                  <wp:extent cx="2768759" cy="2647362"/>
                  <wp:effectExtent l="22542" t="15558" r="16193" b="16192"/>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50618_160529.jpg"/>
                          <pic:cNvPicPr/>
                        </pic:nvPicPr>
                        <pic:blipFill rotWithShape="1">
                          <a:blip r:embed="rId49" cstate="print">
                            <a:extLst>
                              <a:ext uri="{28A0092B-C50C-407E-A947-70E740481C1C}">
                                <a14:useLocalDpi xmlns:a14="http://schemas.microsoft.com/office/drawing/2010/main"/>
                              </a:ext>
                            </a:extLst>
                          </a:blip>
                          <a:srcRect/>
                          <a:stretch/>
                        </pic:blipFill>
                        <pic:spPr bwMode="auto">
                          <a:xfrm rot="5400000">
                            <a:off x="0" y="0"/>
                            <a:ext cx="2772219" cy="2650670"/>
                          </a:xfrm>
                          <a:prstGeom prst="rect">
                            <a:avLst/>
                          </a:prstGeom>
                          <a:ln w="6350">
                            <a:solidFill>
                              <a:sysClr val="windowText" lastClr="000000"/>
                            </a:solidFill>
                          </a:ln>
                          <a:extLst>
                            <a:ext uri="{53640926-AAD7-44D8-BBD7-CCE9431645EC}">
                              <a14:shadowObscured xmlns:a14="http://schemas.microsoft.com/office/drawing/2010/main"/>
                            </a:ext>
                          </a:extLst>
                        </pic:spPr>
                      </pic:pic>
                    </a:graphicData>
                  </a:graphic>
                </wp:inline>
              </w:drawing>
            </w:r>
          </w:p>
        </w:tc>
        <w:tc>
          <w:tcPr>
            <w:tcW w:w="4677" w:type="dxa"/>
            <w:vAlign w:val="center"/>
          </w:tcPr>
          <w:p w:rsidR="00DA5587" w:rsidRPr="00DA5587" w:rsidRDefault="00DA5587" w:rsidP="00DA5587">
            <w:pPr>
              <w:jc w:val="center"/>
              <w:rPr>
                <w:rFonts w:ascii="Times New Roman" w:hAnsi="Times New Roman" w:cs="Times New Roman"/>
                <w:iCs/>
                <w:sz w:val="16"/>
                <w:szCs w:val="16"/>
              </w:rPr>
            </w:pPr>
            <w:r w:rsidRPr="00DA5587">
              <w:rPr>
                <w:rFonts w:ascii="Times New Roman" w:hAnsi="Times New Roman" w:cs="Times New Roman"/>
                <w:iCs/>
                <w:noProof/>
                <w:sz w:val="16"/>
                <w:szCs w:val="16"/>
                <w:lang w:eastAsia="ru-RU"/>
              </w:rPr>
              <w:drawing>
                <wp:inline distT="0" distB="0" distL="0" distR="0" wp14:anchorId="281C6639" wp14:editId="648A6ECC">
                  <wp:extent cx="3056537" cy="2292322"/>
                  <wp:effectExtent l="19050" t="19050" r="10795" b="13335"/>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50618_160543.jpg"/>
                          <pic:cNvPicPr/>
                        </pic:nvPicPr>
                        <pic:blipFill>
                          <a:blip r:embed="rId50" cstate="print">
                            <a:extLst>
                              <a:ext uri="{28A0092B-C50C-407E-A947-70E740481C1C}">
                                <a14:useLocalDpi xmlns:a14="http://schemas.microsoft.com/office/drawing/2010/main"/>
                              </a:ext>
                            </a:extLst>
                          </a:blip>
                          <a:stretch>
                            <a:fillRect/>
                          </a:stretch>
                        </pic:blipFill>
                        <pic:spPr>
                          <a:xfrm>
                            <a:off x="0" y="0"/>
                            <a:ext cx="3064699" cy="2298444"/>
                          </a:xfrm>
                          <a:prstGeom prst="rect">
                            <a:avLst/>
                          </a:prstGeom>
                          <a:ln w="6350">
                            <a:solidFill>
                              <a:sysClr val="windowText" lastClr="000000"/>
                            </a:solidFill>
                          </a:ln>
                        </pic:spPr>
                      </pic:pic>
                    </a:graphicData>
                  </a:graphic>
                </wp:inline>
              </w:drawing>
            </w:r>
          </w:p>
        </w:tc>
      </w:tr>
    </w:tbl>
    <w:p w:rsidR="00DA5587" w:rsidRPr="00DA5587" w:rsidRDefault="00DA5587" w:rsidP="00DA5587">
      <w:pPr>
        <w:spacing w:after="0" w:line="240" w:lineRule="auto"/>
        <w:jc w:val="center"/>
        <w:rPr>
          <w:rFonts w:ascii="Times New Roman" w:hAnsi="Times New Roman" w:cs="Times New Roman"/>
          <w:iCs/>
          <w:sz w:val="16"/>
          <w:szCs w:val="16"/>
        </w:rPr>
      </w:pPr>
    </w:p>
    <w:p w:rsidR="00DA5587" w:rsidRPr="00DA5587" w:rsidRDefault="00DA5587" w:rsidP="00DA5587">
      <w:pPr>
        <w:spacing w:after="0" w:line="240" w:lineRule="auto"/>
        <w:jc w:val="center"/>
        <w:rPr>
          <w:rFonts w:ascii="Times New Roman" w:hAnsi="Times New Roman" w:cs="Times New Roman"/>
          <w:iCs/>
          <w:sz w:val="16"/>
          <w:szCs w:val="16"/>
        </w:rPr>
      </w:pPr>
      <w:r w:rsidRPr="00DA5587">
        <w:rPr>
          <w:rFonts w:ascii="Times New Roman" w:hAnsi="Times New Roman" w:cs="Times New Roman"/>
          <w:iCs/>
          <w:noProof/>
          <w:sz w:val="16"/>
          <w:szCs w:val="16"/>
          <w:lang w:eastAsia="ru-RU"/>
        </w:rPr>
        <w:drawing>
          <wp:inline distT="0" distB="0" distL="0" distR="0" wp14:anchorId="2DC97D00" wp14:editId="25CD2A44">
            <wp:extent cx="5940425" cy="4472940"/>
            <wp:effectExtent l="19050" t="19050" r="22225" b="2286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Неккера 2. Яново.JPG"/>
                    <pic:cNvPicPr/>
                  </pic:nvPicPr>
                  <pic:blipFill>
                    <a:blip r:embed="rId51">
                      <a:extLst>
                        <a:ext uri="{28A0092B-C50C-407E-A947-70E740481C1C}">
                          <a14:useLocalDpi xmlns:a14="http://schemas.microsoft.com/office/drawing/2010/main"/>
                        </a:ext>
                      </a:extLst>
                    </a:blip>
                    <a:stretch>
                      <a:fillRect/>
                    </a:stretch>
                  </pic:blipFill>
                  <pic:spPr>
                    <a:xfrm>
                      <a:off x="0" y="0"/>
                      <a:ext cx="5940425" cy="4472940"/>
                    </a:xfrm>
                    <a:prstGeom prst="rect">
                      <a:avLst/>
                    </a:prstGeom>
                    <a:ln w="6350">
                      <a:solidFill>
                        <a:sysClr val="windowText" lastClr="000000"/>
                      </a:solidFill>
                    </a:ln>
                  </pic:spPr>
                </pic:pic>
              </a:graphicData>
            </a:graphic>
          </wp:inline>
        </w:drawing>
      </w:r>
    </w:p>
    <w:p w:rsidR="00DA5587" w:rsidRPr="00DA5587" w:rsidRDefault="00DA5587" w:rsidP="00DA5587">
      <w:pPr>
        <w:pageBreakBefore/>
        <w:spacing w:after="0" w:line="240" w:lineRule="auto"/>
        <w:jc w:val="right"/>
        <w:rPr>
          <w:rFonts w:ascii="Times New Roman" w:hAnsi="Times New Roman" w:cs="Times New Roman"/>
          <w:sz w:val="28"/>
          <w:szCs w:val="28"/>
        </w:rPr>
      </w:pPr>
      <w:r w:rsidRPr="00DA5587">
        <w:rPr>
          <w:rFonts w:ascii="Times New Roman" w:hAnsi="Times New Roman" w:cs="Times New Roman"/>
          <w:sz w:val="28"/>
          <w:szCs w:val="28"/>
        </w:rPr>
        <w:t>УТВЕРЖДЕНО</w:t>
      </w:r>
    </w:p>
    <w:p w:rsidR="00DA5587" w:rsidRPr="00DA5587" w:rsidRDefault="00DA5587" w:rsidP="00DA5587">
      <w:pPr>
        <w:spacing w:after="0" w:line="240" w:lineRule="auto"/>
        <w:jc w:val="right"/>
        <w:rPr>
          <w:rFonts w:ascii="Times New Roman" w:hAnsi="Times New Roman" w:cs="Times New Roman"/>
          <w:sz w:val="28"/>
          <w:szCs w:val="28"/>
        </w:rPr>
      </w:pPr>
    </w:p>
    <w:p w:rsidR="00DA5587" w:rsidRPr="00DA5587" w:rsidRDefault="00DA5587" w:rsidP="00DA5587">
      <w:pPr>
        <w:spacing w:after="0" w:line="240" w:lineRule="auto"/>
        <w:jc w:val="right"/>
        <w:rPr>
          <w:rFonts w:ascii="Times New Roman" w:hAnsi="Times New Roman" w:cs="Times New Roman"/>
          <w:sz w:val="28"/>
          <w:szCs w:val="28"/>
        </w:rPr>
      </w:pPr>
      <w:r w:rsidRPr="00DA5587">
        <w:rPr>
          <w:rFonts w:ascii="Times New Roman" w:hAnsi="Times New Roman" w:cs="Times New Roman"/>
          <w:sz w:val="28"/>
          <w:szCs w:val="28"/>
        </w:rPr>
        <w:t>Решение Городокского районного</w:t>
      </w:r>
    </w:p>
    <w:p w:rsidR="00DA5587" w:rsidRPr="00DA5587" w:rsidRDefault="00DA5587" w:rsidP="00DA5587">
      <w:pPr>
        <w:spacing w:after="0" w:line="240" w:lineRule="auto"/>
        <w:ind w:right="708"/>
        <w:jc w:val="right"/>
        <w:rPr>
          <w:rFonts w:ascii="Times New Roman" w:hAnsi="Times New Roman" w:cs="Times New Roman"/>
          <w:sz w:val="28"/>
          <w:szCs w:val="28"/>
        </w:rPr>
      </w:pPr>
      <w:r w:rsidRPr="00DA5587">
        <w:rPr>
          <w:rFonts w:ascii="Times New Roman" w:hAnsi="Times New Roman" w:cs="Times New Roman"/>
          <w:sz w:val="28"/>
          <w:szCs w:val="28"/>
        </w:rPr>
        <w:t>исполнительного комитета</w:t>
      </w:r>
    </w:p>
    <w:p w:rsidR="00DA5587" w:rsidRPr="00DA5587" w:rsidRDefault="00DA5587" w:rsidP="00DA5587">
      <w:pPr>
        <w:spacing w:after="0" w:line="240" w:lineRule="auto"/>
        <w:jc w:val="right"/>
        <w:rPr>
          <w:rFonts w:ascii="Times New Roman" w:hAnsi="Times New Roman" w:cs="Times New Roman"/>
          <w:sz w:val="28"/>
          <w:szCs w:val="28"/>
        </w:rPr>
      </w:pPr>
      <w:r w:rsidRPr="00DA5587">
        <w:rPr>
          <w:rFonts w:ascii="Times New Roman" w:hAnsi="Times New Roman" w:cs="Times New Roman"/>
          <w:sz w:val="28"/>
          <w:szCs w:val="28"/>
        </w:rPr>
        <w:t>«___»___________ № ______</w:t>
      </w:r>
    </w:p>
    <w:p w:rsidR="00DA5587" w:rsidRPr="00DA5587" w:rsidRDefault="00DA5587" w:rsidP="00DA5587">
      <w:pPr>
        <w:spacing w:after="0" w:line="240" w:lineRule="auto"/>
        <w:ind w:firstLine="5670"/>
        <w:rPr>
          <w:rFonts w:ascii="Times New Roman" w:hAnsi="Times New Roman" w:cs="Times New Roman"/>
          <w:sz w:val="20"/>
          <w:szCs w:val="20"/>
        </w:rPr>
      </w:pPr>
    </w:p>
    <w:p w:rsidR="00DA5587" w:rsidRPr="00DA5587" w:rsidRDefault="00DA5587" w:rsidP="00DA5587">
      <w:pPr>
        <w:spacing w:after="0" w:line="240" w:lineRule="auto"/>
        <w:jc w:val="center"/>
        <w:rPr>
          <w:rFonts w:ascii="Times New Roman" w:hAnsi="Times New Roman" w:cs="Times New Roman"/>
          <w:sz w:val="28"/>
          <w:szCs w:val="28"/>
        </w:rPr>
      </w:pPr>
      <w:r w:rsidRPr="00DA5587">
        <w:rPr>
          <w:rFonts w:ascii="Times New Roman" w:hAnsi="Times New Roman" w:cs="Times New Roman"/>
          <w:sz w:val="28"/>
          <w:szCs w:val="28"/>
        </w:rPr>
        <w:t>ОХРАННОЕ ОБЯЗАТЕЛЬСТВО</w:t>
      </w:r>
    </w:p>
    <w:p w:rsidR="00DA5587" w:rsidRPr="00DA5587" w:rsidRDefault="00DA5587" w:rsidP="00DA5587">
      <w:pPr>
        <w:spacing w:after="0" w:line="240" w:lineRule="auto"/>
        <w:jc w:val="center"/>
        <w:rPr>
          <w:rFonts w:ascii="Times New Roman" w:hAnsi="Times New Roman" w:cs="Times New Roman"/>
          <w:sz w:val="20"/>
          <w:szCs w:val="20"/>
        </w:rPr>
      </w:pPr>
    </w:p>
    <w:p w:rsidR="00DA5587" w:rsidRPr="00DA5587" w:rsidRDefault="00DA5587" w:rsidP="00DA5587">
      <w:pPr>
        <w:spacing w:after="0" w:line="240" w:lineRule="auto"/>
        <w:jc w:val="center"/>
        <w:rPr>
          <w:rFonts w:ascii="Times New Roman" w:hAnsi="Times New Roman" w:cs="Times New Roman"/>
          <w:sz w:val="28"/>
          <w:szCs w:val="28"/>
        </w:rPr>
      </w:pPr>
      <w:r w:rsidRPr="00DA5587">
        <w:rPr>
          <w:rFonts w:ascii="Times New Roman" w:hAnsi="Times New Roman" w:cs="Times New Roman"/>
          <w:sz w:val="28"/>
          <w:szCs w:val="28"/>
        </w:rPr>
        <w:t>«____»_____________  20 ____ г.                                                  №_______</w:t>
      </w:r>
    </w:p>
    <w:p w:rsidR="00DA5587" w:rsidRPr="00DA5587" w:rsidRDefault="00DA5587" w:rsidP="00DA5587">
      <w:pPr>
        <w:spacing w:after="0" w:line="240" w:lineRule="auto"/>
        <w:jc w:val="center"/>
        <w:rPr>
          <w:rFonts w:ascii="Times New Roman" w:hAnsi="Times New Roman" w:cs="Times New Roman"/>
          <w:sz w:val="20"/>
          <w:szCs w:val="20"/>
        </w:rPr>
      </w:pP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u w:val="single"/>
        </w:rPr>
        <w:t xml:space="preserve">Государственное лесохозяйственное учреждение «Городокский лесхоз», (Витебская область, город Городок, улица Вокзальная, 24) </w:t>
      </w:r>
      <w:r w:rsidRPr="00DA5587">
        <w:rPr>
          <w:rFonts w:ascii="Times New Roman" w:hAnsi="Times New Roman" w:cs="Times New Roman"/>
          <w:sz w:val="28"/>
          <w:szCs w:val="28"/>
        </w:rPr>
        <w:t xml:space="preserve">обеспечивает охрану места произрастания дикорастущего растения </w:t>
      </w:r>
      <w:r w:rsidRPr="00DA5587">
        <w:rPr>
          <w:rFonts w:ascii="Times New Roman" w:hAnsi="Times New Roman" w:cs="Times New Roman"/>
          <w:i/>
          <w:sz w:val="28"/>
          <w:szCs w:val="28"/>
          <w:u w:val="single"/>
        </w:rPr>
        <w:t xml:space="preserve">Неккера перистая </w:t>
      </w:r>
      <w:r>
        <w:rPr>
          <w:rFonts w:ascii="Times New Roman" w:hAnsi="Times New Roman" w:cs="Times New Roman"/>
          <w:i/>
          <w:sz w:val="28"/>
          <w:szCs w:val="28"/>
          <w:u w:val="single"/>
        </w:rPr>
        <w:t>–</w:t>
      </w:r>
      <w:r w:rsidRPr="00DA5587">
        <w:rPr>
          <w:rFonts w:ascii="Times New Roman" w:hAnsi="Times New Roman" w:cs="Times New Roman"/>
          <w:i/>
          <w:sz w:val="28"/>
          <w:szCs w:val="28"/>
          <w:u w:val="single"/>
        </w:rPr>
        <w:t xml:space="preserve"> Neckera pennata Hedw. </w:t>
      </w:r>
      <w:r w:rsidRPr="00DA5587">
        <w:rPr>
          <w:rFonts w:ascii="Times New Roman" w:hAnsi="Times New Roman" w:cs="Times New Roman"/>
          <w:sz w:val="28"/>
          <w:szCs w:val="28"/>
        </w:rPr>
        <w:t>указанного в паспорте места произрастания дикорастущего растения от «___» _________________20____г. № _______</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xml:space="preserve">В этих целях </w:t>
      </w:r>
      <w:r w:rsidRPr="00DA5587">
        <w:rPr>
          <w:rFonts w:ascii="Times New Roman" w:hAnsi="Times New Roman" w:cs="Times New Roman"/>
          <w:sz w:val="28"/>
          <w:szCs w:val="28"/>
          <w:u w:val="single"/>
        </w:rPr>
        <w:t xml:space="preserve">Государственное лесохозяйственное учреждение «Городокский лесхоз» </w:t>
      </w:r>
      <w:r w:rsidRPr="00DA5587">
        <w:rPr>
          <w:rFonts w:ascii="Times New Roman" w:hAnsi="Times New Roman" w:cs="Times New Roman"/>
          <w:sz w:val="28"/>
          <w:szCs w:val="28"/>
        </w:rPr>
        <w:t>ОБЯЗАНО:</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1. Участвовать в обследованиях места произрастания дикорастущего растения 1 раз в 3 года.</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Городокскую районную инспекцию природных ресурсов и охраны окружающей среды.</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3. Обеспечивать соблюдение специального режима охраны и использования места произрастания вида.</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xml:space="preserve">В границах места произрастания </w:t>
      </w:r>
      <w:r w:rsidRPr="00DA5587">
        <w:rPr>
          <w:rFonts w:ascii="Times New Roman" w:hAnsi="Times New Roman" w:cs="Times New Roman"/>
          <w:bCs/>
          <w:sz w:val="28"/>
          <w:szCs w:val="28"/>
        </w:rPr>
        <w:t>запрещается</w:t>
      </w:r>
      <w:r w:rsidRPr="00DA5587">
        <w:rPr>
          <w:rFonts w:ascii="Times New Roman" w:hAnsi="Times New Roman" w:cs="Times New Roman"/>
          <w:sz w:val="28"/>
          <w:szCs w:val="28"/>
        </w:rPr>
        <w:t>:</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xml:space="preserve">– проведение рубок главного пользования; </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проведение рубок обновления, рубок формирования (переформирования) лесных насаждений промежуточного пользования;</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проведение сплошных санитарных рубок;</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xml:space="preserve">– отбор в рубку спелых и перестойных деревьев; </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отбор в рубку деревьев, населенных охраняем видом;</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сжигание порубочных остатков при выполнении рубок леса;</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изъятие, перемещение, дробление, очистка от растительности, окрашивание и иные любые другие повреждения естественных (валуны, доломитовые плиты и т.д.) или искусственных (бетонные глыбы, фортификационные сооружения, старые кирпичные кладки и т.д.) субстратов, населенных охраняемым видом, за исключением проведения научно обоснованных мероприятий, направленных на сохранение и расселение вида.</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xml:space="preserve">требуется: </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обозначение граничными знаками деревьев, населенных охраняемым видом</w:t>
      </w:r>
    </w:p>
    <w:p w:rsidR="00DA5587" w:rsidRPr="00DA5587" w:rsidRDefault="00DA5587" w:rsidP="00DA5587">
      <w:pPr>
        <w:spacing w:after="0" w:line="240" w:lineRule="auto"/>
        <w:ind w:firstLine="709"/>
        <w:jc w:val="both"/>
        <w:rPr>
          <w:rFonts w:ascii="Times New Roman" w:hAnsi="Times New Roman" w:cs="Times New Roman"/>
          <w:sz w:val="28"/>
          <w:szCs w:val="28"/>
        </w:rPr>
      </w:pP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DA5587" w:rsidRDefault="00DA5587" w:rsidP="00DA5587">
      <w:pPr>
        <w:spacing w:after="0" w:line="240" w:lineRule="auto"/>
        <w:ind w:firstLine="709"/>
        <w:jc w:val="both"/>
        <w:rPr>
          <w:rFonts w:ascii="Times New Roman" w:hAnsi="Times New Roman" w:cs="Times New Roman"/>
          <w:sz w:val="28"/>
          <w:szCs w:val="28"/>
        </w:rPr>
      </w:pPr>
    </w:p>
    <w:p w:rsidR="00DA5587" w:rsidRDefault="00DA5587">
      <w:pPr>
        <w:rPr>
          <w:rFonts w:ascii="Times New Roman" w:hAnsi="Times New Roman" w:cs="Times New Roman"/>
          <w:sz w:val="28"/>
          <w:szCs w:val="28"/>
        </w:rPr>
      </w:pPr>
      <w:r>
        <w:rPr>
          <w:rFonts w:ascii="Times New Roman" w:hAnsi="Times New Roman" w:cs="Times New Roman"/>
          <w:sz w:val="28"/>
          <w:szCs w:val="28"/>
        </w:rPr>
        <w:br w:type="page"/>
      </w:r>
    </w:p>
    <w:p w:rsidR="00DA5587" w:rsidRPr="00DA5587" w:rsidRDefault="00DA5587" w:rsidP="00DA5587">
      <w:pPr>
        <w:spacing w:after="0" w:line="240" w:lineRule="auto"/>
        <w:jc w:val="right"/>
        <w:rPr>
          <w:rFonts w:ascii="Times New Roman" w:hAnsi="Times New Roman" w:cs="Times New Roman"/>
          <w:sz w:val="28"/>
          <w:szCs w:val="28"/>
        </w:rPr>
      </w:pPr>
      <w:r w:rsidRPr="00DA5587">
        <w:rPr>
          <w:rFonts w:ascii="Times New Roman" w:hAnsi="Times New Roman" w:cs="Times New Roman"/>
          <w:sz w:val="28"/>
          <w:szCs w:val="28"/>
        </w:rPr>
        <w:t>УТВЕРЖДЕНО</w:t>
      </w:r>
    </w:p>
    <w:p w:rsidR="00DA5587" w:rsidRPr="00DA5587" w:rsidRDefault="00DA5587" w:rsidP="00DA5587">
      <w:pPr>
        <w:spacing w:after="0" w:line="240" w:lineRule="auto"/>
        <w:jc w:val="right"/>
        <w:rPr>
          <w:rFonts w:ascii="Times New Roman" w:hAnsi="Times New Roman" w:cs="Times New Roman"/>
          <w:sz w:val="28"/>
          <w:szCs w:val="28"/>
        </w:rPr>
      </w:pPr>
    </w:p>
    <w:p w:rsidR="00DA5587" w:rsidRPr="00DA5587" w:rsidRDefault="00DA5587" w:rsidP="00DA5587">
      <w:pPr>
        <w:spacing w:after="0" w:line="240" w:lineRule="auto"/>
        <w:jc w:val="right"/>
        <w:rPr>
          <w:rFonts w:ascii="Times New Roman" w:hAnsi="Times New Roman" w:cs="Times New Roman"/>
          <w:sz w:val="28"/>
          <w:szCs w:val="28"/>
        </w:rPr>
      </w:pPr>
      <w:r w:rsidRPr="00DA5587">
        <w:rPr>
          <w:rFonts w:ascii="Times New Roman" w:hAnsi="Times New Roman" w:cs="Times New Roman"/>
          <w:sz w:val="28"/>
          <w:szCs w:val="28"/>
        </w:rPr>
        <w:t>Решение Городокского районного</w:t>
      </w:r>
    </w:p>
    <w:p w:rsidR="00DA5587" w:rsidRPr="00DA5587" w:rsidRDefault="00DA5587" w:rsidP="00DA5587">
      <w:pPr>
        <w:spacing w:after="0" w:line="240" w:lineRule="auto"/>
        <w:ind w:right="708"/>
        <w:jc w:val="right"/>
        <w:rPr>
          <w:rFonts w:ascii="Times New Roman" w:hAnsi="Times New Roman" w:cs="Times New Roman"/>
          <w:sz w:val="28"/>
          <w:szCs w:val="28"/>
        </w:rPr>
      </w:pPr>
      <w:r w:rsidRPr="00DA5587">
        <w:rPr>
          <w:rFonts w:ascii="Times New Roman" w:hAnsi="Times New Roman" w:cs="Times New Roman"/>
          <w:sz w:val="28"/>
          <w:szCs w:val="28"/>
        </w:rPr>
        <w:t>исполнительного комитета</w:t>
      </w:r>
    </w:p>
    <w:p w:rsidR="00DA5587" w:rsidRPr="00DA5587" w:rsidRDefault="00DA5587" w:rsidP="00DA5587">
      <w:pPr>
        <w:spacing w:after="0" w:line="240" w:lineRule="auto"/>
        <w:jc w:val="right"/>
        <w:rPr>
          <w:rFonts w:ascii="Times New Roman" w:hAnsi="Times New Roman" w:cs="Times New Roman"/>
          <w:sz w:val="28"/>
          <w:szCs w:val="28"/>
        </w:rPr>
      </w:pPr>
      <w:r w:rsidRPr="00DA5587">
        <w:rPr>
          <w:rFonts w:ascii="Times New Roman" w:hAnsi="Times New Roman" w:cs="Times New Roman"/>
          <w:sz w:val="28"/>
          <w:szCs w:val="28"/>
        </w:rPr>
        <w:t>«___» ________ 20___ №______</w:t>
      </w:r>
    </w:p>
    <w:p w:rsidR="00DA5587" w:rsidRPr="00DA5587" w:rsidRDefault="00DA5587" w:rsidP="00DA5587">
      <w:pPr>
        <w:spacing w:after="0" w:line="240" w:lineRule="auto"/>
        <w:rPr>
          <w:rFonts w:ascii="Times New Roman" w:hAnsi="Times New Roman" w:cs="Times New Roman"/>
          <w:sz w:val="28"/>
          <w:szCs w:val="28"/>
        </w:rPr>
      </w:pPr>
    </w:p>
    <w:p w:rsidR="00DA5587" w:rsidRPr="00DA5587" w:rsidRDefault="00DA5587" w:rsidP="00DA5587">
      <w:pPr>
        <w:spacing w:after="0" w:line="240" w:lineRule="auto"/>
        <w:jc w:val="center"/>
        <w:rPr>
          <w:rFonts w:ascii="Times New Roman" w:hAnsi="Times New Roman" w:cs="Times New Roman"/>
          <w:bCs/>
          <w:sz w:val="28"/>
          <w:szCs w:val="28"/>
        </w:rPr>
      </w:pPr>
      <w:r w:rsidRPr="00DA5587">
        <w:rPr>
          <w:rFonts w:ascii="Times New Roman" w:hAnsi="Times New Roman" w:cs="Times New Roman"/>
          <w:bCs/>
          <w:sz w:val="28"/>
          <w:szCs w:val="28"/>
        </w:rPr>
        <w:t xml:space="preserve">ПАСПОРТ </w:t>
      </w:r>
    </w:p>
    <w:p w:rsidR="00DA5587" w:rsidRPr="00DA5587" w:rsidRDefault="00DA5587" w:rsidP="00DA5587">
      <w:pPr>
        <w:spacing w:after="0" w:line="240" w:lineRule="auto"/>
        <w:jc w:val="center"/>
        <w:rPr>
          <w:rFonts w:ascii="Times New Roman" w:hAnsi="Times New Roman" w:cs="Times New Roman"/>
          <w:bCs/>
          <w:sz w:val="28"/>
          <w:szCs w:val="28"/>
        </w:rPr>
      </w:pPr>
      <w:r w:rsidRPr="00DA5587">
        <w:rPr>
          <w:rFonts w:ascii="Times New Roman" w:hAnsi="Times New Roman" w:cs="Times New Roman"/>
          <w:bCs/>
          <w:sz w:val="28"/>
          <w:szCs w:val="28"/>
        </w:rPr>
        <w:t>места произрастания дикорастущего растения, относящегося к видам, включенным в Красную книгу Республики Беларусь</w:t>
      </w:r>
    </w:p>
    <w:p w:rsidR="00DA5587" w:rsidRPr="00DA5587" w:rsidRDefault="00DA5587" w:rsidP="00DA5587">
      <w:pPr>
        <w:spacing w:after="0" w:line="240" w:lineRule="auto"/>
        <w:rPr>
          <w:rFonts w:ascii="Times New Roman" w:hAnsi="Times New Roman" w:cs="Times New Roman"/>
          <w:sz w:val="28"/>
          <w:szCs w:val="28"/>
        </w:rPr>
      </w:pPr>
    </w:p>
    <w:p w:rsidR="00DA5587" w:rsidRPr="00DA5587" w:rsidRDefault="00DA5587" w:rsidP="00DA5587">
      <w:pPr>
        <w:spacing w:after="0" w:line="240" w:lineRule="auto"/>
        <w:rPr>
          <w:rFonts w:ascii="Times New Roman" w:hAnsi="Times New Roman" w:cs="Times New Roman"/>
          <w:sz w:val="28"/>
          <w:szCs w:val="28"/>
        </w:rPr>
      </w:pPr>
      <w:r w:rsidRPr="00DA5587">
        <w:rPr>
          <w:rFonts w:ascii="Times New Roman" w:hAnsi="Times New Roman" w:cs="Times New Roman"/>
          <w:sz w:val="28"/>
          <w:szCs w:val="28"/>
        </w:rPr>
        <w:t xml:space="preserve">«____» __________ 20 ____ г. </w:t>
      </w:r>
      <w:r w:rsidRPr="00DA5587">
        <w:rPr>
          <w:rFonts w:ascii="Times New Roman" w:hAnsi="Times New Roman" w:cs="Times New Roman"/>
          <w:sz w:val="28"/>
          <w:szCs w:val="28"/>
        </w:rPr>
        <w:tab/>
      </w:r>
      <w:r w:rsidRPr="00DA5587">
        <w:rPr>
          <w:rFonts w:ascii="Times New Roman" w:hAnsi="Times New Roman" w:cs="Times New Roman"/>
          <w:sz w:val="28"/>
          <w:szCs w:val="28"/>
        </w:rPr>
        <w:tab/>
      </w:r>
      <w:r w:rsidRPr="00DA5587">
        <w:rPr>
          <w:rFonts w:ascii="Times New Roman" w:hAnsi="Times New Roman" w:cs="Times New Roman"/>
          <w:sz w:val="28"/>
          <w:szCs w:val="28"/>
        </w:rPr>
        <w:tab/>
      </w:r>
      <w:r w:rsidRPr="00DA5587">
        <w:rPr>
          <w:rFonts w:ascii="Times New Roman" w:hAnsi="Times New Roman" w:cs="Times New Roman"/>
          <w:sz w:val="28"/>
          <w:szCs w:val="28"/>
        </w:rPr>
        <w:tab/>
      </w:r>
      <w:r w:rsidRPr="00DA5587">
        <w:rPr>
          <w:rFonts w:ascii="Times New Roman" w:hAnsi="Times New Roman" w:cs="Times New Roman"/>
          <w:sz w:val="28"/>
          <w:szCs w:val="28"/>
        </w:rPr>
        <w:tab/>
      </w:r>
      <w:r w:rsidRPr="00DA5587">
        <w:rPr>
          <w:rFonts w:ascii="Times New Roman" w:hAnsi="Times New Roman" w:cs="Times New Roman"/>
          <w:sz w:val="28"/>
          <w:szCs w:val="28"/>
        </w:rPr>
        <w:tab/>
        <w:t>№_____</w:t>
      </w:r>
    </w:p>
    <w:p w:rsidR="00DA5587" w:rsidRPr="00DA5587" w:rsidRDefault="00DA5587" w:rsidP="00DA5587">
      <w:pPr>
        <w:spacing w:after="0" w:line="240" w:lineRule="auto"/>
        <w:rPr>
          <w:rFonts w:ascii="Times New Roman" w:hAnsi="Times New Roman" w:cs="Times New Roman"/>
          <w:sz w:val="28"/>
          <w:szCs w:val="28"/>
        </w:rPr>
      </w:pPr>
    </w:p>
    <w:p w:rsidR="00DA5587" w:rsidRPr="00DA5587" w:rsidRDefault="00DA5587" w:rsidP="00DA5587">
      <w:pPr>
        <w:spacing w:after="0" w:line="240" w:lineRule="auto"/>
        <w:ind w:firstLine="851"/>
        <w:jc w:val="both"/>
        <w:rPr>
          <w:rFonts w:ascii="Times New Roman" w:hAnsi="Times New Roman" w:cs="Times New Roman"/>
          <w:i/>
          <w:sz w:val="28"/>
          <w:szCs w:val="28"/>
          <w:u w:val="single"/>
        </w:rPr>
      </w:pPr>
      <w:r w:rsidRPr="00DA5587">
        <w:rPr>
          <w:rFonts w:ascii="Times New Roman" w:hAnsi="Times New Roman" w:cs="Times New Roman"/>
          <w:sz w:val="28"/>
          <w:szCs w:val="28"/>
        </w:rPr>
        <w:t xml:space="preserve">Название вида дикорастущего растения: </w:t>
      </w:r>
      <w:r w:rsidRPr="00DA5587">
        <w:rPr>
          <w:rFonts w:ascii="Times New Roman" w:hAnsi="Times New Roman" w:cs="Times New Roman"/>
          <w:i/>
          <w:sz w:val="28"/>
          <w:szCs w:val="28"/>
          <w:u w:val="single"/>
        </w:rPr>
        <w:t xml:space="preserve">Колокольчик широколистный </w:t>
      </w:r>
      <w:r>
        <w:rPr>
          <w:rFonts w:ascii="Times New Roman" w:hAnsi="Times New Roman" w:cs="Times New Roman"/>
          <w:i/>
          <w:sz w:val="28"/>
          <w:szCs w:val="28"/>
          <w:u w:val="single"/>
        </w:rPr>
        <w:t>–</w:t>
      </w:r>
      <w:r w:rsidRPr="00DA5587">
        <w:rPr>
          <w:rFonts w:ascii="Times New Roman" w:hAnsi="Times New Roman" w:cs="Times New Roman"/>
          <w:i/>
          <w:sz w:val="28"/>
          <w:szCs w:val="28"/>
          <w:u w:val="single"/>
        </w:rPr>
        <w:t xml:space="preserve"> Campanula latifolia L.</w:t>
      </w:r>
      <w:r w:rsidRPr="00DA5587">
        <w:rPr>
          <w:rFonts w:ascii="Times New Roman" w:hAnsi="Times New Roman" w:cs="Times New Roman"/>
          <w:i/>
          <w:sz w:val="28"/>
          <w:szCs w:val="28"/>
          <w:u w:val="single"/>
        </w:rPr>
        <w:tab/>
      </w:r>
      <w:r w:rsidRPr="00DA5587">
        <w:rPr>
          <w:rFonts w:ascii="Times New Roman" w:hAnsi="Times New Roman" w:cs="Times New Roman"/>
          <w:i/>
          <w:sz w:val="28"/>
          <w:szCs w:val="28"/>
          <w:u w:val="single"/>
        </w:rPr>
        <w:tab/>
      </w:r>
      <w:r w:rsidRPr="00DA5587">
        <w:rPr>
          <w:rFonts w:ascii="Times New Roman" w:hAnsi="Times New Roman" w:cs="Times New Roman"/>
          <w:i/>
          <w:sz w:val="28"/>
          <w:szCs w:val="28"/>
          <w:u w:val="single"/>
        </w:rPr>
        <w:tab/>
      </w:r>
      <w:r w:rsidRPr="00DA5587">
        <w:rPr>
          <w:rFonts w:ascii="Times New Roman" w:hAnsi="Times New Roman" w:cs="Times New Roman"/>
          <w:i/>
          <w:sz w:val="28"/>
          <w:szCs w:val="28"/>
          <w:u w:val="single"/>
        </w:rPr>
        <w:tab/>
      </w:r>
      <w:r w:rsidRPr="00DA5587">
        <w:rPr>
          <w:rFonts w:ascii="Times New Roman" w:hAnsi="Times New Roman" w:cs="Times New Roman"/>
          <w:i/>
          <w:sz w:val="28"/>
          <w:szCs w:val="28"/>
          <w:u w:val="single"/>
        </w:rPr>
        <w:tab/>
      </w:r>
      <w:r w:rsidRPr="00DA5587">
        <w:rPr>
          <w:rFonts w:ascii="Times New Roman" w:hAnsi="Times New Roman" w:cs="Times New Roman"/>
          <w:i/>
          <w:sz w:val="28"/>
          <w:szCs w:val="28"/>
          <w:u w:val="single"/>
        </w:rPr>
        <w:tab/>
      </w:r>
      <w:r w:rsidRPr="00DA5587">
        <w:rPr>
          <w:rFonts w:ascii="Times New Roman" w:hAnsi="Times New Roman" w:cs="Times New Roman"/>
          <w:i/>
          <w:sz w:val="28"/>
          <w:szCs w:val="28"/>
          <w:u w:val="single"/>
        </w:rPr>
        <w:tab/>
      </w:r>
      <w:r w:rsidRPr="00DA5587">
        <w:rPr>
          <w:rFonts w:ascii="Times New Roman" w:hAnsi="Times New Roman" w:cs="Times New Roman"/>
          <w:i/>
          <w:sz w:val="28"/>
          <w:szCs w:val="28"/>
          <w:u w:val="single"/>
        </w:rPr>
        <w:tab/>
      </w:r>
      <w:r w:rsidRPr="00DA5587">
        <w:rPr>
          <w:rFonts w:ascii="Times New Roman" w:hAnsi="Times New Roman" w:cs="Times New Roman"/>
          <w:i/>
          <w:sz w:val="28"/>
          <w:szCs w:val="28"/>
          <w:u w:val="single"/>
        </w:rPr>
        <w:tab/>
      </w:r>
      <w:r w:rsidRPr="00DA5587">
        <w:rPr>
          <w:rFonts w:ascii="Times New Roman" w:hAnsi="Times New Roman" w:cs="Times New Roman"/>
          <w:i/>
          <w:sz w:val="28"/>
          <w:szCs w:val="28"/>
          <w:u w:val="single"/>
        </w:rPr>
        <w:tab/>
      </w:r>
    </w:p>
    <w:p w:rsidR="00DA5587" w:rsidRPr="00DA5587" w:rsidRDefault="00DA5587" w:rsidP="00DA5587">
      <w:pPr>
        <w:spacing w:after="0" w:line="240" w:lineRule="auto"/>
        <w:ind w:firstLine="851"/>
        <w:jc w:val="both"/>
        <w:rPr>
          <w:rFonts w:ascii="Times New Roman" w:hAnsi="Times New Roman" w:cs="Times New Roman"/>
          <w:sz w:val="28"/>
          <w:szCs w:val="28"/>
          <w:u w:val="single"/>
        </w:rPr>
      </w:pPr>
      <w:r w:rsidRPr="00DA5587">
        <w:rPr>
          <w:rFonts w:ascii="Times New Roman" w:hAnsi="Times New Roman" w:cs="Times New Roman"/>
          <w:sz w:val="28"/>
          <w:szCs w:val="28"/>
        </w:rPr>
        <w:t xml:space="preserve">Состояние популяции дикорастущего растения: </w:t>
      </w:r>
      <w:r w:rsidRPr="00DA5587">
        <w:rPr>
          <w:rFonts w:ascii="Times New Roman" w:hAnsi="Times New Roman" w:cs="Times New Roman"/>
          <w:sz w:val="28"/>
          <w:szCs w:val="28"/>
          <w:u w:val="single"/>
        </w:rPr>
        <w:t>3 экземпляра, состояние хорошее</w:t>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p>
    <w:p w:rsidR="00DA5587" w:rsidRPr="00DA5587" w:rsidRDefault="00DA5587" w:rsidP="00DA5587">
      <w:pPr>
        <w:spacing w:after="0" w:line="240" w:lineRule="auto"/>
        <w:ind w:firstLine="851"/>
        <w:jc w:val="both"/>
        <w:rPr>
          <w:rFonts w:ascii="Times New Roman" w:hAnsi="Times New Roman" w:cs="Times New Roman"/>
          <w:sz w:val="28"/>
          <w:szCs w:val="28"/>
        </w:rPr>
      </w:pPr>
      <w:r w:rsidRPr="00DA5587">
        <w:rPr>
          <w:rFonts w:ascii="Times New Roman" w:hAnsi="Times New Roman" w:cs="Times New Roman"/>
          <w:sz w:val="28"/>
          <w:szCs w:val="28"/>
        </w:rPr>
        <w:t xml:space="preserve">Местонахождение места произрастания дикорастущего растения: </w:t>
      </w:r>
      <w:r w:rsidRPr="00DA5587">
        <w:rPr>
          <w:rFonts w:ascii="Times New Roman" w:hAnsi="Times New Roman" w:cs="Times New Roman"/>
          <w:sz w:val="28"/>
          <w:szCs w:val="28"/>
          <w:u w:val="single"/>
        </w:rPr>
        <w:t>Витебская область, Городокский район, 0,25 километров на север от деревни Яново, Государственное лесохозяйственное учреждение «Городокский лесхоз», Холомерское лесничество, квартал 157, выдел 9</w:t>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p>
    <w:p w:rsidR="00DA5587" w:rsidRPr="00DA5587" w:rsidRDefault="00DA5587" w:rsidP="00DA5587">
      <w:pPr>
        <w:spacing w:after="0" w:line="240" w:lineRule="auto"/>
        <w:ind w:firstLine="851"/>
        <w:jc w:val="both"/>
        <w:rPr>
          <w:rFonts w:ascii="Times New Roman" w:hAnsi="Times New Roman" w:cs="Times New Roman"/>
          <w:sz w:val="28"/>
          <w:szCs w:val="28"/>
          <w:u w:val="single"/>
        </w:rPr>
      </w:pPr>
      <w:r w:rsidRPr="00DA5587">
        <w:rPr>
          <w:rFonts w:ascii="Times New Roman" w:hAnsi="Times New Roman" w:cs="Times New Roman"/>
          <w:sz w:val="28"/>
          <w:szCs w:val="28"/>
        </w:rPr>
        <w:t xml:space="preserve">Географические координаты места произрастания дикорастущего растения: </w:t>
      </w:r>
      <w:r w:rsidRPr="00DA5587">
        <w:rPr>
          <w:rFonts w:ascii="Times New Roman" w:hAnsi="Times New Roman" w:cs="Times New Roman"/>
          <w:sz w:val="28"/>
          <w:szCs w:val="28"/>
          <w:u w:val="single"/>
        </w:rPr>
        <w:t xml:space="preserve">55°36'26.26" северной широты, 29°45'40.86" </w:t>
      </w:r>
      <w:r w:rsidRPr="00DA5587">
        <w:rPr>
          <w:rFonts w:ascii="Times New Roman" w:hAnsi="Times New Roman" w:cs="Times New Roman"/>
          <w:sz w:val="30"/>
          <w:szCs w:val="30"/>
          <w:u w:val="single"/>
        </w:rPr>
        <w:t xml:space="preserve">восточной долготы; </w:t>
      </w:r>
      <w:r w:rsidRPr="00DA5587">
        <w:rPr>
          <w:rFonts w:ascii="Times New Roman" w:hAnsi="Times New Roman" w:cs="Times New Roman"/>
          <w:sz w:val="30"/>
          <w:szCs w:val="30"/>
          <w:u w:val="single"/>
        </w:rPr>
        <w:tab/>
      </w:r>
    </w:p>
    <w:p w:rsidR="00DA5587" w:rsidRPr="00DA5587" w:rsidRDefault="00DA5587" w:rsidP="00DA5587">
      <w:pPr>
        <w:spacing w:after="0" w:line="240" w:lineRule="auto"/>
        <w:ind w:firstLine="851"/>
        <w:jc w:val="both"/>
        <w:rPr>
          <w:rFonts w:ascii="Times New Roman" w:hAnsi="Times New Roman" w:cs="Times New Roman"/>
          <w:sz w:val="28"/>
          <w:szCs w:val="28"/>
          <w:u w:val="single"/>
        </w:rPr>
      </w:pPr>
      <w:r w:rsidRPr="00DA5587">
        <w:rPr>
          <w:rFonts w:ascii="Times New Roman" w:hAnsi="Times New Roman" w:cs="Times New Roman"/>
          <w:sz w:val="28"/>
          <w:szCs w:val="28"/>
        </w:rPr>
        <w:t xml:space="preserve">Площадь места произрастания дикорастущего растения: </w:t>
      </w:r>
      <w:r w:rsidRPr="00DA5587">
        <w:rPr>
          <w:rFonts w:ascii="Times New Roman" w:hAnsi="Times New Roman" w:cs="Times New Roman"/>
          <w:sz w:val="28"/>
          <w:szCs w:val="28"/>
          <w:u w:val="single"/>
        </w:rPr>
        <w:t>один таксационный выдел площадью 2,8 гектара</w:t>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p>
    <w:p w:rsidR="00DA5587" w:rsidRPr="00DA5587" w:rsidRDefault="00DA5587" w:rsidP="00DA5587">
      <w:pPr>
        <w:spacing w:after="0" w:line="240" w:lineRule="auto"/>
        <w:ind w:firstLine="851"/>
        <w:jc w:val="both"/>
        <w:rPr>
          <w:rFonts w:ascii="Times New Roman" w:hAnsi="Times New Roman" w:cs="Times New Roman"/>
          <w:sz w:val="28"/>
          <w:szCs w:val="28"/>
          <w:u w:val="single"/>
        </w:rPr>
      </w:pPr>
      <w:r w:rsidRPr="00DA5587">
        <w:rPr>
          <w:rFonts w:ascii="Times New Roman" w:hAnsi="Times New Roman" w:cs="Times New Roman"/>
          <w:sz w:val="28"/>
          <w:szCs w:val="28"/>
        </w:rPr>
        <w:t xml:space="preserve">Описание границ места произрастания дикорастущего растения: </w:t>
      </w:r>
      <w:r w:rsidRPr="00DA5587">
        <w:rPr>
          <w:rFonts w:ascii="Times New Roman" w:hAnsi="Times New Roman" w:cs="Times New Roman"/>
          <w:sz w:val="28"/>
          <w:szCs w:val="28"/>
          <w:u w:val="single"/>
        </w:rPr>
        <w:t>в границах таксационного выдела</w:t>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p>
    <w:p w:rsidR="00DA5587" w:rsidRPr="00DA5587" w:rsidRDefault="00DA5587" w:rsidP="00DA5587">
      <w:pPr>
        <w:spacing w:after="0" w:line="240" w:lineRule="auto"/>
        <w:ind w:firstLine="851"/>
        <w:jc w:val="both"/>
        <w:rPr>
          <w:rFonts w:ascii="Times New Roman" w:hAnsi="Times New Roman" w:cs="Times New Roman"/>
          <w:sz w:val="28"/>
          <w:szCs w:val="28"/>
        </w:rPr>
      </w:pPr>
      <w:r w:rsidRPr="00DA5587">
        <w:rPr>
          <w:rFonts w:ascii="Times New Roman" w:hAnsi="Times New Roman" w:cs="Times New Roman"/>
          <w:sz w:val="28"/>
          <w:szCs w:val="28"/>
        </w:rPr>
        <w:t xml:space="preserve">Описание места произрастания дикорастущего растения: </w:t>
      </w:r>
      <w:r w:rsidRPr="00DA5587">
        <w:rPr>
          <w:rFonts w:ascii="Times New Roman" w:hAnsi="Times New Roman" w:cs="Times New Roman"/>
          <w:sz w:val="28"/>
          <w:szCs w:val="28"/>
          <w:u w:val="single"/>
        </w:rPr>
        <w:t>ельник кисличный</w:t>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r w:rsidRPr="00DA5587">
        <w:rPr>
          <w:rFonts w:ascii="Times New Roman" w:hAnsi="Times New Roman" w:cs="Times New Roman"/>
          <w:sz w:val="28"/>
          <w:szCs w:val="28"/>
          <w:u w:val="single"/>
        </w:rPr>
        <w:tab/>
      </w:r>
    </w:p>
    <w:p w:rsidR="00DA5587" w:rsidRPr="00DA5587" w:rsidRDefault="00DA5587" w:rsidP="00DA5587">
      <w:pPr>
        <w:spacing w:after="0" w:line="240" w:lineRule="auto"/>
        <w:ind w:firstLine="851"/>
        <w:jc w:val="both"/>
        <w:rPr>
          <w:rFonts w:ascii="Times New Roman" w:hAnsi="Times New Roman" w:cs="Times New Roman"/>
          <w:sz w:val="28"/>
          <w:szCs w:val="28"/>
        </w:rPr>
      </w:pPr>
    </w:p>
    <w:p w:rsidR="00DA5587" w:rsidRPr="00DA5587" w:rsidRDefault="00DA5587" w:rsidP="00DA5587">
      <w:pPr>
        <w:spacing w:after="0" w:line="240" w:lineRule="auto"/>
        <w:ind w:firstLine="851"/>
        <w:jc w:val="both"/>
        <w:rPr>
          <w:rFonts w:ascii="Times New Roman" w:hAnsi="Times New Roman" w:cs="Times New Roman"/>
          <w:sz w:val="28"/>
          <w:szCs w:val="28"/>
        </w:rPr>
      </w:pPr>
    </w:p>
    <w:p w:rsidR="00DA5587" w:rsidRPr="00DA5587" w:rsidRDefault="00DA5587" w:rsidP="00DA5587">
      <w:pPr>
        <w:spacing w:after="0" w:line="240" w:lineRule="auto"/>
        <w:ind w:firstLine="851"/>
        <w:jc w:val="both"/>
        <w:rPr>
          <w:rFonts w:ascii="Times New Roman" w:hAnsi="Times New Roman" w:cs="Times New Roman"/>
          <w:sz w:val="28"/>
          <w:szCs w:val="28"/>
        </w:rPr>
      </w:pPr>
    </w:p>
    <w:p w:rsidR="00DA5587" w:rsidRPr="00DA5587" w:rsidRDefault="00DA5587" w:rsidP="00DA5587">
      <w:pPr>
        <w:spacing w:after="0" w:line="240" w:lineRule="auto"/>
        <w:ind w:firstLine="851"/>
        <w:jc w:val="both"/>
        <w:rPr>
          <w:rFonts w:ascii="Times New Roman" w:hAnsi="Times New Roman" w:cs="Times New Roman"/>
          <w:sz w:val="28"/>
          <w:szCs w:val="28"/>
        </w:rPr>
      </w:pPr>
    </w:p>
    <w:p w:rsidR="00DA5587" w:rsidRPr="00DA5587" w:rsidRDefault="00DA5587" w:rsidP="00DA5587">
      <w:pPr>
        <w:spacing w:after="0" w:line="240" w:lineRule="auto"/>
        <w:ind w:firstLine="851"/>
        <w:jc w:val="both"/>
        <w:rPr>
          <w:rFonts w:ascii="Times New Roman" w:hAnsi="Times New Roman" w:cs="Times New Roman"/>
          <w:sz w:val="28"/>
          <w:szCs w:val="28"/>
        </w:rPr>
      </w:pPr>
    </w:p>
    <w:tbl>
      <w:tblPr>
        <w:tblStyle w:val="4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5239"/>
      </w:tblGrid>
      <w:tr w:rsidR="00DA5587" w:rsidRPr="00DA5587" w:rsidTr="00CE3F8D">
        <w:tc>
          <w:tcPr>
            <w:tcW w:w="4106" w:type="dxa"/>
            <w:shd w:val="clear" w:color="auto" w:fill="auto"/>
          </w:tcPr>
          <w:p w:rsidR="00DA5587" w:rsidRPr="00DA5587" w:rsidRDefault="00DA5587" w:rsidP="00DA5587">
            <w:pPr>
              <w:rPr>
                <w:rFonts w:ascii="Times New Roman" w:hAnsi="Times New Roman" w:cs="Times New Roman"/>
                <w:sz w:val="28"/>
                <w:szCs w:val="28"/>
              </w:rPr>
            </w:pPr>
            <w:r w:rsidRPr="00DA5587">
              <w:rPr>
                <w:rFonts w:ascii="Times New Roman" w:hAnsi="Times New Roman" w:cs="Times New Roman"/>
                <w:sz w:val="28"/>
                <w:szCs w:val="28"/>
              </w:rPr>
              <w:t>Мержвинский Л.М. доцент кафедры фундаментальной и прикладной биологии Витебского государственного университета, кандидат биологических наук</w:t>
            </w:r>
          </w:p>
        </w:tc>
        <w:tc>
          <w:tcPr>
            <w:tcW w:w="5239" w:type="dxa"/>
            <w:shd w:val="clear" w:color="auto" w:fill="auto"/>
          </w:tcPr>
          <w:p w:rsidR="00DA5587" w:rsidRPr="00DA5587" w:rsidRDefault="00DA5587" w:rsidP="00DA5587">
            <w:pPr>
              <w:jc w:val="both"/>
              <w:rPr>
                <w:rFonts w:ascii="Times New Roman" w:hAnsi="Times New Roman" w:cs="Times New Roman"/>
                <w:sz w:val="28"/>
                <w:szCs w:val="28"/>
              </w:rPr>
            </w:pPr>
          </w:p>
          <w:p w:rsidR="00DA5587" w:rsidRPr="00DA5587" w:rsidRDefault="00DA5587" w:rsidP="00DA5587">
            <w:pPr>
              <w:jc w:val="both"/>
              <w:rPr>
                <w:rFonts w:ascii="Times New Roman" w:hAnsi="Times New Roman" w:cs="Times New Roman"/>
                <w:sz w:val="28"/>
                <w:szCs w:val="28"/>
              </w:rPr>
            </w:pPr>
          </w:p>
          <w:p w:rsidR="00DA5587" w:rsidRPr="00DA5587" w:rsidRDefault="00DA5587" w:rsidP="00DA5587">
            <w:pPr>
              <w:jc w:val="both"/>
              <w:rPr>
                <w:rFonts w:ascii="Times New Roman" w:hAnsi="Times New Roman" w:cs="Times New Roman"/>
                <w:sz w:val="28"/>
                <w:szCs w:val="28"/>
              </w:rPr>
            </w:pPr>
          </w:p>
          <w:p w:rsidR="00DA5587" w:rsidRPr="00DA5587" w:rsidRDefault="00DA5587" w:rsidP="00DA5587">
            <w:pPr>
              <w:jc w:val="both"/>
              <w:rPr>
                <w:rFonts w:ascii="Times New Roman" w:hAnsi="Times New Roman" w:cs="Times New Roman"/>
                <w:sz w:val="28"/>
                <w:szCs w:val="28"/>
              </w:rPr>
            </w:pPr>
          </w:p>
          <w:p w:rsidR="00DA5587" w:rsidRPr="00DA5587" w:rsidRDefault="00DA5587" w:rsidP="00DA5587">
            <w:pPr>
              <w:jc w:val="both"/>
              <w:rPr>
                <w:rFonts w:ascii="Times New Roman" w:hAnsi="Times New Roman" w:cs="Times New Roman"/>
                <w:sz w:val="28"/>
                <w:szCs w:val="28"/>
              </w:rPr>
            </w:pPr>
          </w:p>
          <w:p w:rsidR="00DA5587" w:rsidRPr="00DA5587" w:rsidRDefault="00DA5587" w:rsidP="00DA5587">
            <w:pPr>
              <w:jc w:val="right"/>
              <w:rPr>
                <w:rFonts w:ascii="Times New Roman" w:hAnsi="Times New Roman" w:cs="Times New Roman"/>
                <w:sz w:val="28"/>
                <w:szCs w:val="28"/>
              </w:rPr>
            </w:pPr>
            <w:r w:rsidRPr="00DA5587">
              <w:rPr>
                <w:rFonts w:ascii="Times New Roman" w:hAnsi="Times New Roman" w:cs="Times New Roman"/>
                <w:sz w:val="28"/>
                <w:szCs w:val="28"/>
              </w:rPr>
              <w:t xml:space="preserve">____________________________ </w:t>
            </w:r>
          </w:p>
        </w:tc>
      </w:tr>
    </w:tbl>
    <w:p w:rsidR="00DA5587" w:rsidRPr="00DA5587" w:rsidRDefault="00DA5587" w:rsidP="00DA5587">
      <w:pPr>
        <w:spacing w:after="0" w:line="240" w:lineRule="auto"/>
        <w:ind w:firstLine="851"/>
        <w:jc w:val="both"/>
        <w:rPr>
          <w:rFonts w:ascii="Times New Roman" w:hAnsi="Times New Roman" w:cs="Times New Roman"/>
          <w:sz w:val="28"/>
          <w:szCs w:val="28"/>
        </w:rPr>
      </w:pPr>
    </w:p>
    <w:p w:rsidR="00DA5587" w:rsidRPr="00DA5587" w:rsidRDefault="00DA5587" w:rsidP="00DA5587">
      <w:pPr>
        <w:spacing w:after="0" w:line="240" w:lineRule="auto"/>
        <w:jc w:val="both"/>
        <w:rPr>
          <w:rFonts w:ascii="Times New Roman" w:hAnsi="Times New Roman" w:cs="Times New Roman"/>
          <w:sz w:val="28"/>
          <w:szCs w:val="28"/>
        </w:rPr>
      </w:pPr>
    </w:p>
    <w:p w:rsidR="00DA5587" w:rsidRPr="00DA5587" w:rsidRDefault="00DA5587" w:rsidP="00DA5587">
      <w:pPr>
        <w:spacing w:after="0" w:line="240" w:lineRule="auto"/>
        <w:jc w:val="both"/>
        <w:rPr>
          <w:rFonts w:ascii="Times New Roman" w:hAnsi="Times New Roman" w:cs="Times New Roman"/>
          <w:sz w:val="28"/>
          <w:szCs w:val="28"/>
        </w:rPr>
      </w:pPr>
      <w:r w:rsidRPr="00DA5587">
        <w:rPr>
          <w:rFonts w:ascii="Times New Roman" w:hAnsi="Times New Roman" w:cs="Times New Roman"/>
          <w:sz w:val="28"/>
          <w:szCs w:val="28"/>
        </w:rPr>
        <w:t>«____» __________ 2025 г.</w:t>
      </w:r>
    </w:p>
    <w:p w:rsidR="00DA5587" w:rsidRPr="00DA5587" w:rsidRDefault="00DA5587" w:rsidP="00DA5587">
      <w:pPr>
        <w:rPr>
          <w:rFonts w:ascii="Times New Roman" w:hAnsi="Times New Roman" w:cs="Times New Roman"/>
          <w:sz w:val="28"/>
          <w:szCs w:val="28"/>
        </w:rPr>
      </w:pPr>
      <w:r w:rsidRPr="00DA5587">
        <w:rPr>
          <w:rFonts w:ascii="Times New Roman" w:hAnsi="Times New Roman" w:cs="Times New Roman"/>
          <w:sz w:val="28"/>
          <w:szCs w:val="28"/>
        </w:rPr>
        <w:br w:type="page"/>
      </w:r>
    </w:p>
    <w:p w:rsidR="00DA5587" w:rsidRPr="00DA5587" w:rsidRDefault="00DA5587" w:rsidP="00DA5587">
      <w:pPr>
        <w:pageBreakBefore/>
        <w:spacing w:after="0" w:line="240" w:lineRule="auto"/>
        <w:jc w:val="center"/>
        <w:rPr>
          <w:rFonts w:ascii="Times New Roman" w:hAnsi="Times New Roman" w:cs="Times New Roman"/>
          <w:sz w:val="28"/>
          <w:szCs w:val="28"/>
        </w:rPr>
      </w:pPr>
      <w:r w:rsidRPr="00DA5587">
        <w:rPr>
          <w:rFonts w:ascii="Times New Roman" w:hAnsi="Times New Roman" w:cs="Times New Roman"/>
          <w:sz w:val="28"/>
          <w:szCs w:val="28"/>
        </w:rPr>
        <w:t>Общий вид (фотографии) и картосхема</w:t>
      </w:r>
    </w:p>
    <w:p w:rsidR="00DA5587" w:rsidRPr="00DA5587" w:rsidRDefault="00DA5587" w:rsidP="00DA5587">
      <w:pPr>
        <w:spacing w:after="0" w:line="240" w:lineRule="auto"/>
        <w:jc w:val="center"/>
        <w:rPr>
          <w:rFonts w:ascii="Times New Roman" w:hAnsi="Times New Roman" w:cs="Times New Roman"/>
          <w:sz w:val="28"/>
          <w:szCs w:val="28"/>
        </w:rPr>
      </w:pPr>
      <w:r w:rsidRPr="00DA5587">
        <w:rPr>
          <w:rFonts w:ascii="Times New Roman" w:hAnsi="Times New Roman" w:cs="Times New Roman"/>
          <w:sz w:val="28"/>
          <w:szCs w:val="28"/>
        </w:rPr>
        <w:t>дикорастущего растения и места его произрастания</w:t>
      </w:r>
    </w:p>
    <w:p w:rsidR="00DA5587" w:rsidRPr="00DA5587" w:rsidRDefault="00DA5587" w:rsidP="00DA5587">
      <w:pPr>
        <w:spacing w:after="0" w:line="240" w:lineRule="auto"/>
        <w:jc w:val="center"/>
        <w:rPr>
          <w:rFonts w:ascii="Times New Roman" w:hAnsi="Times New Roman" w:cs="Times New Roman"/>
          <w:sz w:val="28"/>
          <w:szCs w:val="28"/>
        </w:rPr>
      </w:pPr>
      <w:r w:rsidRPr="00DA5587">
        <w:rPr>
          <w:rFonts w:ascii="Times New Roman" w:hAnsi="Times New Roman" w:cs="Times New Roman"/>
          <w:sz w:val="28"/>
          <w:szCs w:val="28"/>
        </w:rPr>
        <w:t>к паспорту места произрастания дикорастущего растения</w:t>
      </w:r>
    </w:p>
    <w:p w:rsidR="00DA5587" w:rsidRPr="00DA5587" w:rsidRDefault="00DA5587" w:rsidP="00DA5587">
      <w:pPr>
        <w:spacing w:after="0" w:line="240" w:lineRule="auto"/>
        <w:jc w:val="center"/>
        <w:rPr>
          <w:rFonts w:ascii="Times New Roman" w:hAnsi="Times New Roman" w:cs="Times New Roman"/>
          <w:sz w:val="28"/>
          <w:szCs w:val="28"/>
        </w:rPr>
      </w:pPr>
      <w:r w:rsidRPr="00DA5587">
        <w:rPr>
          <w:rFonts w:ascii="Times New Roman" w:hAnsi="Times New Roman" w:cs="Times New Roman"/>
          <w:sz w:val="28"/>
          <w:szCs w:val="28"/>
        </w:rPr>
        <w:t>от «___» ___________20____ г. № ______</w:t>
      </w:r>
    </w:p>
    <w:p w:rsidR="00DA5587" w:rsidRPr="00DA5587" w:rsidRDefault="00DA5587" w:rsidP="00DA5587">
      <w:pPr>
        <w:spacing w:after="0" w:line="240" w:lineRule="auto"/>
        <w:jc w:val="center"/>
        <w:rPr>
          <w:rFonts w:ascii="Times New Roman" w:hAnsi="Times New Roman" w:cs="Times New Roman"/>
          <w:sz w:val="28"/>
          <w:szCs w:val="28"/>
        </w:rPr>
      </w:pPr>
    </w:p>
    <w:p w:rsidR="00DA5587" w:rsidRPr="00DA5587" w:rsidRDefault="00DA5587" w:rsidP="00DA5587">
      <w:pPr>
        <w:spacing w:after="0" w:line="240" w:lineRule="auto"/>
        <w:jc w:val="center"/>
        <w:rPr>
          <w:rFonts w:ascii="Times New Roman" w:hAnsi="Times New Roman" w:cs="Times New Roman"/>
          <w:i/>
          <w:sz w:val="28"/>
          <w:szCs w:val="28"/>
          <w:u w:val="single"/>
        </w:rPr>
      </w:pPr>
      <w:r w:rsidRPr="00DA5587">
        <w:rPr>
          <w:rFonts w:ascii="Times New Roman" w:hAnsi="Times New Roman" w:cs="Times New Roman"/>
          <w:i/>
          <w:sz w:val="28"/>
          <w:szCs w:val="28"/>
          <w:u w:val="single"/>
        </w:rPr>
        <w:t xml:space="preserve">Колокольчик широколистный </w:t>
      </w:r>
      <w:r>
        <w:rPr>
          <w:rFonts w:ascii="Times New Roman" w:hAnsi="Times New Roman" w:cs="Times New Roman"/>
          <w:i/>
          <w:sz w:val="28"/>
          <w:szCs w:val="28"/>
          <w:u w:val="single"/>
        </w:rPr>
        <w:t>–</w:t>
      </w:r>
      <w:r w:rsidRPr="00DA5587">
        <w:rPr>
          <w:rFonts w:ascii="Times New Roman" w:hAnsi="Times New Roman" w:cs="Times New Roman"/>
          <w:i/>
          <w:sz w:val="28"/>
          <w:szCs w:val="28"/>
          <w:u w:val="single"/>
        </w:rPr>
        <w:t xml:space="preserve"> Campanula latifolia L.</w:t>
      </w:r>
    </w:p>
    <w:p w:rsidR="00DA5587" w:rsidRPr="00DA5587" w:rsidRDefault="00DA5587" w:rsidP="00DA5587">
      <w:pPr>
        <w:spacing w:after="0" w:line="240" w:lineRule="auto"/>
        <w:jc w:val="center"/>
        <w:rPr>
          <w:rFonts w:ascii="Times New Roman" w:hAnsi="Times New Roman" w:cs="Times New Roman"/>
          <w:iCs/>
          <w:sz w:val="16"/>
          <w:szCs w:val="16"/>
        </w:rPr>
      </w:pPr>
    </w:p>
    <w:tbl>
      <w:tblPr>
        <w:tblStyle w:val="4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DA5587" w:rsidRPr="00DA5587" w:rsidTr="00CE3F8D">
        <w:tc>
          <w:tcPr>
            <w:tcW w:w="4678" w:type="dxa"/>
          </w:tcPr>
          <w:p w:rsidR="00DA5587" w:rsidRPr="00DA5587" w:rsidRDefault="00DA5587" w:rsidP="00DA5587">
            <w:pPr>
              <w:jc w:val="center"/>
              <w:rPr>
                <w:rFonts w:ascii="Times New Roman" w:hAnsi="Times New Roman" w:cs="Times New Roman"/>
                <w:iCs/>
                <w:sz w:val="16"/>
                <w:szCs w:val="16"/>
              </w:rPr>
            </w:pPr>
            <w:r w:rsidRPr="00DA5587">
              <w:rPr>
                <w:rFonts w:ascii="Times New Roman" w:hAnsi="Times New Roman" w:cs="Times New Roman"/>
                <w:iCs/>
                <w:noProof/>
                <w:sz w:val="16"/>
                <w:szCs w:val="16"/>
                <w:lang w:eastAsia="ru-RU"/>
              </w:rPr>
              <w:drawing>
                <wp:inline distT="0" distB="0" distL="0" distR="0" wp14:anchorId="570F6203" wp14:editId="042FEE5A">
                  <wp:extent cx="2832100" cy="2123999"/>
                  <wp:effectExtent l="19050" t="19050" r="25400" b="1016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50618_152253.jpg"/>
                          <pic:cNvPicPr/>
                        </pic:nvPicPr>
                        <pic:blipFill>
                          <a:blip r:embed="rId52" cstate="print">
                            <a:extLst>
                              <a:ext uri="{28A0092B-C50C-407E-A947-70E740481C1C}">
                                <a14:useLocalDpi xmlns:a14="http://schemas.microsoft.com/office/drawing/2010/main"/>
                              </a:ext>
                            </a:extLst>
                          </a:blip>
                          <a:stretch>
                            <a:fillRect/>
                          </a:stretch>
                        </pic:blipFill>
                        <pic:spPr>
                          <a:xfrm>
                            <a:off x="0" y="0"/>
                            <a:ext cx="2835317" cy="2126412"/>
                          </a:xfrm>
                          <a:prstGeom prst="rect">
                            <a:avLst/>
                          </a:prstGeom>
                          <a:ln w="6350">
                            <a:solidFill>
                              <a:sysClr val="windowText" lastClr="000000"/>
                            </a:solidFill>
                          </a:ln>
                        </pic:spPr>
                      </pic:pic>
                    </a:graphicData>
                  </a:graphic>
                </wp:inline>
              </w:drawing>
            </w:r>
          </w:p>
        </w:tc>
        <w:tc>
          <w:tcPr>
            <w:tcW w:w="4677" w:type="dxa"/>
            <w:vAlign w:val="center"/>
          </w:tcPr>
          <w:p w:rsidR="00DA5587" w:rsidRPr="00DA5587" w:rsidRDefault="00DA5587" w:rsidP="00DA5587">
            <w:pPr>
              <w:jc w:val="center"/>
              <w:rPr>
                <w:rFonts w:ascii="Times New Roman" w:hAnsi="Times New Roman" w:cs="Times New Roman"/>
                <w:iCs/>
                <w:sz w:val="16"/>
                <w:szCs w:val="16"/>
              </w:rPr>
            </w:pPr>
            <w:r w:rsidRPr="00DA5587">
              <w:rPr>
                <w:rFonts w:ascii="Times New Roman" w:hAnsi="Times New Roman" w:cs="Times New Roman"/>
                <w:iCs/>
                <w:noProof/>
                <w:sz w:val="16"/>
                <w:szCs w:val="16"/>
                <w:lang w:eastAsia="ru-RU"/>
              </w:rPr>
              <w:drawing>
                <wp:inline distT="0" distB="0" distL="0" distR="0" wp14:anchorId="3DD79D54" wp14:editId="13BB86EB">
                  <wp:extent cx="2844902" cy="2133600"/>
                  <wp:effectExtent l="19050" t="19050" r="12700" b="1905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50618_152258.jpg"/>
                          <pic:cNvPicPr/>
                        </pic:nvPicPr>
                        <pic:blipFill>
                          <a:blip r:embed="rId53" cstate="print">
                            <a:extLst>
                              <a:ext uri="{28A0092B-C50C-407E-A947-70E740481C1C}">
                                <a14:useLocalDpi xmlns:a14="http://schemas.microsoft.com/office/drawing/2010/main"/>
                              </a:ext>
                            </a:extLst>
                          </a:blip>
                          <a:stretch>
                            <a:fillRect/>
                          </a:stretch>
                        </pic:blipFill>
                        <pic:spPr>
                          <a:xfrm>
                            <a:off x="0" y="0"/>
                            <a:ext cx="2848946" cy="2136633"/>
                          </a:xfrm>
                          <a:prstGeom prst="rect">
                            <a:avLst/>
                          </a:prstGeom>
                          <a:ln w="6350">
                            <a:solidFill>
                              <a:sysClr val="windowText" lastClr="000000"/>
                            </a:solidFill>
                          </a:ln>
                        </pic:spPr>
                      </pic:pic>
                    </a:graphicData>
                  </a:graphic>
                </wp:inline>
              </w:drawing>
            </w:r>
          </w:p>
        </w:tc>
      </w:tr>
    </w:tbl>
    <w:p w:rsidR="00DA5587" w:rsidRPr="00DA5587" w:rsidRDefault="00DA5587" w:rsidP="00DA5587">
      <w:pPr>
        <w:spacing w:after="0" w:line="240" w:lineRule="auto"/>
        <w:jc w:val="center"/>
        <w:rPr>
          <w:rFonts w:ascii="Times New Roman" w:hAnsi="Times New Roman" w:cs="Times New Roman"/>
          <w:iCs/>
          <w:sz w:val="16"/>
          <w:szCs w:val="16"/>
        </w:rPr>
      </w:pPr>
    </w:p>
    <w:p w:rsidR="00DA5587" w:rsidRPr="00DA5587" w:rsidRDefault="00DA5587" w:rsidP="00DA5587">
      <w:pPr>
        <w:spacing w:after="0" w:line="240" w:lineRule="auto"/>
        <w:jc w:val="center"/>
        <w:rPr>
          <w:rFonts w:ascii="Times New Roman" w:hAnsi="Times New Roman" w:cs="Times New Roman"/>
          <w:iCs/>
          <w:noProof/>
          <w:sz w:val="16"/>
          <w:szCs w:val="16"/>
          <w:lang w:eastAsia="ru-RU"/>
        </w:rPr>
      </w:pPr>
      <w:r w:rsidRPr="00DA5587">
        <w:rPr>
          <w:rFonts w:ascii="Times New Roman" w:hAnsi="Times New Roman" w:cs="Times New Roman"/>
          <w:iCs/>
          <w:noProof/>
          <w:sz w:val="16"/>
          <w:szCs w:val="16"/>
          <w:lang w:eastAsia="ru-RU"/>
        </w:rPr>
        <w:drawing>
          <wp:inline distT="0" distB="0" distL="0" distR="0" wp14:anchorId="1C33B253" wp14:editId="064CE289">
            <wp:extent cx="5372735" cy="4605446"/>
            <wp:effectExtent l="19050" t="19050" r="18415" b="2413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Колокольчик широколист. Яново.JPG"/>
                    <pic:cNvPicPr/>
                  </pic:nvPicPr>
                  <pic:blipFill>
                    <a:blip r:embed="rId48">
                      <a:extLst>
                        <a:ext uri="{28A0092B-C50C-407E-A947-70E740481C1C}">
                          <a14:useLocalDpi xmlns:a14="http://schemas.microsoft.com/office/drawing/2010/main"/>
                        </a:ext>
                      </a:extLst>
                    </a:blip>
                    <a:stretch>
                      <a:fillRect/>
                    </a:stretch>
                  </pic:blipFill>
                  <pic:spPr>
                    <a:xfrm>
                      <a:off x="0" y="0"/>
                      <a:ext cx="5384386" cy="4615433"/>
                    </a:xfrm>
                    <a:prstGeom prst="rect">
                      <a:avLst/>
                    </a:prstGeom>
                    <a:ln w="6350">
                      <a:solidFill>
                        <a:sysClr val="windowText" lastClr="000000"/>
                      </a:solidFill>
                    </a:ln>
                  </pic:spPr>
                </pic:pic>
              </a:graphicData>
            </a:graphic>
          </wp:inline>
        </w:drawing>
      </w:r>
    </w:p>
    <w:p w:rsidR="00DA5587" w:rsidRPr="00DA5587" w:rsidRDefault="00DA5587" w:rsidP="00DA5587">
      <w:pPr>
        <w:spacing w:after="0" w:line="240" w:lineRule="auto"/>
        <w:jc w:val="center"/>
        <w:rPr>
          <w:rFonts w:ascii="Times New Roman" w:hAnsi="Times New Roman" w:cs="Times New Roman"/>
          <w:iCs/>
          <w:sz w:val="16"/>
          <w:szCs w:val="16"/>
        </w:rPr>
      </w:pPr>
    </w:p>
    <w:p w:rsidR="00DA5587" w:rsidRPr="00DA5587" w:rsidRDefault="00DA5587" w:rsidP="00DA5587">
      <w:pPr>
        <w:pageBreakBefore/>
        <w:spacing w:after="0" w:line="240" w:lineRule="auto"/>
        <w:jc w:val="right"/>
        <w:rPr>
          <w:rFonts w:ascii="Times New Roman" w:hAnsi="Times New Roman" w:cs="Times New Roman"/>
          <w:sz w:val="28"/>
          <w:szCs w:val="28"/>
        </w:rPr>
      </w:pPr>
      <w:r w:rsidRPr="00DA5587">
        <w:rPr>
          <w:rFonts w:ascii="Times New Roman" w:hAnsi="Times New Roman" w:cs="Times New Roman"/>
          <w:sz w:val="28"/>
          <w:szCs w:val="28"/>
        </w:rPr>
        <w:t>УТВЕРЖДЕНО</w:t>
      </w:r>
    </w:p>
    <w:p w:rsidR="00DA5587" w:rsidRPr="00DA5587" w:rsidRDefault="00DA5587" w:rsidP="00DA5587">
      <w:pPr>
        <w:spacing w:after="0" w:line="240" w:lineRule="auto"/>
        <w:jc w:val="right"/>
        <w:rPr>
          <w:rFonts w:ascii="Times New Roman" w:hAnsi="Times New Roman" w:cs="Times New Roman"/>
          <w:sz w:val="28"/>
          <w:szCs w:val="28"/>
        </w:rPr>
      </w:pPr>
    </w:p>
    <w:p w:rsidR="00DA5587" w:rsidRPr="00DA5587" w:rsidRDefault="00DA5587" w:rsidP="00DA5587">
      <w:pPr>
        <w:spacing w:after="0" w:line="240" w:lineRule="auto"/>
        <w:jc w:val="right"/>
        <w:rPr>
          <w:rFonts w:ascii="Times New Roman" w:hAnsi="Times New Roman" w:cs="Times New Roman"/>
          <w:sz w:val="28"/>
          <w:szCs w:val="28"/>
        </w:rPr>
      </w:pPr>
      <w:r w:rsidRPr="00DA5587">
        <w:rPr>
          <w:rFonts w:ascii="Times New Roman" w:hAnsi="Times New Roman" w:cs="Times New Roman"/>
          <w:sz w:val="28"/>
          <w:szCs w:val="28"/>
        </w:rPr>
        <w:t>Решение Городокского районного</w:t>
      </w:r>
    </w:p>
    <w:p w:rsidR="00DA5587" w:rsidRPr="00DA5587" w:rsidRDefault="00DA5587" w:rsidP="00DA5587">
      <w:pPr>
        <w:spacing w:after="0" w:line="240" w:lineRule="auto"/>
        <w:ind w:right="708"/>
        <w:jc w:val="right"/>
        <w:rPr>
          <w:rFonts w:ascii="Times New Roman" w:hAnsi="Times New Roman" w:cs="Times New Roman"/>
          <w:sz w:val="28"/>
          <w:szCs w:val="28"/>
        </w:rPr>
      </w:pPr>
      <w:r w:rsidRPr="00DA5587">
        <w:rPr>
          <w:rFonts w:ascii="Times New Roman" w:hAnsi="Times New Roman" w:cs="Times New Roman"/>
          <w:sz w:val="28"/>
          <w:szCs w:val="28"/>
        </w:rPr>
        <w:t>исполнительного комитета</w:t>
      </w:r>
    </w:p>
    <w:p w:rsidR="00DA5587" w:rsidRPr="00DA5587" w:rsidRDefault="00DA5587" w:rsidP="00DA5587">
      <w:pPr>
        <w:spacing w:after="0" w:line="240" w:lineRule="auto"/>
        <w:jc w:val="right"/>
        <w:rPr>
          <w:rFonts w:ascii="Times New Roman" w:hAnsi="Times New Roman" w:cs="Times New Roman"/>
          <w:sz w:val="28"/>
          <w:szCs w:val="28"/>
        </w:rPr>
      </w:pPr>
      <w:r w:rsidRPr="00DA5587">
        <w:rPr>
          <w:rFonts w:ascii="Times New Roman" w:hAnsi="Times New Roman" w:cs="Times New Roman"/>
          <w:sz w:val="28"/>
          <w:szCs w:val="28"/>
        </w:rPr>
        <w:t>«___»___________ № ______</w:t>
      </w:r>
    </w:p>
    <w:p w:rsidR="00DA5587" w:rsidRPr="00DA5587" w:rsidRDefault="00DA5587" w:rsidP="00DA5587">
      <w:pPr>
        <w:spacing w:after="0" w:line="240" w:lineRule="auto"/>
        <w:ind w:firstLine="5670"/>
        <w:rPr>
          <w:rFonts w:ascii="Times New Roman" w:hAnsi="Times New Roman" w:cs="Times New Roman"/>
          <w:sz w:val="20"/>
          <w:szCs w:val="20"/>
        </w:rPr>
      </w:pPr>
    </w:p>
    <w:p w:rsidR="00DA5587" w:rsidRPr="00DA5587" w:rsidRDefault="00DA5587" w:rsidP="00DA5587">
      <w:pPr>
        <w:spacing w:after="0" w:line="240" w:lineRule="auto"/>
        <w:jc w:val="center"/>
        <w:rPr>
          <w:rFonts w:ascii="Times New Roman" w:hAnsi="Times New Roman" w:cs="Times New Roman"/>
          <w:sz w:val="28"/>
          <w:szCs w:val="28"/>
        </w:rPr>
      </w:pPr>
      <w:r w:rsidRPr="00DA5587">
        <w:rPr>
          <w:rFonts w:ascii="Times New Roman" w:hAnsi="Times New Roman" w:cs="Times New Roman"/>
          <w:sz w:val="28"/>
          <w:szCs w:val="28"/>
        </w:rPr>
        <w:t>ОХРАННОЕ ОБЯЗАТЕЛЬСТВО</w:t>
      </w:r>
    </w:p>
    <w:p w:rsidR="00DA5587" w:rsidRPr="00DA5587" w:rsidRDefault="00DA5587" w:rsidP="00DA5587">
      <w:pPr>
        <w:spacing w:after="0" w:line="240" w:lineRule="auto"/>
        <w:jc w:val="center"/>
        <w:rPr>
          <w:rFonts w:ascii="Times New Roman" w:hAnsi="Times New Roman" w:cs="Times New Roman"/>
          <w:sz w:val="20"/>
          <w:szCs w:val="20"/>
        </w:rPr>
      </w:pPr>
    </w:p>
    <w:p w:rsidR="00DA5587" w:rsidRPr="00DA5587" w:rsidRDefault="00DA5587" w:rsidP="00DA5587">
      <w:pPr>
        <w:spacing w:after="0" w:line="240" w:lineRule="auto"/>
        <w:jc w:val="center"/>
        <w:rPr>
          <w:rFonts w:ascii="Times New Roman" w:hAnsi="Times New Roman" w:cs="Times New Roman"/>
          <w:sz w:val="28"/>
          <w:szCs w:val="28"/>
        </w:rPr>
      </w:pPr>
      <w:r w:rsidRPr="00DA5587">
        <w:rPr>
          <w:rFonts w:ascii="Times New Roman" w:hAnsi="Times New Roman" w:cs="Times New Roman"/>
          <w:sz w:val="28"/>
          <w:szCs w:val="28"/>
        </w:rPr>
        <w:t>«____»_____________  20 ____ г.                                                  №_______</w:t>
      </w:r>
    </w:p>
    <w:p w:rsidR="00DA5587" w:rsidRPr="00DA5587" w:rsidRDefault="00DA5587" w:rsidP="00DA5587">
      <w:pPr>
        <w:spacing w:after="0" w:line="240" w:lineRule="auto"/>
        <w:jc w:val="center"/>
        <w:rPr>
          <w:rFonts w:ascii="Times New Roman" w:hAnsi="Times New Roman" w:cs="Times New Roman"/>
          <w:sz w:val="20"/>
          <w:szCs w:val="20"/>
        </w:rPr>
      </w:pP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u w:val="single"/>
        </w:rPr>
        <w:t xml:space="preserve">Государственное лесохозяйственное учреждение «Городокский лесхоз», (Витебская область, город Городок, улица Вокзальная, 24) </w:t>
      </w:r>
      <w:r w:rsidRPr="00DA5587">
        <w:rPr>
          <w:rFonts w:ascii="Times New Roman" w:hAnsi="Times New Roman" w:cs="Times New Roman"/>
          <w:sz w:val="28"/>
          <w:szCs w:val="28"/>
        </w:rPr>
        <w:t xml:space="preserve">обеспечивает охрану места произрастания дикорастущего растения </w:t>
      </w:r>
      <w:r w:rsidRPr="00DA5587">
        <w:rPr>
          <w:rFonts w:ascii="Times New Roman" w:hAnsi="Times New Roman" w:cs="Times New Roman"/>
          <w:i/>
          <w:sz w:val="28"/>
          <w:szCs w:val="28"/>
          <w:u w:val="single"/>
        </w:rPr>
        <w:t xml:space="preserve">Колокольчик широколистный - Campanula latifolia L. </w:t>
      </w:r>
      <w:r w:rsidRPr="00DA5587">
        <w:rPr>
          <w:rFonts w:ascii="Times New Roman" w:hAnsi="Times New Roman" w:cs="Times New Roman"/>
          <w:sz w:val="28"/>
          <w:szCs w:val="28"/>
        </w:rPr>
        <w:t>указанного в паспорте места произрастания дикорастущего растения от «___» _________________20____г. № _______</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xml:space="preserve">В этих целях </w:t>
      </w:r>
      <w:r w:rsidRPr="00DA5587">
        <w:rPr>
          <w:rFonts w:ascii="Times New Roman" w:hAnsi="Times New Roman" w:cs="Times New Roman"/>
          <w:sz w:val="28"/>
          <w:szCs w:val="28"/>
          <w:u w:val="single"/>
        </w:rPr>
        <w:t xml:space="preserve">Государственное лесохозяйственное учреждение «Городокский лесхоз» </w:t>
      </w:r>
      <w:r w:rsidRPr="00DA5587">
        <w:rPr>
          <w:rFonts w:ascii="Times New Roman" w:hAnsi="Times New Roman" w:cs="Times New Roman"/>
          <w:sz w:val="28"/>
          <w:szCs w:val="28"/>
        </w:rPr>
        <w:t>ОБЯЗАНО:</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1. Участвовать в обследованиях места произрастания дикорастущего растения 1 раз в 3 года.</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2. Своевременно информировать обо всех обстоятельствах, наступление которых связано с обеспечением охраны места произрастания дикорастущего растения Городокскую районную инспекцию природных ресурсов и охраны окружающей среды.</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3. Обеспечивать соблюдение специального режима охраны и использования места произрастания вида.</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xml:space="preserve">В границах места произрастания </w:t>
      </w:r>
      <w:r w:rsidRPr="00DA5587">
        <w:rPr>
          <w:rFonts w:ascii="Times New Roman" w:hAnsi="Times New Roman" w:cs="Times New Roman"/>
          <w:bCs/>
          <w:sz w:val="28"/>
          <w:szCs w:val="28"/>
        </w:rPr>
        <w:t>запрещается</w:t>
      </w:r>
      <w:r w:rsidRPr="00DA5587">
        <w:rPr>
          <w:rFonts w:ascii="Times New Roman" w:hAnsi="Times New Roman" w:cs="Times New Roman"/>
          <w:sz w:val="28"/>
          <w:szCs w:val="28"/>
        </w:rPr>
        <w:t>:</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проведение рубок главного пользования;</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проведение рубок обновления, рубок формирования (переформирования) лесных насаждений промежуточного пользования;</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увеличение совокупного проективного покрытия подроста и подлеска более 30 %;</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сжигание порубочных остатков при выполнении рубок леса;</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использование при проведении работ машин на гусеничном ходу;</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укладка срубленных деревьев и сбор порубочных остатков в кучи и(или) валы, устройство лесопромышленных складов;</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 Разработка лесосеки проводится в период с устойчивым снежным покровом;</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повреждение, уничтожение живого напочвенного покрова и лесной подстилки, за исключением мероприятий, связанных с восстановлением численности популяций охраняемых видов и предупреждения и ликвидации чрезвычайной ситуации и ее последствий при поступлении в порядке, установленном законодательством в области защиты населения и территорий от чрезвычайных ситуаций;</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xml:space="preserve">требуется: </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поддержание полноты лесного насаждения в пределах 0,5-0,7;</w:t>
      </w: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 xml:space="preserve"> – оставление порубочных остатков в объеме до 5 кубических метров на 1 гектар площади без укладки их в кучи</w:t>
      </w:r>
    </w:p>
    <w:p w:rsidR="00DA5587" w:rsidRPr="00DA5587" w:rsidRDefault="00DA5587" w:rsidP="00DA5587">
      <w:pPr>
        <w:spacing w:after="0" w:line="240" w:lineRule="auto"/>
        <w:ind w:firstLine="709"/>
        <w:jc w:val="both"/>
        <w:rPr>
          <w:rFonts w:ascii="Times New Roman" w:hAnsi="Times New Roman" w:cs="Times New Roman"/>
          <w:sz w:val="28"/>
          <w:szCs w:val="28"/>
        </w:rPr>
      </w:pPr>
    </w:p>
    <w:p w:rsidR="00DA5587" w:rsidRPr="00DA5587" w:rsidRDefault="00DA5587" w:rsidP="00DA5587">
      <w:pPr>
        <w:spacing w:after="0" w:line="240" w:lineRule="auto"/>
        <w:ind w:firstLine="709"/>
        <w:jc w:val="both"/>
        <w:rPr>
          <w:rFonts w:ascii="Times New Roman" w:hAnsi="Times New Roman" w:cs="Times New Roman"/>
          <w:sz w:val="28"/>
          <w:szCs w:val="28"/>
        </w:rPr>
      </w:pPr>
      <w:r w:rsidRPr="00DA5587">
        <w:rPr>
          <w:rFonts w:ascii="Times New Roman" w:hAnsi="Times New Roman" w:cs="Times New Roman"/>
          <w:sz w:val="28"/>
          <w:szCs w:val="28"/>
        </w:rPr>
        <w:t>4. В случае ухудшения состояния места произрастания дикорастущего растения, осуществлять мероприятия по восстановлению места произрастания дикорастущего растения.</w:t>
      </w:r>
    </w:p>
    <w:p w:rsidR="00DA5587" w:rsidRPr="00DA5587" w:rsidRDefault="00DA5587" w:rsidP="00DA5587">
      <w:pPr>
        <w:spacing w:after="0" w:line="240" w:lineRule="auto"/>
        <w:ind w:firstLine="709"/>
        <w:jc w:val="both"/>
        <w:rPr>
          <w:rFonts w:ascii="Times New Roman" w:hAnsi="Times New Roman" w:cs="Times New Roman"/>
          <w:sz w:val="28"/>
          <w:szCs w:val="28"/>
        </w:rPr>
      </w:pPr>
    </w:p>
    <w:p w:rsidR="00DA5587" w:rsidRPr="00DA5587" w:rsidRDefault="00DA5587" w:rsidP="00DA5587">
      <w:pPr>
        <w:spacing w:after="0" w:line="240" w:lineRule="auto"/>
        <w:ind w:firstLine="709"/>
        <w:jc w:val="both"/>
        <w:rPr>
          <w:rFonts w:ascii="Times New Roman" w:hAnsi="Times New Roman" w:cs="Times New Roman"/>
          <w:sz w:val="28"/>
          <w:szCs w:val="28"/>
        </w:rPr>
      </w:pPr>
    </w:p>
    <w:p w:rsidR="00DA5587" w:rsidRDefault="00DA5587">
      <w:pPr>
        <w:rPr>
          <w:rFonts w:ascii="Times New Roman" w:hAnsi="Times New Roman"/>
          <w:b/>
          <w:color w:val="FF0000"/>
          <w:sz w:val="24"/>
          <w:highlight w:val="yellow"/>
        </w:rPr>
      </w:pPr>
    </w:p>
    <w:p w:rsidR="00DA5587" w:rsidRDefault="00DA5587" w:rsidP="00541870">
      <w:pPr>
        <w:spacing w:after="0" w:line="240" w:lineRule="auto"/>
        <w:ind w:firstLine="709"/>
        <w:jc w:val="both"/>
        <w:rPr>
          <w:rFonts w:ascii="Times New Roman" w:eastAsia="Calibri" w:hAnsi="Times New Roman" w:cs="Times New Roman"/>
          <w:bCs/>
          <w:color w:val="FF0000"/>
          <w:sz w:val="24"/>
          <w:szCs w:val="24"/>
          <w:highlight w:val="yellow"/>
          <w:lang w:eastAsia="ru-RU"/>
        </w:rPr>
        <w:sectPr w:rsidR="00DA5587">
          <w:pgSz w:w="11906" w:h="16838"/>
          <w:pgMar w:top="1418" w:right="851" w:bottom="1418" w:left="1701" w:header="709" w:footer="709" w:gutter="0"/>
          <w:cols w:space="720"/>
          <w:docGrid w:linePitch="360"/>
        </w:sectPr>
      </w:pPr>
    </w:p>
    <w:p w:rsidR="003D20D5" w:rsidRDefault="003D20D5" w:rsidP="00533FFD">
      <w:pPr>
        <w:pStyle w:val="10"/>
        <w:rPr>
          <w:rFonts w:ascii="Times New Roman" w:hAnsi="Times New Roman"/>
          <w:b w:val="0"/>
          <w:sz w:val="24"/>
        </w:rPr>
      </w:pPr>
      <w:bookmarkStart w:id="43" w:name="_Toc211608627"/>
      <w:r>
        <w:rPr>
          <w:rFonts w:ascii="Times New Roman" w:hAnsi="Times New Roman"/>
          <w:b w:val="0"/>
          <w:sz w:val="24"/>
        </w:rPr>
        <w:t>ПРИЛОЖЕНИЕ Д</w:t>
      </w:r>
      <w:r>
        <w:rPr>
          <w:rFonts w:ascii="Times New Roman" w:hAnsi="Times New Roman"/>
          <w:b w:val="0"/>
          <w:sz w:val="24"/>
        </w:rPr>
        <w:br/>
      </w:r>
      <w:r w:rsidRPr="003D20D5">
        <w:rPr>
          <w:rFonts w:ascii="Times New Roman" w:hAnsi="Times New Roman"/>
          <w:b w:val="0"/>
          <w:sz w:val="24"/>
        </w:rPr>
        <w:t>Карта-схема размещения типичных биотпов и мест произрастания дикорастущих растений, включенных в Красную книгу Республики Беларусь на территории заказника «Яново»</w:t>
      </w:r>
      <w:bookmarkEnd w:id="43"/>
    </w:p>
    <w:p w:rsidR="003D20D5" w:rsidRDefault="003D20D5" w:rsidP="003D20D5">
      <w:pPr>
        <w:pStyle w:val="1ffe"/>
        <w:jc w:val="center"/>
        <w:rPr>
          <w:bCs/>
          <w:szCs w:val="24"/>
        </w:rPr>
      </w:pPr>
      <w:r w:rsidRPr="003D20D5">
        <w:rPr>
          <w:noProof/>
        </w:rPr>
        <w:drawing>
          <wp:inline distT="0" distB="0" distL="0" distR="0" wp14:anchorId="421A98E0">
            <wp:extent cx="5639435" cy="7980045"/>
            <wp:effectExtent l="0" t="0" r="0" b="1905"/>
            <wp:docPr id="1041194850" name="Рисунок 1041194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5639435" cy="7980045"/>
                    </a:xfrm>
                    <a:prstGeom prst="rect">
                      <a:avLst/>
                    </a:prstGeom>
                    <a:noFill/>
                  </pic:spPr>
                </pic:pic>
              </a:graphicData>
            </a:graphic>
          </wp:inline>
        </w:drawing>
      </w:r>
    </w:p>
    <w:p w:rsidR="00533FFD" w:rsidRPr="00685A56" w:rsidRDefault="00533FFD" w:rsidP="00533FFD">
      <w:pPr>
        <w:pStyle w:val="10"/>
        <w:rPr>
          <w:rFonts w:ascii="Times New Roman" w:hAnsi="Times New Roman"/>
          <w:b w:val="0"/>
          <w:sz w:val="24"/>
        </w:rPr>
      </w:pPr>
      <w:bookmarkStart w:id="44" w:name="_Toc211608628"/>
      <w:r w:rsidRPr="00E2195B">
        <w:rPr>
          <w:rFonts w:ascii="Times New Roman" w:hAnsi="Times New Roman"/>
          <w:b w:val="0"/>
          <w:sz w:val="24"/>
        </w:rPr>
        <w:t>ПРИЛОЖЕНИЕ </w:t>
      </w:r>
      <w:r w:rsidR="003D20D5">
        <w:rPr>
          <w:rFonts w:ascii="Times New Roman" w:hAnsi="Times New Roman"/>
          <w:b w:val="0"/>
          <w:sz w:val="24"/>
        </w:rPr>
        <w:t>Е</w:t>
      </w:r>
      <w:r w:rsidRPr="00E2195B">
        <w:rPr>
          <w:rFonts w:ascii="Times New Roman" w:hAnsi="Times New Roman"/>
          <w:b w:val="0"/>
          <w:sz w:val="24"/>
        </w:rPr>
        <w:br/>
        <w:t>Проект</w:t>
      </w:r>
      <w:r w:rsidR="00541870" w:rsidRPr="00E2195B">
        <w:rPr>
          <w:rFonts w:ascii="Times New Roman" w:hAnsi="Times New Roman"/>
          <w:b w:val="0"/>
          <w:sz w:val="24"/>
        </w:rPr>
        <w:t>ы</w:t>
      </w:r>
      <w:r w:rsidRPr="00E2195B">
        <w:rPr>
          <w:rFonts w:ascii="Times New Roman" w:hAnsi="Times New Roman"/>
          <w:b w:val="0"/>
          <w:sz w:val="24"/>
        </w:rPr>
        <w:t xml:space="preserve"> паспорт</w:t>
      </w:r>
      <w:r w:rsidR="009127BA" w:rsidRPr="00E2195B">
        <w:rPr>
          <w:rFonts w:ascii="Times New Roman" w:hAnsi="Times New Roman"/>
          <w:b w:val="0"/>
          <w:sz w:val="24"/>
        </w:rPr>
        <w:t>ов</w:t>
      </w:r>
      <w:r w:rsidRPr="00E2195B">
        <w:rPr>
          <w:rFonts w:ascii="Times New Roman" w:hAnsi="Times New Roman"/>
          <w:b w:val="0"/>
          <w:sz w:val="24"/>
        </w:rPr>
        <w:t xml:space="preserve"> и охранн</w:t>
      </w:r>
      <w:r w:rsidR="00541870" w:rsidRPr="00E2195B">
        <w:rPr>
          <w:rFonts w:ascii="Times New Roman" w:hAnsi="Times New Roman"/>
          <w:b w:val="0"/>
          <w:sz w:val="24"/>
        </w:rPr>
        <w:t>ых обязательств</w:t>
      </w:r>
      <w:r w:rsidRPr="00E2195B">
        <w:rPr>
          <w:rFonts w:ascii="Times New Roman" w:hAnsi="Times New Roman"/>
          <w:b w:val="0"/>
          <w:sz w:val="24"/>
        </w:rPr>
        <w:t xml:space="preserve"> типичн</w:t>
      </w:r>
      <w:r w:rsidR="00541870" w:rsidRPr="00E2195B">
        <w:rPr>
          <w:rFonts w:ascii="Times New Roman" w:hAnsi="Times New Roman"/>
          <w:b w:val="0"/>
          <w:sz w:val="24"/>
        </w:rPr>
        <w:t>ых биотопов</w:t>
      </w:r>
      <w:r w:rsidRPr="00685A56">
        <w:rPr>
          <w:rFonts w:ascii="Times New Roman" w:hAnsi="Times New Roman"/>
          <w:b w:val="0"/>
          <w:sz w:val="24"/>
        </w:rPr>
        <w:t>, выявленн</w:t>
      </w:r>
      <w:r w:rsidR="009127BA">
        <w:rPr>
          <w:rFonts w:ascii="Times New Roman" w:hAnsi="Times New Roman"/>
          <w:b w:val="0"/>
          <w:sz w:val="24"/>
        </w:rPr>
        <w:t>ых</w:t>
      </w:r>
      <w:r w:rsidRPr="00685A56">
        <w:rPr>
          <w:rFonts w:ascii="Times New Roman" w:hAnsi="Times New Roman"/>
          <w:b w:val="0"/>
          <w:sz w:val="24"/>
        </w:rPr>
        <w:t xml:space="preserve"> на территории заказника в 2025 году</w:t>
      </w:r>
      <w:bookmarkEnd w:id="44"/>
    </w:p>
    <w:p w:rsidR="00533FFD" w:rsidRPr="00685A56" w:rsidRDefault="00533FFD" w:rsidP="00533FFD">
      <w:pPr>
        <w:rPr>
          <w:lang w:eastAsia="ru-RU"/>
        </w:rPr>
      </w:pPr>
    </w:p>
    <w:p w:rsidR="009127BA" w:rsidRPr="009127BA" w:rsidRDefault="009127BA" w:rsidP="009127BA">
      <w:pPr>
        <w:spacing w:after="0" w:line="240" w:lineRule="auto"/>
        <w:ind w:firstLine="5103"/>
        <w:rPr>
          <w:rFonts w:ascii="Times New Roman" w:eastAsia="Calibri" w:hAnsi="Times New Roman" w:cs="Times New Roman"/>
          <w:sz w:val="28"/>
          <w:szCs w:val="28"/>
        </w:rPr>
      </w:pPr>
      <w:r w:rsidRPr="009127BA">
        <w:rPr>
          <w:rFonts w:ascii="Times New Roman" w:eastAsia="Calibri" w:hAnsi="Times New Roman" w:cs="Times New Roman"/>
          <w:sz w:val="28"/>
          <w:szCs w:val="28"/>
        </w:rPr>
        <w:t>УТВЕРЖДЕНО</w:t>
      </w:r>
    </w:p>
    <w:p w:rsidR="009127BA" w:rsidRPr="009127BA" w:rsidRDefault="009127BA" w:rsidP="009127BA">
      <w:pPr>
        <w:spacing w:after="0" w:line="240" w:lineRule="auto"/>
        <w:ind w:firstLine="5103"/>
        <w:rPr>
          <w:rFonts w:ascii="Times New Roman" w:eastAsia="Calibri" w:hAnsi="Times New Roman" w:cs="Times New Roman"/>
          <w:sz w:val="28"/>
          <w:szCs w:val="28"/>
        </w:rPr>
      </w:pPr>
    </w:p>
    <w:p w:rsidR="009127BA" w:rsidRPr="009127BA" w:rsidRDefault="009127BA" w:rsidP="009127BA">
      <w:pPr>
        <w:spacing w:after="0" w:line="240" w:lineRule="auto"/>
        <w:ind w:firstLine="4962"/>
        <w:rPr>
          <w:rFonts w:ascii="Times New Roman" w:eastAsia="Calibri" w:hAnsi="Times New Roman" w:cs="Times New Roman"/>
          <w:sz w:val="28"/>
          <w:szCs w:val="28"/>
        </w:rPr>
      </w:pPr>
      <w:r w:rsidRPr="009127BA">
        <w:rPr>
          <w:rFonts w:ascii="Times New Roman" w:eastAsia="Calibri" w:hAnsi="Times New Roman" w:cs="Times New Roman"/>
          <w:sz w:val="28"/>
          <w:szCs w:val="28"/>
        </w:rPr>
        <w:t>Решение Городокского районного</w:t>
      </w:r>
    </w:p>
    <w:p w:rsidR="009127BA" w:rsidRPr="009127BA" w:rsidRDefault="009127BA" w:rsidP="009127BA">
      <w:pPr>
        <w:spacing w:after="0" w:line="240" w:lineRule="auto"/>
        <w:ind w:firstLine="4962"/>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исполнительного комитета </w:t>
      </w:r>
    </w:p>
    <w:p w:rsidR="009127BA" w:rsidRPr="009127BA" w:rsidRDefault="009127BA" w:rsidP="009127BA">
      <w:pPr>
        <w:spacing w:after="0" w:line="240" w:lineRule="auto"/>
        <w:ind w:firstLine="4962"/>
        <w:rPr>
          <w:rFonts w:ascii="Times New Roman" w:eastAsia="Calibri" w:hAnsi="Times New Roman" w:cs="Times New Roman"/>
          <w:sz w:val="28"/>
          <w:szCs w:val="28"/>
        </w:rPr>
      </w:pPr>
      <w:r w:rsidRPr="009127BA">
        <w:rPr>
          <w:rFonts w:ascii="Times New Roman" w:eastAsia="Calibri" w:hAnsi="Times New Roman" w:cs="Times New Roman"/>
          <w:sz w:val="28"/>
          <w:szCs w:val="28"/>
        </w:rPr>
        <w:t>«___»__________ №_________</w:t>
      </w:r>
    </w:p>
    <w:p w:rsidR="009127BA" w:rsidRPr="009127BA" w:rsidRDefault="009127BA" w:rsidP="009127BA">
      <w:pPr>
        <w:spacing w:after="0" w:line="240" w:lineRule="auto"/>
        <w:rPr>
          <w:rFonts w:ascii="Times New Roman" w:eastAsia="Calibri" w:hAnsi="Times New Roman" w:cs="Times New Roman"/>
          <w:sz w:val="28"/>
          <w:szCs w:val="28"/>
        </w:rPr>
      </w:pPr>
    </w:p>
    <w:p w:rsidR="009127BA" w:rsidRPr="009127BA" w:rsidRDefault="009127BA" w:rsidP="009127BA">
      <w:pPr>
        <w:spacing w:after="0" w:line="240" w:lineRule="auto"/>
        <w:jc w:val="center"/>
        <w:rPr>
          <w:rFonts w:ascii="Times New Roman" w:eastAsia="Calibri" w:hAnsi="Times New Roman" w:cs="Times New Roman"/>
          <w:sz w:val="28"/>
          <w:szCs w:val="28"/>
        </w:rPr>
      </w:pPr>
      <w:r w:rsidRPr="009127BA">
        <w:rPr>
          <w:rFonts w:ascii="Times New Roman" w:eastAsia="Calibri" w:hAnsi="Times New Roman" w:cs="Times New Roman"/>
          <w:sz w:val="28"/>
          <w:szCs w:val="28"/>
        </w:rPr>
        <w:t>ПАСПОРТ</w:t>
      </w:r>
    </w:p>
    <w:p w:rsidR="009127BA" w:rsidRPr="009127BA" w:rsidRDefault="009127BA" w:rsidP="009127BA">
      <w:pPr>
        <w:spacing w:after="0" w:line="240" w:lineRule="auto"/>
        <w:jc w:val="center"/>
        <w:rPr>
          <w:rFonts w:ascii="Times New Roman" w:eastAsia="Calibri" w:hAnsi="Times New Roman" w:cs="Times New Roman"/>
          <w:sz w:val="28"/>
          <w:szCs w:val="28"/>
        </w:rPr>
      </w:pPr>
      <w:r w:rsidRPr="009127BA">
        <w:rPr>
          <w:rFonts w:ascii="Times New Roman" w:eastAsia="Calibri" w:hAnsi="Times New Roman" w:cs="Times New Roman"/>
          <w:sz w:val="28"/>
          <w:szCs w:val="28"/>
        </w:rPr>
        <w:t>типичного биотопа</w:t>
      </w:r>
    </w:p>
    <w:p w:rsidR="009127BA" w:rsidRPr="009127BA" w:rsidRDefault="009127BA" w:rsidP="009127BA">
      <w:pPr>
        <w:spacing w:after="0" w:line="240" w:lineRule="auto"/>
        <w:rPr>
          <w:rFonts w:ascii="Times New Roman" w:eastAsia="Calibri" w:hAnsi="Times New Roman" w:cs="Times New Roman"/>
          <w:sz w:val="28"/>
          <w:szCs w:val="28"/>
        </w:rPr>
      </w:pPr>
    </w:p>
    <w:p w:rsidR="009127BA" w:rsidRPr="009127BA" w:rsidRDefault="009127BA" w:rsidP="009127BA">
      <w:pPr>
        <w:spacing w:after="0" w:line="240" w:lineRule="auto"/>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«____» __________ 20 ____ г. </w:t>
      </w:r>
      <w:r w:rsidRPr="009127BA">
        <w:rPr>
          <w:rFonts w:ascii="Times New Roman" w:eastAsia="Calibri" w:hAnsi="Times New Roman" w:cs="Times New Roman"/>
          <w:sz w:val="28"/>
          <w:szCs w:val="28"/>
        </w:rPr>
        <w:tab/>
      </w:r>
      <w:r w:rsidRPr="009127BA">
        <w:rPr>
          <w:rFonts w:ascii="Times New Roman" w:eastAsia="Calibri" w:hAnsi="Times New Roman" w:cs="Times New Roman"/>
          <w:sz w:val="28"/>
          <w:szCs w:val="28"/>
        </w:rPr>
        <w:tab/>
      </w:r>
      <w:r w:rsidRPr="009127BA">
        <w:rPr>
          <w:rFonts w:ascii="Times New Roman" w:eastAsia="Calibri" w:hAnsi="Times New Roman" w:cs="Times New Roman"/>
          <w:sz w:val="28"/>
          <w:szCs w:val="28"/>
        </w:rPr>
        <w:tab/>
      </w:r>
      <w:r w:rsidRPr="009127BA">
        <w:rPr>
          <w:rFonts w:ascii="Times New Roman" w:eastAsia="Calibri" w:hAnsi="Times New Roman" w:cs="Times New Roman"/>
          <w:sz w:val="28"/>
          <w:szCs w:val="28"/>
        </w:rPr>
        <w:tab/>
      </w:r>
      <w:r w:rsidRPr="009127BA">
        <w:rPr>
          <w:rFonts w:ascii="Times New Roman" w:eastAsia="Calibri" w:hAnsi="Times New Roman" w:cs="Times New Roman"/>
          <w:sz w:val="28"/>
          <w:szCs w:val="28"/>
        </w:rPr>
        <w:tab/>
      </w:r>
      <w:r w:rsidRPr="009127BA">
        <w:rPr>
          <w:rFonts w:ascii="Times New Roman" w:eastAsia="Calibri" w:hAnsi="Times New Roman" w:cs="Times New Roman"/>
          <w:sz w:val="28"/>
          <w:szCs w:val="28"/>
        </w:rPr>
        <w:tab/>
        <w:t>№_____</w:t>
      </w:r>
    </w:p>
    <w:p w:rsidR="009127BA" w:rsidRPr="009127BA" w:rsidRDefault="009127BA" w:rsidP="009127BA">
      <w:pPr>
        <w:spacing w:after="0" w:line="240" w:lineRule="auto"/>
        <w:rPr>
          <w:rFonts w:ascii="Times New Roman" w:eastAsia="Calibri" w:hAnsi="Times New Roman" w:cs="Times New Roman"/>
          <w:sz w:val="28"/>
          <w:szCs w:val="28"/>
        </w:rPr>
      </w:pPr>
    </w:p>
    <w:p w:rsidR="009127BA" w:rsidRPr="009127BA" w:rsidRDefault="009127BA" w:rsidP="009127BA">
      <w:pPr>
        <w:spacing w:after="0" w:line="240" w:lineRule="auto"/>
        <w:ind w:firstLine="851"/>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Название типичного биотопа: </w:t>
      </w:r>
      <w:r w:rsidRPr="009127BA">
        <w:rPr>
          <w:rFonts w:ascii="Times New Roman" w:eastAsia="Calibri" w:hAnsi="Times New Roman" w:cs="Times New Roman"/>
          <w:i/>
          <w:sz w:val="28"/>
          <w:szCs w:val="28"/>
          <w:u w:val="single"/>
        </w:rPr>
        <w:t>2.4 Дистрофные озера</w:t>
      </w:r>
      <w:r w:rsidRPr="009127BA">
        <w:rPr>
          <w:rFonts w:ascii="Times New Roman" w:eastAsia="Calibri" w:hAnsi="Times New Roman" w:cs="Times New Roman"/>
          <w:i/>
          <w:sz w:val="28"/>
          <w:szCs w:val="28"/>
          <w:u w:val="single"/>
        </w:rPr>
        <w:tab/>
      </w:r>
      <w:r w:rsidRPr="009127BA">
        <w:rPr>
          <w:rFonts w:ascii="Times New Roman" w:eastAsia="Calibri" w:hAnsi="Times New Roman" w:cs="Times New Roman"/>
          <w:i/>
          <w:sz w:val="28"/>
          <w:szCs w:val="28"/>
          <w:u w:val="single"/>
        </w:rPr>
        <w:tab/>
      </w:r>
      <w:r w:rsidRPr="009127BA">
        <w:rPr>
          <w:rFonts w:ascii="Times New Roman" w:eastAsia="Calibri" w:hAnsi="Times New Roman" w:cs="Times New Roman"/>
          <w:i/>
          <w:sz w:val="28"/>
          <w:szCs w:val="28"/>
          <w:u w:val="single"/>
        </w:rPr>
        <w:tab/>
      </w:r>
    </w:p>
    <w:p w:rsidR="009127BA" w:rsidRPr="009127BA" w:rsidRDefault="009127BA" w:rsidP="009127BA">
      <w:pPr>
        <w:spacing w:after="0" w:line="240" w:lineRule="auto"/>
        <w:ind w:firstLine="851"/>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Состояние типичного биотопа: </w:t>
      </w:r>
      <w:r w:rsidRPr="009127BA">
        <w:rPr>
          <w:rFonts w:ascii="Times New Roman" w:eastAsia="Calibri" w:hAnsi="Times New Roman" w:cs="Times New Roman"/>
          <w:sz w:val="28"/>
          <w:szCs w:val="28"/>
          <w:u w:val="single"/>
        </w:rPr>
        <w:t>хорошее</w:t>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p>
    <w:p w:rsidR="009127BA" w:rsidRPr="009127BA" w:rsidRDefault="009127BA" w:rsidP="009127BA">
      <w:pPr>
        <w:spacing w:after="0" w:line="240" w:lineRule="auto"/>
        <w:ind w:firstLine="851"/>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Местонахождение типичного биотопа: </w:t>
      </w:r>
      <w:r w:rsidRPr="009127BA">
        <w:rPr>
          <w:rFonts w:ascii="Times New Roman" w:eastAsia="Calibri" w:hAnsi="Times New Roman" w:cs="Times New Roman"/>
          <w:sz w:val="28"/>
          <w:szCs w:val="28"/>
          <w:u w:val="single"/>
        </w:rPr>
        <w:t>Витебская область, Городокский район, 1,15 километров на северо-восток от деревни Кисели, земли водного фонда Городокского районного исполнительного комитета, озеро Добрынино</w:t>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p>
    <w:p w:rsidR="009127BA" w:rsidRPr="009127BA" w:rsidRDefault="009127BA" w:rsidP="009127BA">
      <w:pPr>
        <w:spacing w:after="0" w:line="240" w:lineRule="auto"/>
        <w:ind w:firstLine="851"/>
        <w:jc w:val="both"/>
        <w:rPr>
          <w:rFonts w:ascii="Times New Roman" w:eastAsia="Calibri" w:hAnsi="Times New Roman" w:cs="Times New Roman"/>
          <w:sz w:val="28"/>
          <w:szCs w:val="28"/>
          <w:u w:val="single"/>
        </w:rPr>
      </w:pPr>
      <w:r w:rsidRPr="009127BA">
        <w:rPr>
          <w:rFonts w:ascii="Times New Roman" w:eastAsia="Calibri" w:hAnsi="Times New Roman" w:cs="Times New Roman"/>
          <w:sz w:val="28"/>
          <w:szCs w:val="28"/>
        </w:rPr>
        <w:t xml:space="preserve">Географические координаты центральной точки типичного биотопа: </w:t>
      </w:r>
      <w:r w:rsidRPr="009127BA">
        <w:rPr>
          <w:rFonts w:ascii="Times New Roman" w:eastAsia="Calibri" w:hAnsi="Times New Roman" w:cs="Times New Roman"/>
          <w:sz w:val="28"/>
          <w:szCs w:val="28"/>
          <w:u w:val="single"/>
        </w:rPr>
        <w:t>55°36'48,0" северной широты, 29°43'47,7" восточной долготы.</w:t>
      </w:r>
      <w:r w:rsidRPr="009127BA">
        <w:rPr>
          <w:rFonts w:ascii="Times New Roman" w:eastAsia="Calibri" w:hAnsi="Times New Roman" w:cs="Times New Roman"/>
          <w:sz w:val="30"/>
          <w:szCs w:val="30"/>
          <w:u w:val="single"/>
        </w:rPr>
        <w:tab/>
      </w:r>
      <w:r w:rsidRPr="009127BA">
        <w:rPr>
          <w:rFonts w:ascii="Times New Roman" w:eastAsia="Calibri" w:hAnsi="Times New Roman" w:cs="Times New Roman"/>
          <w:sz w:val="30"/>
          <w:szCs w:val="30"/>
          <w:u w:val="single"/>
        </w:rPr>
        <w:tab/>
      </w:r>
      <w:r w:rsidRPr="009127BA">
        <w:rPr>
          <w:rFonts w:ascii="Times New Roman" w:eastAsia="Calibri" w:hAnsi="Times New Roman" w:cs="Times New Roman"/>
          <w:sz w:val="30"/>
          <w:szCs w:val="30"/>
          <w:u w:val="single"/>
        </w:rPr>
        <w:tab/>
      </w:r>
    </w:p>
    <w:p w:rsidR="009127BA" w:rsidRPr="009127BA" w:rsidRDefault="009127BA" w:rsidP="009127BA">
      <w:pPr>
        <w:spacing w:after="0" w:line="240" w:lineRule="auto"/>
        <w:ind w:firstLine="851"/>
        <w:jc w:val="both"/>
        <w:rPr>
          <w:rFonts w:ascii="Times New Roman" w:eastAsia="Calibri" w:hAnsi="Times New Roman" w:cs="Times New Roman"/>
          <w:sz w:val="28"/>
          <w:szCs w:val="28"/>
          <w:u w:val="single"/>
        </w:rPr>
      </w:pPr>
      <w:r w:rsidRPr="009127BA">
        <w:rPr>
          <w:rFonts w:ascii="Times New Roman" w:eastAsia="Calibri" w:hAnsi="Times New Roman" w:cs="Times New Roman"/>
          <w:sz w:val="28"/>
          <w:szCs w:val="28"/>
        </w:rPr>
        <w:t>Площадь или протяженность типичного биотопа:</w:t>
      </w:r>
      <w:r w:rsidRPr="009127BA">
        <w:rPr>
          <w:rFonts w:ascii="Times New Roman" w:eastAsia="Calibri" w:hAnsi="Times New Roman" w:cs="Times New Roman"/>
          <w:sz w:val="28"/>
          <w:szCs w:val="28"/>
          <w:u w:val="single"/>
        </w:rPr>
        <w:t xml:space="preserve"> озеро Добрынино площадью 4,47 гектара.</w:t>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p>
    <w:p w:rsidR="009127BA" w:rsidRPr="009127BA" w:rsidRDefault="009127BA" w:rsidP="009127BA">
      <w:pPr>
        <w:spacing w:after="0" w:line="240" w:lineRule="auto"/>
        <w:ind w:firstLine="851"/>
        <w:jc w:val="both"/>
        <w:rPr>
          <w:rFonts w:ascii="Times New Roman" w:eastAsia="Calibri" w:hAnsi="Times New Roman" w:cs="Times New Roman"/>
          <w:sz w:val="28"/>
          <w:szCs w:val="28"/>
          <w:u w:val="single"/>
        </w:rPr>
      </w:pPr>
      <w:r w:rsidRPr="009127BA">
        <w:rPr>
          <w:rFonts w:ascii="Times New Roman" w:eastAsia="Calibri" w:hAnsi="Times New Roman" w:cs="Times New Roman"/>
          <w:sz w:val="28"/>
          <w:szCs w:val="28"/>
        </w:rPr>
        <w:t xml:space="preserve">Описание границ типичного биотопа: </w:t>
      </w:r>
      <w:r w:rsidRPr="009127BA">
        <w:rPr>
          <w:rFonts w:ascii="Times New Roman" w:eastAsia="Calibri" w:hAnsi="Times New Roman" w:cs="Times New Roman"/>
          <w:sz w:val="28"/>
          <w:szCs w:val="28"/>
          <w:u w:val="single"/>
        </w:rPr>
        <w:t>в границах береговой линии озера Добрынино</w:t>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p>
    <w:p w:rsidR="009127BA" w:rsidRPr="009127BA" w:rsidRDefault="009127BA" w:rsidP="009127BA">
      <w:pPr>
        <w:spacing w:after="0" w:line="240" w:lineRule="auto"/>
        <w:ind w:firstLine="851"/>
        <w:jc w:val="both"/>
        <w:rPr>
          <w:rFonts w:ascii="Times New Roman" w:eastAsia="Calibri" w:hAnsi="Times New Roman" w:cs="Times New Roman"/>
          <w:sz w:val="28"/>
          <w:szCs w:val="28"/>
          <w:u w:val="single"/>
        </w:rPr>
      </w:pPr>
      <w:r w:rsidRPr="009127BA">
        <w:rPr>
          <w:rFonts w:ascii="Times New Roman" w:eastAsia="Calibri" w:hAnsi="Times New Roman" w:cs="Times New Roman"/>
          <w:sz w:val="28"/>
          <w:szCs w:val="28"/>
        </w:rPr>
        <w:t xml:space="preserve">Описание типичного биотопа: </w:t>
      </w:r>
      <w:r w:rsidRPr="009127BA">
        <w:rPr>
          <w:rFonts w:ascii="Times New Roman" w:eastAsia="Calibri" w:hAnsi="Times New Roman" w:cs="Times New Roman"/>
          <w:sz w:val="28"/>
          <w:szCs w:val="28"/>
          <w:u w:val="single"/>
        </w:rPr>
        <w:t>дистрофное озеро, со сплавинными берегами</w:t>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p>
    <w:p w:rsidR="009127BA" w:rsidRPr="009127BA" w:rsidRDefault="009127BA" w:rsidP="009127BA">
      <w:pPr>
        <w:spacing w:after="0" w:line="240" w:lineRule="auto"/>
        <w:ind w:firstLine="851"/>
        <w:jc w:val="both"/>
        <w:rPr>
          <w:rFonts w:ascii="Times New Roman" w:eastAsia="Calibri" w:hAnsi="Times New Roman" w:cs="Times New Roman"/>
          <w:sz w:val="28"/>
          <w:szCs w:val="28"/>
        </w:rPr>
      </w:pPr>
    </w:p>
    <w:p w:rsidR="009127BA" w:rsidRPr="009127BA" w:rsidRDefault="009127BA" w:rsidP="009127BA">
      <w:pPr>
        <w:spacing w:after="0" w:line="240" w:lineRule="auto"/>
        <w:ind w:firstLine="851"/>
        <w:jc w:val="both"/>
        <w:rPr>
          <w:rFonts w:ascii="Times New Roman" w:eastAsia="Calibri" w:hAnsi="Times New Roman" w:cs="Times New Roman"/>
          <w:sz w:val="28"/>
          <w:szCs w:val="28"/>
        </w:rPr>
      </w:pPr>
    </w:p>
    <w:p w:rsidR="009127BA" w:rsidRPr="009127BA" w:rsidRDefault="009127BA" w:rsidP="009127BA">
      <w:pPr>
        <w:spacing w:after="0" w:line="240" w:lineRule="auto"/>
        <w:ind w:firstLine="851"/>
        <w:jc w:val="both"/>
        <w:rPr>
          <w:rFonts w:ascii="Times New Roman" w:eastAsia="Calibri" w:hAnsi="Times New Roman" w:cs="Times New Roman"/>
          <w:sz w:val="28"/>
          <w:szCs w:val="28"/>
        </w:rPr>
      </w:pPr>
    </w:p>
    <w:p w:rsidR="009127BA" w:rsidRPr="009127BA" w:rsidRDefault="009127BA" w:rsidP="009127BA">
      <w:pPr>
        <w:spacing w:after="0" w:line="240" w:lineRule="auto"/>
        <w:ind w:firstLine="851"/>
        <w:jc w:val="both"/>
        <w:rPr>
          <w:rFonts w:ascii="Times New Roman" w:eastAsia="Calibri" w:hAnsi="Times New Roman" w:cs="Times New Roman"/>
          <w:sz w:val="28"/>
          <w:szCs w:val="28"/>
        </w:rPr>
      </w:pPr>
    </w:p>
    <w:tbl>
      <w:tblPr>
        <w:tblStyle w:val="38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5239"/>
      </w:tblGrid>
      <w:tr w:rsidR="009127BA" w:rsidRPr="009127BA" w:rsidTr="00FB698A">
        <w:tc>
          <w:tcPr>
            <w:tcW w:w="4106" w:type="dxa"/>
          </w:tcPr>
          <w:p w:rsidR="009127BA" w:rsidRPr="009127BA" w:rsidRDefault="009127BA" w:rsidP="009127BA">
            <w:pPr>
              <w:rPr>
                <w:rFonts w:ascii="Times New Roman" w:eastAsia="Calibri" w:hAnsi="Times New Roman" w:cs="Times New Roman"/>
                <w:sz w:val="28"/>
                <w:szCs w:val="28"/>
              </w:rPr>
            </w:pPr>
            <w:r w:rsidRPr="009127BA">
              <w:rPr>
                <w:rFonts w:ascii="Times New Roman" w:eastAsia="Calibri" w:hAnsi="Times New Roman" w:cs="Times New Roman"/>
                <w:sz w:val="28"/>
                <w:szCs w:val="28"/>
              </w:rPr>
              <w:t>Рудаковский И.А. старший научный сотрудник НИЛ экологии ландшафтов Белорусского государственного университета</w:t>
            </w:r>
          </w:p>
        </w:tc>
        <w:tc>
          <w:tcPr>
            <w:tcW w:w="5239" w:type="dxa"/>
          </w:tcPr>
          <w:p w:rsidR="009127BA" w:rsidRPr="009127BA" w:rsidRDefault="009127BA" w:rsidP="009127BA">
            <w:pPr>
              <w:jc w:val="both"/>
              <w:rPr>
                <w:rFonts w:ascii="Times New Roman" w:eastAsia="Calibri" w:hAnsi="Times New Roman" w:cs="Times New Roman"/>
                <w:sz w:val="28"/>
                <w:szCs w:val="28"/>
              </w:rPr>
            </w:pPr>
          </w:p>
          <w:p w:rsidR="009127BA" w:rsidRPr="009127BA" w:rsidRDefault="009127BA" w:rsidP="009127BA">
            <w:pPr>
              <w:jc w:val="both"/>
              <w:rPr>
                <w:rFonts w:ascii="Times New Roman" w:eastAsia="Calibri" w:hAnsi="Times New Roman" w:cs="Times New Roman"/>
                <w:sz w:val="28"/>
                <w:szCs w:val="28"/>
              </w:rPr>
            </w:pPr>
          </w:p>
          <w:p w:rsidR="009127BA" w:rsidRPr="009127BA" w:rsidRDefault="009127BA" w:rsidP="009127BA">
            <w:pPr>
              <w:jc w:val="both"/>
              <w:rPr>
                <w:rFonts w:ascii="Times New Roman" w:eastAsia="Calibri" w:hAnsi="Times New Roman" w:cs="Times New Roman"/>
                <w:sz w:val="28"/>
                <w:szCs w:val="28"/>
              </w:rPr>
            </w:pPr>
          </w:p>
          <w:p w:rsidR="009127BA" w:rsidRPr="009127BA" w:rsidRDefault="009127BA" w:rsidP="009127BA">
            <w:pPr>
              <w:jc w:val="both"/>
              <w:rPr>
                <w:rFonts w:ascii="Times New Roman" w:eastAsia="Calibri" w:hAnsi="Times New Roman" w:cs="Times New Roman"/>
                <w:sz w:val="28"/>
                <w:szCs w:val="28"/>
              </w:rPr>
            </w:pPr>
          </w:p>
          <w:p w:rsidR="009127BA" w:rsidRPr="009127BA" w:rsidRDefault="009127BA" w:rsidP="009127BA">
            <w:pPr>
              <w:jc w:val="right"/>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____________________________ </w:t>
            </w:r>
          </w:p>
        </w:tc>
      </w:tr>
    </w:tbl>
    <w:p w:rsidR="009127BA" w:rsidRPr="009127BA" w:rsidRDefault="009127BA" w:rsidP="009127BA">
      <w:pPr>
        <w:spacing w:after="0" w:line="240" w:lineRule="auto"/>
        <w:jc w:val="both"/>
        <w:rPr>
          <w:rFonts w:ascii="Times New Roman" w:eastAsia="Calibri" w:hAnsi="Times New Roman" w:cs="Times New Roman"/>
          <w:sz w:val="28"/>
          <w:szCs w:val="28"/>
        </w:rPr>
      </w:pPr>
    </w:p>
    <w:p w:rsidR="009127BA" w:rsidRPr="009127BA" w:rsidRDefault="009127BA" w:rsidP="009127BA">
      <w:pPr>
        <w:spacing w:after="0" w:line="240" w:lineRule="auto"/>
        <w:jc w:val="both"/>
        <w:rPr>
          <w:rFonts w:ascii="Times New Roman" w:eastAsia="Calibri" w:hAnsi="Times New Roman" w:cs="Times New Roman"/>
          <w:sz w:val="28"/>
          <w:szCs w:val="28"/>
        </w:rPr>
      </w:pPr>
    </w:p>
    <w:p w:rsidR="009127BA" w:rsidRPr="009127BA" w:rsidRDefault="009127BA" w:rsidP="009127BA">
      <w:pPr>
        <w:spacing w:after="0" w:line="240" w:lineRule="auto"/>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«____» __________ 2025 г.</w:t>
      </w:r>
    </w:p>
    <w:p w:rsidR="009127BA" w:rsidRPr="009127BA" w:rsidRDefault="009127BA" w:rsidP="009127BA">
      <w:pPr>
        <w:spacing w:after="0" w:line="240" w:lineRule="auto"/>
        <w:jc w:val="both"/>
        <w:rPr>
          <w:rFonts w:ascii="Times New Roman" w:eastAsia="Calibri" w:hAnsi="Times New Roman" w:cs="Times New Roman"/>
          <w:sz w:val="28"/>
          <w:szCs w:val="28"/>
        </w:rPr>
      </w:pPr>
    </w:p>
    <w:p w:rsidR="009127BA" w:rsidRPr="009127BA" w:rsidRDefault="009127BA" w:rsidP="009127BA">
      <w:pPr>
        <w:rPr>
          <w:rFonts w:ascii="Times New Roman" w:eastAsia="Calibri" w:hAnsi="Times New Roman" w:cs="Times New Roman"/>
          <w:sz w:val="28"/>
          <w:szCs w:val="28"/>
        </w:rPr>
      </w:pPr>
      <w:r w:rsidRPr="009127BA">
        <w:rPr>
          <w:rFonts w:ascii="Times New Roman" w:eastAsia="Calibri" w:hAnsi="Times New Roman" w:cs="Times New Roman"/>
          <w:sz w:val="28"/>
          <w:szCs w:val="28"/>
        </w:rPr>
        <w:br w:type="page"/>
      </w:r>
    </w:p>
    <w:p w:rsidR="009127BA" w:rsidRPr="009127BA" w:rsidRDefault="009127BA" w:rsidP="009127BA">
      <w:pPr>
        <w:spacing w:after="0" w:line="240" w:lineRule="auto"/>
        <w:jc w:val="center"/>
        <w:rPr>
          <w:rFonts w:ascii="Times New Roman" w:eastAsia="Calibri" w:hAnsi="Times New Roman" w:cs="Times New Roman"/>
          <w:sz w:val="28"/>
          <w:szCs w:val="28"/>
        </w:rPr>
      </w:pPr>
      <w:r w:rsidRPr="009127BA">
        <w:rPr>
          <w:rFonts w:ascii="Times New Roman" w:eastAsia="Calibri" w:hAnsi="Times New Roman" w:cs="Times New Roman"/>
          <w:sz w:val="28"/>
          <w:szCs w:val="28"/>
        </w:rPr>
        <w:t>Общий вид (фотография) и картосхема</w:t>
      </w:r>
    </w:p>
    <w:p w:rsidR="009127BA" w:rsidRPr="009127BA" w:rsidRDefault="009127BA" w:rsidP="009127BA">
      <w:pPr>
        <w:spacing w:after="0" w:line="240" w:lineRule="auto"/>
        <w:jc w:val="center"/>
        <w:rPr>
          <w:rFonts w:ascii="Times New Roman" w:eastAsia="Calibri" w:hAnsi="Times New Roman" w:cs="Times New Roman"/>
          <w:sz w:val="28"/>
          <w:szCs w:val="28"/>
        </w:rPr>
      </w:pPr>
      <w:r w:rsidRPr="009127BA">
        <w:rPr>
          <w:rFonts w:ascii="Times New Roman" w:eastAsia="Calibri" w:hAnsi="Times New Roman" w:cs="Times New Roman"/>
          <w:sz w:val="28"/>
          <w:szCs w:val="28"/>
        </w:rPr>
        <w:t>типичного биотопа</w:t>
      </w:r>
    </w:p>
    <w:p w:rsidR="009127BA" w:rsidRPr="009127BA" w:rsidRDefault="009127BA" w:rsidP="009127BA">
      <w:pPr>
        <w:spacing w:after="0" w:line="240" w:lineRule="auto"/>
        <w:jc w:val="center"/>
        <w:rPr>
          <w:rFonts w:ascii="Times New Roman" w:eastAsia="Calibri" w:hAnsi="Times New Roman" w:cs="Times New Roman"/>
          <w:sz w:val="28"/>
          <w:szCs w:val="28"/>
        </w:rPr>
      </w:pPr>
      <w:r w:rsidRPr="009127BA">
        <w:rPr>
          <w:rFonts w:ascii="Times New Roman" w:eastAsia="Calibri" w:hAnsi="Times New Roman" w:cs="Times New Roman"/>
          <w:sz w:val="28"/>
          <w:szCs w:val="28"/>
        </w:rPr>
        <w:t>к паспорту типичного биотопа</w:t>
      </w:r>
    </w:p>
    <w:p w:rsidR="009127BA" w:rsidRPr="009127BA" w:rsidRDefault="009127BA" w:rsidP="009127BA">
      <w:pPr>
        <w:spacing w:after="0" w:line="240" w:lineRule="auto"/>
        <w:jc w:val="center"/>
        <w:rPr>
          <w:rFonts w:ascii="Times New Roman" w:eastAsia="Calibri" w:hAnsi="Times New Roman" w:cs="Times New Roman"/>
          <w:sz w:val="28"/>
          <w:szCs w:val="28"/>
        </w:rPr>
      </w:pPr>
      <w:r w:rsidRPr="009127BA">
        <w:rPr>
          <w:rFonts w:ascii="Times New Roman" w:eastAsia="Calibri" w:hAnsi="Times New Roman" w:cs="Times New Roman"/>
          <w:sz w:val="28"/>
          <w:szCs w:val="28"/>
        </w:rPr>
        <w:t>от «____» ________ 20 ____ г. № _____</w:t>
      </w:r>
    </w:p>
    <w:p w:rsidR="009127BA" w:rsidRPr="009127BA" w:rsidRDefault="009127BA" w:rsidP="009127BA">
      <w:pPr>
        <w:spacing w:after="0" w:line="240" w:lineRule="auto"/>
        <w:jc w:val="center"/>
        <w:rPr>
          <w:rFonts w:ascii="Times New Roman" w:eastAsia="Calibri" w:hAnsi="Times New Roman" w:cs="Times New Roman"/>
          <w:sz w:val="28"/>
          <w:szCs w:val="28"/>
        </w:rPr>
      </w:pPr>
    </w:p>
    <w:p w:rsidR="009127BA" w:rsidRPr="009127BA" w:rsidRDefault="009127BA" w:rsidP="009127BA">
      <w:pPr>
        <w:spacing w:after="0" w:line="240" w:lineRule="auto"/>
        <w:jc w:val="center"/>
        <w:rPr>
          <w:rFonts w:ascii="Times New Roman" w:eastAsia="Calibri" w:hAnsi="Times New Roman" w:cs="Times New Roman"/>
          <w:sz w:val="28"/>
          <w:szCs w:val="28"/>
          <w:u w:val="single"/>
        </w:rPr>
      </w:pPr>
      <w:r w:rsidRPr="009127BA">
        <w:rPr>
          <w:rFonts w:ascii="Times New Roman" w:eastAsia="Calibri" w:hAnsi="Times New Roman" w:cs="Times New Roman"/>
          <w:i/>
          <w:sz w:val="28"/>
          <w:szCs w:val="28"/>
          <w:u w:val="single"/>
        </w:rPr>
        <w:t>Дистрофные озера</w:t>
      </w:r>
    </w:p>
    <w:p w:rsidR="009127BA" w:rsidRPr="009127BA" w:rsidRDefault="009127BA" w:rsidP="009127BA">
      <w:pPr>
        <w:spacing w:after="0" w:line="240" w:lineRule="auto"/>
        <w:jc w:val="center"/>
        <w:rPr>
          <w:rFonts w:ascii="Times New Roman" w:eastAsia="Calibri" w:hAnsi="Times New Roman" w:cs="Times New Roman"/>
          <w:sz w:val="16"/>
          <w:szCs w:val="16"/>
          <w:u w:val="single"/>
        </w:rPr>
      </w:pPr>
    </w:p>
    <w:p w:rsidR="009127BA" w:rsidRPr="009127BA" w:rsidRDefault="009127BA" w:rsidP="009127BA">
      <w:pPr>
        <w:spacing w:after="0" w:line="240" w:lineRule="auto"/>
        <w:jc w:val="center"/>
        <w:rPr>
          <w:rFonts w:ascii="Times New Roman" w:eastAsia="Calibri" w:hAnsi="Times New Roman" w:cs="Times New Roman"/>
          <w:sz w:val="16"/>
          <w:szCs w:val="16"/>
        </w:rPr>
      </w:pPr>
      <w:r w:rsidRPr="009127BA">
        <w:rPr>
          <w:rFonts w:ascii="Times New Roman" w:eastAsia="Calibri" w:hAnsi="Times New Roman" w:cs="Times New Roman"/>
          <w:noProof/>
          <w:sz w:val="16"/>
          <w:szCs w:val="16"/>
          <w:lang w:eastAsia="ru-RU"/>
        </w:rPr>
        <w:drawing>
          <wp:inline distT="0" distB="0" distL="0" distR="0" wp14:anchorId="4500AF9B" wp14:editId="465DACC4">
            <wp:extent cx="4229484" cy="3172002"/>
            <wp:effectExtent l="19050" t="19050" r="1905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50616_183455.jpg"/>
                    <pic:cNvPicPr/>
                  </pic:nvPicPr>
                  <pic:blipFill>
                    <a:blip r:embed="rId55" cstate="print">
                      <a:extLst>
                        <a:ext uri="{28A0092B-C50C-407E-A947-70E740481C1C}">
                          <a14:useLocalDpi xmlns:a14="http://schemas.microsoft.com/office/drawing/2010/main"/>
                        </a:ext>
                      </a:extLst>
                    </a:blip>
                    <a:stretch>
                      <a:fillRect/>
                    </a:stretch>
                  </pic:blipFill>
                  <pic:spPr>
                    <a:xfrm>
                      <a:off x="0" y="0"/>
                      <a:ext cx="4241524" cy="3181032"/>
                    </a:xfrm>
                    <a:prstGeom prst="rect">
                      <a:avLst/>
                    </a:prstGeom>
                    <a:ln w="6350">
                      <a:solidFill>
                        <a:sysClr val="windowText" lastClr="000000"/>
                      </a:solidFill>
                    </a:ln>
                  </pic:spPr>
                </pic:pic>
              </a:graphicData>
            </a:graphic>
          </wp:inline>
        </w:drawing>
      </w:r>
    </w:p>
    <w:p w:rsidR="009127BA" w:rsidRPr="009127BA" w:rsidRDefault="009127BA" w:rsidP="009127BA">
      <w:pPr>
        <w:spacing w:after="0" w:line="240" w:lineRule="auto"/>
        <w:jc w:val="center"/>
        <w:rPr>
          <w:rFonts w:ascii="Times New Roman" w:eastAsia="Calibri" w:hAnsi="Times New Roman" w:cs="Times New Roman"/>
          <w:noProof/>
          <w:sz w:val="16"/>
          <w:szCs w:val="16"/>
          <w:lang w:eastAsia="ru-RU"/>
        </w:rPr>
      </w:pPr>
    </w:p>
    <w:p w:rsidR="009127BA" w:rsidRPr="009127BA" w:rsidRDefault="009127BA" w:rsidP="009127BA">
      <w:pPr>
        <w:spacing w:after="0" w:line="240" w:lineRule="auto"/>
        <w:jc w:val="center"/>
        <w:rPr>
          <w:rFonts w:ascii="Times New Roman" w:eastAsia="Calibri" w:hAnsi="Times New Roman" w:cs="Times New Roman"/>
          <w:sz w:val="16"/>
          <w:szCs w:val="16"/>
        </w:rPr>
      </w:pPr>
      <w:r w:rsidRPr="009127BA">
        <w:rPr>
          <w:rFonts w:ascii="Times New Roman" w:eastAsia="Calibri" w:hAnsi="Times New Roman" w:cs="Times New Roman"/>
          <w:noProof/>
          <w:sz w:val="16"/>
          <w:szCs w:val="16"/>
          <w:lang w:eastAsia="ru-RU"/>
        </w:rPr>
        <w:drawing>
          <wp:inline distT="0" distB="0" distL="0" distR="0" wp14:anchorId="12B9C4C8" wp14:editId="7BBEDD82">
            <wp:extent cx="4182224" cy="4080295"/>
            <wp:effectExtent l="19050" t="19050" r="27940" b="158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4 №1.JPG"/>
                    <pic:cNvPicPr/>
                  </pic:nvPicPr>
                  <pic:blipFill>
                    <a:blip r:embed="rId56">
                      <a:extLst>
                        <a:ext uri="{28A0092B-C50C-407E-A947-70E740481C1C}">
                          <a14:useLocalDpi xmlns:a14="http://schemas.microsoft.com/office/drawing/2010/main"/>
                        </a:ext>
                      </a:extLst>
                    </a:blip>
                    <a:stretch>
                      <a:fillRect/>
                    </a:stretch>
                  </pic:blipFill>
                  <pic:spPr>
                    <a:xfrm>
                      <a:off x="0" y="0"/>
                      <a:ext cx="4198170" cy="4095853"/>
                    </a:xfrm>
                    <a:prstGeom prst="rect">
                      <a:avLst/>
                    </a:prstGeom>
                    <a:ln w="6350">
                      <a:solidFill>
                        <a:sysClr val="windowText" lastClr="000000"/>
                      </a:solidFill>
                    </a:ln>
                  </pic:spPr>
                </pic:pic>
              </a:graphicData>
            </a:graphic>
          </wp:inline>
        </w:drawing>
      </w:r>
    </w:p>
    <w:p w:rsidR="009127BA" w:rsidRPr="009127BA" w:rsidRDefault="009127BA" w:rsidP="009127BA">
      <w:pPr>
        <w:pageBreakBefore/>
        <w:spacing w:after="0" w:line="240" w:lineRule="auto"/>
        <w:ind w:firstLine="4962"/>
        <w:rPr>
          <w:rFonts w:ascii="Times New Roman" w:eastAsia="Calibri" w:hAnsi="Times New Roman" w:cs="Times New Roman"/>
          <w:sz w:val="28"/>
          <w:szCs w:val="28"/>
        </w:rPr>
      </w:pPr>
      <w:r w:rsidRPr="009127BA">
        <w:rPr>
          <w:rFonts w:ascii="Times New Roman" w:eastAsia="Calibri" w:hAnsi="Times New Roman" w:cs="Times New Roman"/>
          <w:sz w:val="28"/>
          <w:szCs w:val="28"/>
        </w:rPr>
        <w:t>УТВЕРЖДЕНО</w:t>
      </w:r>
    </w:p>
    <w:p w:rsidR="009127BA" w:rsidRPr="009127BA" w:rsidRDefault="009127BA" w:rsidP="009127BA">
      <w:pPr>
        <w:spacing w:after="0" w:line="240" w:lineRule="auto"/>
        <w:ind w:firstLine="4962"/>
        <w:rPr>
          <w:rFonts w:ascii="Times New Roman" w:eastAsia="Calibri" w:hAnsi="Times New Roman" w:cs="Times New Roman"/>
          <w:sz w:val="28"/>
          <w:szCs w:val="28"/>
        </w:rPr>
      </w:pPr>
      <w:r w:rsidRPr="009127BA">
        <w:rPr>
          <w:rFonts w:ascii="Times New Roman" w:eastAsia="Calibri" w:hAnsi="Times New Roman" w:cs="Times New Roman"/>
          <w:sz w:val="28"/>
          <w:szCs w:val="28"/>
        </w:rPr>
        <w:t>Решение Городокского районного</w:t>
      </w:r>
    </w:p>
    <w:p w:rsidR="009127BA" w:rsidRPr="009127BA" w:rsidRDefault="009127BA" w:rsidP="009127BA">
      <w:pPr>
        <w:spacing w:after="0" w:line="240" w:lineRule="auto"/>
        <w:ind w:firstLine="4962"/>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исполнительного комитета </w:t>
      </w:r>
    </w:p>
    <w:p w:rsidR="009127BA" w:rsidRPr="009127BA" w:rsidRDefault="009127BA" w:rsidP="009127BA">
      <w:pPr>
        <w:spacing w:after="0" w:line="240" w:lineRule="auto"/>
        <w:ind w:firstLine="4962"/>
        <w:rPr>
          <w:rFonts w:ascii="Times New Roman" w:eastAsia="Calibri" w:hAnsi="Times New Roman" w:cs="Times New Roman"/>
          <w:sz w:val="28"/>
          <w:szCs w:val="28"/>
        </w:rPr>
      </w:pPr>
      <w:r w:rsidRPr="009127BA">
        <w:rPr>
          <w:rFonts w:ascii="Times New Roman" w:eastAsia="Calibri" w:hAnsi="Times New Roman" w:cs="Times New Roman"/>
          <w:sz w:val="28"/>
          <w:szCs w:val="28"/>
        </w:rPr>
        <w:t>«___»_____________ №_________</w:t>
      </w:r>
    </w:p>
    <w:p w:rsidR="009127BA" w:rsidRPr="009127BA" w:rsidRDefault="009127BA" w:rsidP="009127BA">
      <w:pPr>
        <w:spacing w:after="0" w:line="240" w:lineRule="auto"/>
        <w:ind w:firstLine="5670"/>
        <w:rPr>
          <w:rFonts w:ascii="Times New Roman" w:eastAsia="Calibri" w:hAnsi="Times New Roman" w:cs="Times New Roman"/>
          <w:sz w:val="28"/>
          <w:szCs w:val="28"/>
        </w:rPr>
      </w:pPr>
    </w:p>
    <w:p w:rsidR="009127BA" w:rsidRPr="009127BA" w:rsidRDefault="009127BA" w:rsidP="009127BA">
      <w:pPr>
        <w:spacing w:after="0" w:line="240" w:lineRule="auto"/>
        <w:jc w:val="center"/>
        <w:rPr>
          <w:rFonts w:ascii="Times New Roman" w:eastAsia="Calibri" w:hAnsi="Times New Roman" w:cs="Times New Roman"/>
          <w:sz w:val="28"/>
          <w:szCs w:val="28"/>
        </w:rPr>
      </w:pPr>
      <w:r w:rsidRPr="009127BA">
        <w:rPr>
          <w:rFonts w:ascii="Times New Roman" w:eastAsia="Calibri" w:hAnsi="Times New Roman" w:cs="Times New Roman"/>
          <w:sz w:val="28"/>
          <w:szCs w:val="28"/>
        </w:rPr>
        <w:t>ОХРАННОЕ ОБЯЗАТЕЛЬСТВО</w:t>
      </w:r>
    </w:p>
    <w:p w:rsidR="009127BA" w:rsidRPr="009127BA" w:rsidRDefault="009127BA" w:rsidP="009127BA">
      <w:pPr>
        <w:spacing w:after="0" w:line="240" w:lineRule="auto"/>
        <w:jc w:val="center"/>
        <w:rPr>
          <w:rFonts w:ascii="Times New Roman" w:eastAsia="Calibri" w:hAnsi="Times New Roman" w:cs="Times New Roman"/>
          <w:sz w:val="28"/>
          <w:szCs w:val="28"/>
        </w:rPr>
      </w:pPr>
    </w:p>
    <w:p w:rsidR="009127BA" w:rsidRPr="009127BA" w:rsidRDefault="009127BA" w:rsidP="009127BA">
      <w:pPr>
        <w:spacing w:after="0" w:line="240" w:lineRule="auto"/>
        <w:jc w:val="center"/>
        <w:rPr>
          <w:rFonts w:ascii="Times New Roman" w:eastAsia="Calibri" w:hAnsi="Times New Roman" w:cs="Times New Roman"/>
          <w:sz w:val="28"/>
          <w:szCs w:val="28"/>
        </w:rPr>
      </w:pPr>
      <w:r w:rsidRPr="009127BA">
        <w:rPr>
          <w:rFonts w:ascii="Times New Roman" w:eastAsia="Calibri" w:hAnsi="Times New Roman" w:cs="Times New Roman"/>
          <w:sz w:val="28"/>
          <w:szCs w:val="28"/>
        </w:rPr>
        <w:t>«____»_____________  20 ____ г.                                                  №_______</w:t>
      </w:r>
    </w:p>
    <w:p w:rsidR="009127BA" w:rsidRPr="009127BA" w:rsidRDefault="009127BA" w:rsidP="009127BA">
      <w:pPr>
        <w:spacing w:after="0" w:line="240" w:lineRule="auto"/>
        <w:jc w:val="center"/>
        <w:rPr>
          <w:rFonts w:ascii="Times New Roman" w:eastAsia="Calibri" w:hAnsi="Times New Roman" w:cs="Times New Roman"/>
          <w:sz w:val="28"/>
          <w:szCs w:val="28"/>
        </w:rPr>
      </w:pP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i/>
          <w:sz w:val="28"/>
          <w:szCs w:val="28"/>
          <w:u w:val="single"/>
        </w:rPr>
        <w:t>Городокский районный исполнительный комитет, (Витебская область, город Городок, улица Пролетарская, 2)</w:t>
      </w:r>
      <w:r w:rsidRPr="009127BA">
        <w:rPr>
          <w:rFonts w:ascii="Times New Roman" w:eastAsia="Calibri" w:hAnsi="Times New Roman" w:cs="Times New Roman"/>
          <w:sz w:val="28"/>
          <w:szCs w:val="28"/>
        </w:rPr>
        <w:t xml:space="preserve"> обеспечивает охрану типичного биотопа: </w:t>
      </w:r>
      <w:r w:rsidRPr="009127BA">
        <w:rPr>
          <w:rFonts w:ascii="Times New Roman" w:eastAsia="Calibri" w:hAnsi="Times New Roman" w:cs="Times New Roman"/>
          <w:i/>
          <w:sz w:val="28"/>
          <w:szCs w:val="28"/>
        </w:rPr>
        <w:t>Дистрофные озера</w:t>
      </w:r>
      <w:r w:rsidRPr="009127BA">
        <w:rPr>
          <w:rFonts w:ascii="Times New Roman" w:eastAsia="Calibri" w:hAnsi="Times New Roman" w:cs="Times New Roman"/>
          <w:sz w:val="28"/>
          <w:szCs w:val="28"/>
        </w:rPr>
        <w:t xml:space="preserve"> указанного в паспорте типичного биотопа от «___» _________________20____г. № _______</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В этих целях </w:t>
      </w:r>
      <w:r w:rsidRPr="009127BA">
        <w:rPr>
          <w:rFonts w:ascii="Times New Roman" w:eastAsia="Calibri" w:hAnsi="Times New Roman" w:cs="Times New Roman"/>
          <w:i/>
          <w:sz w:val="28"/>
          <w:szCs w:val="28"/>
          <w:u w:val="single"/>
        </w:rPr>
        <w:t>Городокский районный исполнительный комитет ОБЯЗАН</w:t>
      </w:r>
      <w:r w:rsidRPr="009127BA">
        <w:rPr>
          <w:rFonts w:ascii="Times New Roman" w:eastAsia="Calibri" w:hAnsi="Times New Roman" w:cs="Times New Roman"/>
          <w:sz w:val="28"/>
          <w:szCs w:val="28"/>
        </w:rPr>
        <w:t>:</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1. Участвовать в обследованиях типичного биотопа 1 раз в 5 лет.</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2. Своевременно информировать обо всех обстоятельствах, наступление которых связано с обеспечением охраны типичного биотопа Городокскую районную инспекцию природных ресурсов и охраны окружающей среды. </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3. Обеспечивать соблюдение специального режима охраны и использования типичного биотопа.</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В границах типичного биотопа</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запрещается:</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 устройство водохозяйственных сооружений, предназначенных для воздействия на водные потоки, транспортировку и перераспределение вод; </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 забор воды на промышленные нужды; </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сброс сточных, дренажных, карьерных вод;</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сброс вод с прудовых хозяйств, польдеров, из сетей гидротехнической мелиорации;</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проведение работ, связанных с изменением рельефа дна и берегов;</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устройство лодочных причалов вне установленных мест;</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устройство пляжей и мест отдыха вне установленных мест;</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 промысловое рыболовство; </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зарыбление неаборигенными рыбами фитофагами;</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расчистку водной и прибрежной растительности, за исключением: работ по сохранению популяций редких и охраняемых видов дикорастущих растений; работ по регулированию распространения и численности инвазивных видов растений;</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водопой скота вне установленных мест;</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мойку транспортных и других технических средств;</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использование маломерных судов с двигателями внутреннего сгорания, в том числе подвесными, мощностью свыше 15 лошадиных сил, кроме мало-мерных судов органов и подразделений по чрезвычайным ситуациям, Министерства природных ресурсов и охраны окружающей среды и его территориальных органов, государственного природоохранного учреждения, осуществляющего управление ООПТ, Государственной инспекции охраны животного и растительного мира при Президенте Республики Беларусь и ее областных и межрайонных инспекций охраны животного и растительного мира, ОСВОД и его структурных подразделений;</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создание вольеров в водоохраной зоне.</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требуется: –</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4. В случае ухудшения состояния типичного биотопа осуществлять мероприятия по его восстановлению.</w:t>
      </w:r>
    </w:p>
    <w:p w:rsidR="009127BA" w:rsidRPr="009127BA" w:rsidRDefault="009127BA" w:rsidP="009127BA">
      <w:pPr>
        <w:rPr>
          <w:rFonts w:ascii="Calibri" w:eastAsia="Calibri" w:hAnsi="Calibri" w:cs="Times New Roman"/>
        </w:rPr>
      </w:pPr>
    </w:p>
    <w:p w:rsidR="00685A56" w:rsidRDefault="00533FFD" w:rsidP="00533FFD">
      <w:pPr>
        <w:spacing w:after="0" w:line="240" w:lineRule="auto"/>
        <w:ind w:firstLine="709"/>
        <w:jc w:val="both"/>
        <w:rPr>
          <w:rFonts w:ascii="Times New Roman" w:hAnsi="Times New Roman"/>
          <w:b/>
          <w:sz w:val="24"/>
          <w:highlight w:val="yellow"/>
        </w:rPr>
      </w:pPr>
      <w:r w:rsidRPr="00685A56">
        <w:rPr>
          <w:rFonts w:ascii="Times New Roman" w:hAnsi="Times New Roman" w:cs="Times New Roman"/>
          <w:sz w:val="28"/>
          <w:szCs w:val="28"/>
        </w:rPr>
        <w:t>.</w:t>
      </w:r>
      <w:r w:rsidRPr="00685A56">
        <w:rPr>
          <w:rFonts w:ascii="Times New Roman" w:hAnsi="Times New Roman"/>
          <w:b/>
          <w:sz w:val="24"/>
          <w:highlight w:val="yellow"/>
        </w:rPr>
        <w:br w:type="page"/>
      </w:r>
    </w:p>
    <w:p w:rsidR="009127BA" w:rsidRPr="009127BA" w:rsidRDefault="009127BA" w:rsidP="009127BA">
      <w:pPr>
        <w:spacing w:after="0" w:line="240" w:lineRule="auto"/>
        <w:ind w:firstLine="5103"/>
        <w:rPr>
          <w:rFonts w:ascii="Times New Roman" w:eastAsia="Calibri" w:hAnsi="Times New Roman" w:cs="Times New Roman"/>
          <w:sz w:val="28"/>
          <w:szCs w:val="28"/>
        </w:rPr>
      </w:pPr>
      <w:r w:rsidRPr="009127BA">
        <w:rPr>
          <w:rFonts w:ascii="Times New Roman" w:eastAsia="Calibri" w:hAnsi="Times New Roman" w:cs="Times New Roman"/>
          <w:sz w:val="28"/>
          <w:szCs w:val="28"/>
        </w:rPr>
        <w:t>УТВЕРЖДЕНО</w:t>
      </w:r>
    </w:p>
    <w:p w:rsidR="009127BA" w:rsidRPr="009127BA" w:rsidRDefault="009127BA" w:rsidP="009127BA">
      <w:pPr>
        <w:spacing w:after="0" w:line="240" w:lineRule="auto"/>
        <w:ind w:firstLine="5103"/>
        <w:rPr>
          <w:rFonts w:ascii="Times New Roman" w:eastAsia="Calibri" w:hAnsi="Times New Roman" w:cs="Times New Roman"/>
          <w:sz w:val="28"/>
          <w:szCs w:val="28"/>
        </w:rPr>
      </w:pPr>
    </w:p>
    <w:p w:rsidR="009127BA" w:rsidRPr="009127BA" w:rsidRDefault="009127BA" w:rsidP="009127BA">
      <w:pPr>
        <w:spacing w:after="0" w:line="240" w:lineRule="auto"/>
        <w:ind w:firstLine="4962"/>
        <w:rPr>
          <w:rFonts w:ascii="Times New Roman" w:eastAsia="Calibri" w:hAnsi="Times New Roman" w:cs="Times New Roman"/>
          <w:sz w:val="28"/>
          <w:szCs w:val="28"/>
        </w:rPr>
      </w:pPr>
      <w:r w:rsidRPr="009127BA">
        <w:rPr>
          <w:rFonts w:ascii="Times New Roman" w:eastAsia="Calibri" w:hAnsi="Times New Roman" w:cs="Times New Roman"/>
          <w:sz w:val="28"/>
          <w:szCs w:val="28"/>
        </w:rPr>
        <w:t>Решение Городокского районного</w:t>
      </w:r>
    </w:p>
    <w:p w:rsidR="009127BA" w:rsidRPr="009127BA" w:rsidRDefault="009127BA" w:rsidP="009127BA">
      <w:pPr>
        <w:spacing w:after="0" w:line="240" w:lineRule="auto"/>
        <w:ind w:firstLine="4962"/>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исполнительного комитета </w:t>
      </w:r>
    </w:p>
    <w:p w:rsidR="009127BA" w:rsidRPr="009127BA" w:rsidRDefault="009127BA" w:rsidP="009127BA">
      <w:pPr>
        <w:spacing w:after="0" w:line="240" w:lineRule="auto"/>
        <w:ind w:firstLine="4962"/>
        <w:rPr>
          <w:rFonts w:ascii="Times New Roman" w:eastAsia="Calibri" w:hAnsi="Times New Roman" w:cs="Times New Roman"/>
          <w:sz w:val="28"/>
          <w:szCs w:val="28"/>
        </w:rPr>
      </w:pPr>
      <w:r w:rsidRPr="009127BA">
        <w:rPr>
          <w:rFonts w:ascii="Times New Roman" w:eastAsia="Calibri" w:hAnsi="Times New Roman" w:cs="Times New Roman"/>
          <w:sz w:val="28"/>
          <w:szCs w:val="28"/>
        </w:rPr>
        <w:t>«___»__________ №_________</w:t>
      </w:r>
    </w:p>
    <w:p w:rsidR="009127BA" w:rsidRPr="009127BA" w:rsidRDefault="009127BA" w:rsidP="009127BA">
      <w:pPr>
        <w:spacing w:after="0" w:line="240" w:lineRule="auto"/>
        <w:rPr>
          <w:rFonts w:ascii="Times New Roman" w:eastAsia="Calibri" w:hAnsi="Times New Roman" w:cs="Times New Roman"/>
          <w:sz w:val="28"/>
          <w:szCs w:val="28"/>
        </w:rPr>
      </w:pPr>
    </w:p>
    <w:p w:rsidR="009127BA" w:rsidRPr="009127BA" w:rsidRDefault="009127BA" w:rsidP="009127BA">
      <w:pPr>
        <w:spacing w:after="0" w:line="240" w:lineRule="auto"/>
        <w:jc w:val="center"/>
        <w:rPr>
          <w:rFonts w:ascii="Times New Roman" w:eastAsia="Calibri" w:hAnsi="Times New Roman" w:cs="Times New Roman"/>
          <w:sz w:val="28"/>
          <w:szCs w:val="28"/>
        </w:rPr>
      </w:pPr>
      <w:r w:rsidRPr="009127BA">
        <w:rPr>
          <w:rFonts w:ascii="Times New Roman" w:eastAsia="Calibri" w:hAnsi="Times New Roman" w:cs="Times New Roman"/>
          <w:sz w:val="28"/>
          <w:szCs w:val="28"/>
        </w:rPr>
        <w:t>ПАСПОРТ</w:t>
      </w:r>
    </w:p>
    <w:p w:rsidR="009127BA" w:rsidRPr="009127BA" w:rsidRDefault="009127BA" w:rsidP="009127BA">
      <w:pPr>
        <w:spacing w:after="0" w:line="240" w:lineRule="auto"/>
        <w:jc w:val="center"/>
        <w:rPr>
          <w:rFonts w:ascii="Times New Roman" w:eastAsia="Calibri" w:hAnsi="Times New Roman" w:cs="Times New Roman"/>
          <w:sz w:val="28"/>
          <w:szCs w:val="28"/>
        </w:rPr>
      </w:pPr>
      <w:r w:rsidRPr="009127BA">
        <w:rPr>
          <w:rFonts w:ascii="Times New Roman" w:eastAsia="Calibri" w:hAnsi="Times New Roman" w:cs="Times New Roman"/>
          <w:sz w:val="28"/>
          <w:szCs w:val="28"/>
        </w:rPr>
        <w:t>типичного биотопа</w:t>
      </w:r>
    </w:p>
    <w:p w:rsidR="009127BA" w:rsidRPr="009127BA" w:rsidRDefault="009127BA" w:rsidP="009127BA">
      <w:pPr>
        <w:spacing w:after="0" w:line="240" w:lineRule="auto"/>
        <w:rPr>
          <w:rFonts w:ascii="Times New Roman" w:eastAsia="Calibri" w:hAnsi="Times New Roman" w:cs="Times New Roman"/>
          <w:sz w:val="28"/>
          <w:szCs w:val="28"/>
        </w:rPr>
      </w:pPr>
    </w:p>
    <w:p w:rsidR="009127BA" w:rsidRPr="009127BA" w:rsidRDefault="009127BA" w:rsidP="009127BA">
      <w:pPr>
        <w:spacing w:after="0" w:line="240" w:lineRule="auto"/>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«____» __________ 20 ____ г. </w:t>
      </w:r>
      <w:r w:rsidRPr="009127BA">
        <w:rPr>
          <w:rFonts w:ascii="Times New Roman" w:eastAsia="Calibri" w:hAnsi="Times New Roman" w:cs="Times New Roman"/>
          <w:sz w:val="28"/>
          <w:szCs w:val="28"/>
        </w:rPr>
        <w:tab/>
      </w:r>
      <w:r w:rsidRPr="009127BA">
        <w:rPr>
          <w:rFonts w:ascii="Times New Roman" w:eastAsia="Calibri" w:hAnsi="Times New Roman" w:cs="Times New Roman"/>
          <w:sz w:val="28"/>
          <w:szCs w:val="28"/>
        </w:rPr>
        <w:tab/>
      </w:r>
      <w:r w:rsidRPr="009127BA">
        <w:rPr>
          <w:rFonts w:ascii="Times New Roman" w:eastAsia="Calibri" w:hAnsi="Times New Roman" w:cs="Times New Roman"/>
          <w:sz w:val="28"/>
          <w:szCs w:val="28"/>
        </w:rPr>
        <w:tab/>
      </w:r>
      <w:r w:rsidRPr="009127BA">
        <w:rPr>
          <w:rFonts w:ascii="Times New Roman" w:eastAsia="Calibri" w:hAnsi="Times New Roman" w:cs="Times New Roman"/>
          <w:sz w:val="28"/>
          <w:szCs w:val="28"/>
        </w:rPr>
        <w:tab/>
      </w:r>
      <w:r w:rsidRPr="009127BA">
        <w:rPr>
          <w:rFonts w:ascii="Times New Roman" w:eastAsia="Calibri" w:hAnsi="Times New Roman" w:cs="Times New Roman"/>
          <w:sz w:val="28"/>
          <w:szCs w:val="28"/>
        </w:rPr>
        <w:tab/>
      </w:r>
      <w:r w:rsidRPr="009127BA">
        <w:rPr>
          <w:rFonts w:ascii="Times New Roman" w:eastAsia="Calibri" w:hAnsi="Times New Roman" w:cs="Times New Roman"/>
          <w:sz w:val="28"/>
          <w:szCs w:val="28"/>
        </w:rPr>
        <w:tab/>
        <w:t>№_____</w:t>
      </w:r>
    </w:p>
    <w:p w:rsidR="009127BA" w:rsidRPr="009127BA" w:rsidRDefault="009127BA" w:rsidP="009127BA">
      <w:pPr>
        <w:spacing w:after="0" w:line="240" w:lineRule="auto"/>
        <w:rPr>
          <w:rFonts w:ascii="Times New Roman" w:eastAsia="Calibri" w:hAnsi="Times New Roman" w:cs="Times New Roman"/>
          <w:sz w:val="28"/>
          <w:szCs w:val="28"/>
        </w:rPr>
      </w:pPr>
    </w:p>
    <w:p w:rsidR="009127BA" w:rsidRPr="009127BA" w:rsidRDefault="009127BA" w:rsidP="009127BA">
      <w:pPr>
        <w:spacing w:after="0" w:line="240" w:lineRule="auto"/>
        <w:ind w:firstLine="851"/>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Название типичного биотопа: </w:t>
      </w:r>
      <w:r w:rsidRPr="009127BA">
        <w:rPr>
          <w:rFonts w:ascii="Times New Roman" w:eastAsia="Calibri" w:hAnsi="Times New Roman" w:cs="Times New Roman"/>
          <w:i/>
          <w:sz w:val="28"/>
          <w:szCs w:val="28"/>
          <w:u w:val="single"/>
        </w:rPr>
        <w:t>2.4 Дистрофные озера</w:t>
      </w:r>
      <w:r w:rsidRPr="009127BA">
        <w:rPr>
          <w:rFonts w:ascii="Times New Roman" w:eastAsia="Calibri" w:hAnsi="Times New Roman" w:cs="Times New Roman"/>
          <w:i/>
          <w:sz w:val="28"/>
          <w:szCs w:val="28"/>
          <w:u w:val="single"/>
        </w:rPr>
        <w:tab/>
      </w:r>
      <w:r w:rsidRPr="009127BA">
        <w:rPr>
          <w:rFonts w:ascii="Times New Roman" w:eastAsia="Calibri" w:hAnsi="Times New Roman" w:cs="Times New Roman"/>
          <w:i/>
          <w:sz w:val="28"/>
          <w:szCs w:val="28"/>
          <w:u w:val="single"/>
        </w:rPr>
        <w:tab/>
      </w:r>
      <w:r w:rsidRPr="009127BA">
        <w:rPr>
          <w:rFonts w:ascii="Times New Roman" w:eastAsia="Calibri" w:hAnsi="Times New Roman" w:cs="Times New Roman"/>
          <w:i/>
          <w:sz w:val="28"/>
          <w:szCs w:val="28"/>
          <w:u w:val="single"/>
        </w:rPr>
        <w:tab/>
      </w:r>
    </w:p>
    <w:p w:rsidR="009127BA" w:rsidRPr="009127BA" w:rsidRDefault="009127BA" w:rsidP="009127BA">
      <w:pPr>
        <w:spacing w:after="0" w:line="240" w:lineRule="auto"/>
        <w:ind w:firstLine="851"/>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Состояние типичного биотопа: </w:t>
      </w:r>
      <w:r w:rsidRPr="009127BA">
        <w:rPr>
          <w:rFonts w:ascii="Times New Roman" w:eastAsia="Calibri" w:hAnsi="Times New Roman" w:cs="Times New Roman"/>
          <w:sz w:val="28"/>
          <w:szCs w:val="28"/>
          <w:u w:val="single"/>
        </w:rPr>
        <w:t>хорошее</w:t>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p>
    <w:p w:rsidR="009127BA" w:rsidRPr="009127BA" w:rsidRDefault="009127BA" w:rsidP="009127BA">
      <w:pPr>
        <w:spacing w:after="0" w:line="240" w:lineRule="auto"/>
        <w:ind w:firstLine="851"/>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Местонахождение типичного биотопа: </w:t>
      </w:r>
      <w:r w:rsidRPr="009127BA">
        <w:rPr>
          <w:rFonts w:ascii="Times New Roman" w:eastAsia="Calibri" w:hAnsi="Times New Roman" w:cs="Times New Roman"/>
          <w:sz w:val="28"/>
          <w:szCs w:val="28"/>
          <w:u w:val="single"/>
        </w:rPr>
        <w:t>Витебская область, Городокский район, 0,55 километров на северо-восток от деревни Кисели, земли водного фонда Городокского районного исполнительного комитета, озеро Шалынец</w:t>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p>
    <w:p w:rsidR="009127BA" w:rsidRPr="009127BA" w:rsidRDefault="009127BA" w:rsidP="009127BA">
      <w:pPr>
        <w:spacing w:after="0" w:line="240" w:lineRule="auto"/>
        <w:ind w:firstLine="851"/>
        <w:jc w:val="both"/>
        <w:rPr>
          <w:rFonts w:ascii="Times New Roman" w:eastAsia="Calibri" w:hAnsi="Times New Roman" w:cs="Times New Roman"/>
          <w:sz w:val="28"/>
          <w:szCs w:val="28"/>
          <w:u w:val="single"/>
        </w:rPr>
      </w:pPr>
      <w:r w:rsidRPr="009127BA">
        <w:rPr>
          <w:rFonts w:ascii="Times New Roman" w:eastAsia="Calibri" w:hAnsi="Times New Roman" w:cs="Times New Roman"/>
          <w:sz w:val="28"/>
          <w:szCs w:val="28"/>
        </w:rPr>
        <w:t xml:space="preserve">Географические координаты центральной точки типичного биотопа: </w:t>
      </w:r>
      <w:r w:rsidRPr="009127BA">
        <w:rPr>
          <w:rFonts w:ascii="Times New Roman" w:eastAsia="Calibri" w:hAnsi="Times New Roman" w:cs="Times New Roman"/>
          <w:sz w:val="28"/>
          <w:szCs w:val="28"/>
          <w:u w:val="single"/>
        </w:rPr>
        <w:t>55°36'39,4" северной широты, 29°43'20,1" восточной долготы</w:t>
      </w:r>
      <w:r w:rsidRPr="009127BA">
        <w:rPr>
          <w:rFonts w:ascii="Times New Roman" w:eastAsia="Calibri" w:hAnsi="Times New Roman" w:cs="Times New Roman"/>
          <w:sz w:val="30"/>
          <w:szCs w:val="30"/>
          <w:u w:val="single"/>
        </w:rPr>
        <w:tab/>
      </w:r>
      <w:r w:rsidRPr="009127BA">
        <w:rPr>
          <w:rFonts w:ascii="Times New Roman" w:eastAsia="Calibri" w:hAnsi="Times New Roman" w:cs="Times New Roman"/>
          <w:sz w:val="30"/>
          <w:szCs w:val="30"/>
          <w:u w:val="single"/>
        </w:rPr>
        <w:tab/>
      </w:r>
      <w:r w:rsidRPr="009127BA">
        <w:rPr>
          <w:rFonts w:ascii="Times New Roman" w:eastAsia="Calibri" w:hAnsi="Times New Roman" w:cs="Times New Roman"/>
          <w:sz w:val="30"/>
          <w:szCs w:val="30"/>
          <w:u w:val="single"/>
        </w:rPr>
        <w:tab/>
      </w:r>
    </w:p>
    <w:p w:rsidR="009127BA" w:rsidRPr="009127BA" w:rsidRDefault="009127BA" w:rsidP="009127BA">
      <w:pPr>
        <w:spacing w:after="0" w:line="240" w:lineRule="auto"/>
        <w:ind w:firstLine="851"/>
        <w:jc w:val="both"/>
        <w:rPr>
          <w:rFonts w:ascii="Times New Roman" w:eastAsia="Calibri" w:hAnsi="Times New Roman" w:cs="Times New Roman"/>
          <w:sz w:val="28"/>
          <w:szCs w:val="28"/>
          <w:u w:val="single"/>
        </w:rPr>
      </w:pPr>
      <w:r w:rsidRPr="009127BA">
        <w:rPr>
          <w:rFonts w:ascii="Times New Roman" w:eastAsia="Calibri" w:hAnsi="Times New Roman" w:cs="Times New Roman"/>
          <w:sz w:val="28"/>
          <w:szCs w:val="28"/>
        </w:rPr>
        <w:t>Площадь или протяженность типичного биотопа:</w:t>
      </w:r>
      <w:r w:rsidRPr="009127BA">
        <w:rPr>
          <w:rFonts w:ascii="Times New Roman" w:eastAsia="Calibri" w:hAnsi="Times New Roman" w:cs="Times New Roman"/>
          <w:sz w:val="28"/>
          <w:szCs w:val="28"/>
          <w:u w:val="single"/>
        </w:rPr>
        <w:t xml:space="preserve"> озеро Шалынец площадью 4,66 гектара.</w:t>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p>
    <w:p w:rsidR="009127BA" w:rsidRPr="009127BA" w:rsidRDefault="009127BA" w:rsidP="009127BA">
      <w:pPr>
        <w:spacing w:after="0" w:line="240" w:lineRule="auto"/>
        <w:ind w:firstLine="851"/>
        <w:jc w:val="both"/>
        <w:rPr>
          <w:rFonts w:ascii="Times New Roman" w:eastAsia="Calibri" w:hAnsi="Times New Roman" w:cs="Times New Roman"/>
          <w:sz w:val="28"/>
          <w:szCs w:val="28"/>
          <w:u w:val="single"/>
        </w:rPr>
      </w:pPr>
      <w:r w:rsidRPr="009127BA">
        <w:rPr>
          <w:rFonts w:ascii="Times New Roman" w:eastAsia="Calibri" w:hAnsi="Times New Roman" w:cs="Times New Roman"/>
          <w:sz w:val="28"/>
          <w:szCs w:val="28"/>
        </w:rPr>
        <w:t xml:space="preserve">Описание границ типичного биотопа: </w:t>
      </w:r>
      <w:r w:rsidRPr="009127BA">
        <w:rPr>
          <w:rFonts w:ascii="Times New Roman" w:eastAsia="Calibri" w:hAnsi="Times New Roman" w:cs="Times New Roman"/>
          <w:sz w:val="28"/>
          <w:szCs w:val="28"/>
          <w:u w:val="single"/>
        </w:rPr>
        <w:t>в границах береговой линии озера Шалынец</w:t>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p>
    <w:p w:rsidR="009127BA" w:rsidRPr="009127BA" w:rsidRDefault="009127BA" w:rsidP="009127BA">
      <w:pPr>
        <w:spacing w:after="0" w:line="240" w:lineRule="auto"/>
        <w:ind w:firstLine="851"/>
        <w:jc w:val="both"/>
        <w:rPr>
          <w:rFonts w:ascii="Times New Roman" w:eastAsia="Calibri" w:hAnsi="Times New Roman" w:cs="Times New Roman"/>
          <w:sz w:val="28"/>
          <w:szCs w:val="28"/>
          <w:u w:val="single"/>
        </w:rPr>
      </w:pPr>
      <w:r w:rsidRPr="009127BA">
        <w:rPr>
          <w:rFonts w:ascii="Times New Roman" w:eastAsia="Calibri" w:hAnsi="Times New Roman" w:cs="Times New Roman"/>
          <w:sz w:val="28"/>
          <w:szCs w:val="28"/>
        </w:rPr>
        <w:t xml:space="preserve">Описание типичного биотопа: </w:t>
      </w:r>
      <w:r w:rsidRPr="009127BA">
        <w:rPr>
          <w:rFonts w:ascii="Times New Roman" w:eastAsia="Calibri" w:hAnsi="Times New Roman" w:cs="Times New Roman"/>
          <w:sz w:val="28"/>
          <w:szCs w:val="28"/>
          <w:u w:val="single"/>
        </w:rPr>
        <w:t>дистрофное озеро, со сплавинными берегами</w:t>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r w:rsidRPr="009127BA">
        <w:rPr>
          <w:rFonts w:ascii="Times New Roman" w:eastAsia="Calibri" w:hAnsi="Times New Roman" w:cs="Times New Roman"/>
          <w:sz w:val="28"/>
          <w:szCs w:val="28"/>
          <w:u w:val="single"/>
        </w:rPr>
        <w:tab/>
      </w:r>
    </w:p>
    <w:p w:rsidR="009127BA" w:rsidRPr="009127BA" w:rsidRDefault="009127BA" w:rsidP="009127BA">
      <w:pPr>
        <w:spacing w:after="0" w:line="240" w:lineRule="auto"/>
        <w:ind w:firstLine="851"/>
        <w:jc w:val="both"/>
        <w:rPr>
          <w:rFonts w:ascii="Times New Roman" w:eastAsia="Calibri" w:hAnsi="Times New Roman" w:cs="Times New Roman"/>
          <w:sz w:val="28"/>
          <w:szCs w:val="28"/>
          <w:u w:val="single"/>
        </w:rPr>
      </w:pPr>
    </w:p>
    <w:p w:rsidR="009127BA" w:rsidRPr="009127BA" w:rsidRDefault="009127BA" w:rsidP="009127BA">
      <w:pPr>
        <w:spacing w:after="0" w:line="240" w:lineRule="auto"/>
        <w:ind w:firstLine="851"/>
        <w:jc w:val="both"/>
        <w:rPr>
          <w:rFonts w:ascii="Times New Roman" w:eastAsia="Calibri" w:hAnsi="Times New Roman" w:cs="Times New Roman"/>
          <w:sz w:val="28"/>
          <w:szCs w:val="28"/>
        </w:rPr>
      </w:pPr>
    </w:p>
    <w:p w:rsidR="009127BA" w:rsidRPr="009127BA" w:rsidRDefault="009127BA" w:rsidP="009127BA">
      <w:pPr>
        <w:spacing w:after="0" w:line="240" w:lineRule="auto"/>
        <w:ind w:firstLine="851"/>
        <w:jc w:val="both"/>
        <w:rPr>
          <w:rFonts w:ascii="Times New Roman" w:eastAsia="Calibri" w:hAnsi="Times New Roman" w:cs="Times New Roman"/>
          <w:sz w:val="28"/>
          <w:szCs w:val="28"/>
        </w:rPr>
      </w:pPr>
    </w:p>
    <w:p w:rsidR="009127BA" w:rsidRPr="009127BA" w:rsidRDefault="009127BA" w:rsidP="009127BA">
      <w:pPr>
        <w:spacing w:after="0" w:line="240" w:lineRule="auto"/>
        <w:ind w:firstLine="851"/>
        <w:jc w:val="both"/>
        <w:rPr>
          <w:rFonts w:ascii="Times New Roman" w:eastAsia="Calibri" w:hAnsi="Times New Roman" w:cs="Times New Roman"/>
          <w:sz w:val="28"/>
          <w:szCs w:val="28"/>
        </w:rPr>
      </w:pPr>
    </w:p>
    <w:p w:rsidR="009127BA" w:rsidRPr="009127BA" w:rsidRDefault="009127BA" w:rsidP="009127BA">
      <w:pPr>
        <w:spacing w:after="0" w:line="240" w:lineRule="auto"/>
        <w:ind w:firstLine="851"/>
        <w:jc w:val="both"/>
        <w:rPr>
          <w:rFonts w:ascii="Times New Roman" w:eastAsia="Calibri" w:hAnsi="Times New Roman" w:cs="Times New Roman"/>
          <w:sz w:val="28"/>
          <w:szCs w:val="28"/>
        </w:rPr>
      </w:pPr>
    </w:p>
    <w:p w:rsidR="009127BA" w:rsidRPr="009127BA" w:rsidRDefault="009127BA" w:rsidP="009127BA">
      <w:pPr>
        <w:spacing w:after="0" w:line="240" w:lineRule="auto"/>
        <w:ind w:firstLine="851"/>
        <w:jc w:val="both"/>
        <w:rPr>
          <w:rFonts w:ascii="Times New Roman" w:eastAsia="Calibri" w:hAnsi="Times New Roman" w:cs="Times New Roman"/>
          <w:sz w:val="28"/>
          <w:szCs w:val="28"/>
        </w:rPr>
      </w:pPr>
    </w:p>
    <w:p w:rsidR="009127BA" w:rsidRPr="009127BA" w:rsidRDefault="009127BA" w:rsidP="009127BA">
      <w:pPr>
        <w:spacing w:after="0" w:line="240" w:lineRule="auto"/>
        <w:ind w:firstLine="851"/>
        <w:jc w:val="both"/>
        <w:rPr>
          <w:rFonts w:ascii="Times New Roman" w:eastAsia="Calibri" w:hAnsi="Times New Roman" w:cs="Times New Roman"/>
          <w:sz w:val="28"/>
          <w:szCs w:val="28"/>
        </w:rPr>
      </w:pPr>
    </w:p>
    <w:tbl>
      <w:tblPr>
        <w:tblStyle w:val="39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5239"/>
      </w:tblGrid>
      <w:tr w:rsidR="009127BA" w:rsidRPr="009127BA" w:rsidTr="00FB698A">
        <w:tc>
          <w:tcPr>
            <w:tcW w:w="4106" w:type="dxa"/>
          </w:tcPr>
          <w:p w:rsidR="009127BA" w:rsidRPr="009127BA" w:rsidRDefault="009127BA" w:rsidP="009127BA">
            <w:pPr>
              <w:rPr>
                <w:rFonts w:ascii="Times New Roman" w:eastAsia="Calibri" w:hAnsi="Times New Roman" w:cs="Times New Roman"/>
                <w:sz w:val="28"/>
                <w:szCs w:val="28"/>
              </w:rPr>
            </w:pPr>
            <w:r w:rsidRPr="009127BA">
              <w:rPr>
                <w:rFonts w:ascii="Times New Roman" w:eastAsia="Calibri" w:hAnsi="Times New Roman" w:cs="Times New Roman"/>
                <w:sz w:val="28"/>
                <w:szCs w:val="28"/>
              </w:rPr>
              <w:t>Рудаковский И.А. старший научный сотрудник НИЛ экологии ландшафтов Белорусского государственного университета</w:t>
            </w:r>
          </w:p>
        </w:tc>
        <w:tc>
          <w:tcPr>
            <w:tcW w:w="5239" w:type="dxa"/>
          </w:tcPr>
          <w:p w:rsidR="009127BA" w:rsidRPr="009127BA" w:rsidRDefault="009127BA" w:rsidP="009127BA">
            <w:pPr>
              <w:jc w:val="both"/>
              <w:rPr>
                <w:rFonts w:ascii="Times New Roman" w:eastAsia="Calibri" w:hAnsi="Times New Roman" w:cs="Times New Roman"/>
                <w:sz w:val="28"/>
                <w:szCs w:val="28"/>
              </w:rPr>
            </w:pPr>
          </w:p>
          <w:p w:rsidR="009127BA" w:rsidRPr="009127BA" w:rsidRDefault="009127BA" w:rsidP="009127BA">
            <w:pPr>
              <w:jc w:val="both"/>
              <w:rPr>
                <w:rFonts w:ascii="Times New Roman" w:eastAsia="Calibri" w:hAnsi="Times New Roman" w:cs="Times New Roman"/>
                <w:sz w:val="28"/>
                <w:szCs w:val="28"/>
              </w:rPr>
            </w:pPr>
          </w:p>
          <w:p w:rsidR="009127BA" w:rsidRPr="009127BA" w:rsidRDefault="009127BA" w:rsidP="009127BA">
            <w:pPr>
              <w:jc w:val="both"/>
              <w:rPr>
                <w:rFonts w:ascii="Times New Roman" w:eastAsia="Calibri" w:hAnsi="Times New Roman" w:cs="Times New Roman"/>
                <w:sz w:val="28"/>
                <w:szCs w:val="28"/>
              </w:rPr>
            </w:pPr>
          </w:p>
          <w:p w:rsidR="009127BA" w:rsidRPr="009127BA" w:rsidRDefault="009127BA" w:rsidP="009127BA">
            <w:pPr>
              <w:jc w:val="both"/>
              <w:rPr>
                <w:rFonts w:ascii="Times New Roman" w:eastAsia="Calibri" w:hAnsi="Times New Roman" w:cs="Times New Roman"/>
                <w:sz w:val="28"/>
                <w:szCs w:val="28"/>
              </w:rPr>
            </w:pPr>
          </w:p>
          <w:p w:rsidR="009127BA" w:rsidRPr="009127BA" w:rsidRDefault="009127BA" w:rsidP="009127BA">
            <w:pPr>
              <w:jc w:val="right"/>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____________________________ </w:t>
            </w:r>
          </w:p>
        </w:tc>
      </w:tr>
    </w:tbl>
    <w:p w:rsidR="009127BA" w:rsidRPr="009127BA" w:rsidRDefault="009127BA" w:rsidP="009127BA">
      <w:pPr>
        <w:spacing w:after="0" w:line="240" w:lineRule="auto"/>
        <w:jc w:val="both"/>
        <w:rPr>
          <w:rFonts w:ascii="Times New Roman" w:eastAsia="Calibri" w:hAnsi="Times New Roman" w:cs="Times New Roman"/>
          <w:sz w:val="28"/>
          <w:szCs w:val="28"/>
        </w:rPr>
      </w:pPr>
    </w:p>
    <w:p w:rsidR="009127BA" w:rsidRPr="009127BA" w:rsidRDefault="009127BA" w:rsidP="009127BA">
      <w:pPr>
        <w:spacing w:after="0" w:line="240" w:lineRule="auto"/>
        <w:jc w:val="both"/>
        <w:rPr>
          <w:rFonts w:ascii="Times New Roman" w:eastAsia="Calibri" w:hAnsi="Times New Roman" w:cs="Times New Roman"/>
          <w:sz w:val="28"/>
          <w:szCs w:val="28"/>
        </w:rPr>
      </w:pPr>
    </w:p>
    <w:p w:rsidR="009127BA" w:rsidRPr="009127BA" w:rsidRDefault="009127BA" w:rsidP="009127BA">
      <w:pPr>
        <w:spacing w:after="0" w:line="240" w:lineRule="auto"/>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«____» __________ 2025 г.</w:t>
      </w:r>
    </w:p>
    <w:p w:rsidR="009127BA" w:rsidRPr="009127BA" w:rsidRDefault="009127BA" w:rsidP="009127BA">
      <w:pPr>
        <w:spacing w:after="0" w:line="240" w:lineRule="auto"/>
        <w:jc w:val="both"/>
        <w:rPr>
          <w:rFonts w:ascii="Times New Roman" w:eastAsia="Calibri" w:hAnsi="Times New Roman" w:cs="Times New Roman"/>
          <w:sz w:val="28"/>
          <w:szCs w:val="28"/>
        </w:rPr>
      </w:pPr>
    </w:p>
    <w:p w:rsidR="009127BA" w:rsidRPr="009127BA" w:rsidRDefault="009127BA" w:rsidP="009127BA">
      <w:pPr>
        <w:spacing w:after="0" w:line="240" w:lineRule="auto"/>
        <w:jc w:val="both"/>
        <w:rPr>
          <w:rFonts w:ascii="Times New Roman" w:eastAsia="Calibri" w:hAnsi="Times New Roman" w:cs="Times New Roman"/>
          <w:sz w:val="28"/>
          <w:szCs w:val="28"/>
        </w:rPr>
      </w:pPr>
    </w:p>
    <w:p w:rsidR="009127BA" w:rsidRPr="009127BA" w:rsidRDefault="009127BA" w:rsidP="009127BA">
      <w:pPr>
        <w:rPr>
          <w:rFonts w:ascii="Times New Roman" w:eastAsia="Calibri" w:hAnsi="Times New Roman" w:cs="Times New Roman"/>
          <w:sz w:val="28"/>
          <w:szCs w:val="28"/>
        </w:rPr>
      </w:pPr>
      <w:r w:rsidRPr="009127BA">
        <w:rPr>
          <w:rFonts w:ascii="Times New Roman" w:eastAsia="Calibri" w:hAnsi="Times New Roman" w:cs="Times New Roman"/>
          <w:sz w:val="28"/>
          <w:szCs w:val="28"/>
        </w:rPr>
        <w:br w:type="page"/>
      </w:r>
    </w:p>
    <w:p w:rsidR="009127BA" w:rsidRPr="009127BA" w:rsidRDefault="009127BA" w:rsidP="009127BA">
      <w:pPr>
        <w:spacing w:after="0" w:line="240" w:lineRule="auto"/>
        <w:jc w:val="center"/>
        <w:rPr>
          <w:rFonts w:ascii="Times New Roman" w:eastAsia="Calibri" w:hAnsi="Times New Roman" w:cs="Times New Roman"/>
          <w:sz w:val="28"/>
          <w:szCs w:val="28"/>
        </w:rPr>
      </w:pPr>
      <w:r w:rsidRPr="009127BA">
        <w:rPr>
          <w:rFonts w:ascii="Times New Roman" w:eastAsia="Calibri" w:hAnsi="Times New Roman" w:cs="Times New Roman"/>
          <w:sz w:val="28"/>
          <w:szCs w:val="28"/>
        </w:rPr>
        <w:t>Общий вид (фотография) и картосхема</w:t>
      </w:r>
    </w:p>
    <w:p w:rsidR="009127BA" w:rsidRPr="009127BA" w:rsidRDefault="009127BA" w:rsidP="009127BA">
      <w:pPr>
        <w:spacing w:after="0" w:line="240" w:lineRule="auto"/>
        <w:jc w:val="center"/>
        <w:rPr>
          <w:rFonts w:ascii="Times New Roman" w:eastAsia="Calibri" w:hAnsi="Times New Roman" w:cs="Times New Roman"/>
          <w:sz w:val="28"/>
          <w:szCs w:val="28"/>
        </w:rPr>
      </w:pPr>
      <w:r w:rsidRPr="009127BA">
        <w:rPr>
          <w:rFonts w:ascii="Times New Roman" w:eastAsia="Calibri" w:hAnsi="Times New Roman" w:cs="Times New Roman"/>
          <w:sz w:val="28"/>
          <w:szCs w:val="28"/>
        </w:rPr>
        <w:t>типичного биотопа</w:t>
      </w:r>
    </w:p>
    <w:p w:rsidR="009127BA" w:rsidRPr="009127BA" w:rsidRDefault="009127BA" w:rsidP="009127BA">
      <w:pPr>
        <w:spacing w:after="0" w:line="240" w:lineRule="auto"/>
        <w:jc w:val="center"/>
        <w:rPr>
          <w:rFonts w:ascii="Times New Roman" w:eastAsia="Calibri" w:hAnsi="Times New Roman" w:cs="Times New Roman"/>
          <w:sz w:val="28"/>
          <w:szCs w:val="28"/>
        </w:rPr>
      </w:pPr>
      <w:r w:rsidRPr="009127BA">
        <w:rPr>
          <w:rFonts w:ascii="Times New Roman" w:eastAsia="Calibri" w:hAnsi="Times New Roman" w:cs="Times New Roman"/>
          <w:sz w:val="28"/>
          <w:szCs w:val="28"/>
        </w:rPr>
        <w:t>к паспорту типичного биотопа</w:t>
      </w:r>
    </w:p>
    <w:p w:rsidR="009127BA" w:rsidRPr="009127BA" w:rsidRDefault="009127BA" w:rsidP="009127BA">
      <w:pPr>
        <w:spacing w:after="0" w:line="240" w:lineRule="auto"/>
        <w:jc w:val="center"/>
        <w:rPr>
          <w:rFonts w:ascii="Times New Roman" w:eastAsia="Calibri" w:hAnsi="Times New Roman" w:cs="Times New Roman"/>
          <w:sz w:val="28"/>
          <w:szCs w:val="28"/>
        </w:rPr>
      </w:pPr>
      <w:r w:rsidRPr="009127BA">
        <w:rPr>
          <w:rFonts w:ascii="Times New Roman" w:eastAsia="Calibri" w:hAnsi="Times New Roman" w:cs="Times New Roman"/>
          <w:sz w:val="28"/>
          <w:szCs w:val="28"/>
        </w:rPr>
        <w:t>от «____» ________ 20 ____ г. № _____</w:t>
      </w:r>
    </w:p>
    <w:p w:rsidR="009127BA" w:rsidRPr="009127BA" w:rsidRDefault="009127BA" w:rsidP="009127BA">
      <w:pPr>
        <w:spacing w:after="0" w:line="240" w:lineRule="auto"/>
        <w:jc w:val="center"/>
        <w:rPr>
          <w:rFonts w:ascii="Times New Roman" w:eastAsia="Calibri" w:hAnsi="Times New Roman" w:cs="Times New Roman"/>
          <w:sz w:val="28"/>
          <w:szCs w:val="28"/>
        </w:rPr>
      </w:pPr>
    </w:p>
    <w:p w:rsidR="009127BA" w:rsidRPr="009127BA" w:rsidRDefault="009127BA" w:rsidP="009127BA">
      <w:pPr>
        <w:spacing w:after="0" w:line="240" w:lineRule="auto"/>
        <w:jc w:val="center"/>
        <w:rPr>
          <w:rFonts w:ascii="Times New Roman" w:eastAsia="Calibri" w:hAnsi="Times New Roman" w:cs="Times New Roman"/>
          <w:sz w:val="28"/>
          <w:szCs w:val="28"/>
          <w:u w:val="single"/>
        </w:rPr>
      </w:pPr>
      <w:r w:rsidRPr="009127BA">
        <w:rPr>
          <w:rFonts w:ascii="Times New Roman" w:eastAsia="Calibri" w:hAnsi="Times New Roman" w:cs="Times New Roman"/>
          <w:i/>
          <w:sz w:val="28"/>
          <w:szCs w:val="28"/>
          <w:u w:val="single"/>
        </w:rPr>
        <w:t>Дистрофные озера</w:t>
      </w:r>
    </w:p>
    <w:p w:rsidR="009127BA" w:rsidRPr="009127BA" w:rsidRDefault="009127BA" w:rsidP="009127BA">
      <w:pPr>
        <w:spacing w:after="0" w:line="240" w:lineRule="auto"/>
        <w:jc w:val="center"/>
        <w:rPr>
          <w:rFonts w:ascii="Times New Roman" w:eastAsia="Calibri" w:hAnsi="Times New Roman" w:cs="Times New Roman"/>
          <w:sz w:val="16"/>
          <w:szCs w:val="16"/>
          <w:u w:val="single"/>
        </w:rPr>
      </w:pPr>
    </w:p>
    <w:p w:rsidR="009127BA" w:rsidRPr="009127BA" w:rsidRDefault="009127BA" w:rsidP="009127BA">
      <w:pPr>
        <w:spacing w:after="0" w:line="240" w:lineRule="auto"/>
        <w:jc w:val="center"/>
        <w:rPr>
          <w:rFonts w:ascii="Times New Roman" w:eastAsia="Calibri" w:hAnsi="Times New Roman" w:cs="Times New Roman"/>
          <w:sz w:val="16"/>
          <w:szCs w:val="16"/>
        </w:rPr>
      </w:pPr>
      <w:r w:rsidRPr="009127BA">
        <w:rPr>
          <w:rFonts w:ascii="Times New Roman" w:eastAsia="Calibri" w:hAnsi="Times New Roman" w:cs="Times New Roman"/>
          <w:noProof/>
          <w:sz w:val="16"/>
          <w:szCs w:val="16"/>
          <w:lang w:eastAsia="ru-RU"/>
        </w:rPr>
        <w:drawing>
          <wp:inline distT="0" distB="0" distL="0" distR="0" wp14:anchorId="2768E085" wp14:editId="7D7A15A5">
            <wp:extent cx="4161790" cy="3121232"/>
            <wp:effectExtent l="19050" t="19050" r="10160" b="222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50616_184303.jpg"/>
                    <pic:cNvPicPr/>
                  </pic:nvPicPr>
                  <pic:blipFill>
                    <a:blip r:embed="rId57" cstate="print">
                      <a:extLst>
                        <a:ext uri="{28A0092B-C50C-407E-A947-70E740481C1C}">
                          <a14:useLocalDpi xmlns:a14="http://schemas.microsoft.com/office/drawing/2010/main"/>
                        </a:ext>
                      </a:extLst>
                    </a:blip>
                    <a:stretch>
                      <a:fillRect/>
                    </a:stretch>
                  </pic:blipFill>
                  <pic:spPr>
                    <a:xfrm>
                      <a:off x="0" y="0"/>
                      <a:ext cx="4163729" cy="3122686"/>
                    </a:xfrm>
                    <a:prstGeom prst="rect">
                      <a:avLst/>
                    </a:prstGeom>
                    <a:ln w="6350">
                      <a:solidFill>
                        <a:sysClr val="windowText" lastClr="000000"/>
                      </a:solidFill>
                    </a:ln>
                  </pic:spPr>
                </pic:pic>
              </a:graphicData>
            </a:graphic>
          </wp:inline>
        </w:drawing>
      </w:r>
    </w:p>
    <w:p w:rsidR="009127BA" w:rsidRPr="009127BA" w:rsidRDefault="009127BA" w:rsidP="009127BA">
      <w:pPr>
        <w:spacing w:after="0" w:line="240" w:lineRule="auto"/>
        <w:jc w:val="center"/>
        <w:rPr>
          <w:rFonts w:ascii="Times New Roman" w:eastAsia="Calibri" w:hAnsi="Times New Roman" w:cs="Times New Roman"/>
          <w:noProof/>
          <w:sz w:val="16"/>
          <w:szCs w:val="16"/>
          <w:lang w:eastAsia="ru-RU"/>
        </w:rPr>
      </w:pPr>
    </w:p>
    <w:p w:rsidR="009127BA" w:rsidRPr="009127BA" w:rsidRDefault="009127BA" w:rsidP="009127BA">
      <w:pPr>
        <w:spacing w:after="0" w:line="240" w:lineRule="auto"/>
        <w:jc w:val="center"/>
        <w:rPr>
          <w:rFonts w:ascii="Times New Roman" w:eastAsia="Calibri" w:hAnsi="Times New Roman" w:cs="Times New Roman"/>
          <w:sz w:val="16"/>
          <w:szCs w:val="16"/>
        </w:rPr>
      </w:pPr>
      <w:r w:rsidRPr="009127BA">
        <w:rPr>
          <w:rFonts w:ascii="Times New Roman" w:eastAsia="Calibri" w:hAnsi="Times New Roman" w:cs="Times New Roman"/>
          <w:noProof/>
          <w:sz w:val="16"/>
          <w:szCs w:val="16"/>
          <w:lang w:eastAsia="ru-RU"/>
        </w:rPr>
        <w:drawing>
          <wp:inline distT="0" distB="0" distL="0" distR="0" wp14:anchorId="4F9D5825" wp14:editId="624B715C">
            <wp:extent cx="4086435" cy="3804250"/>
            <wp:effectExtent l="19050" t="19050" r="9525" b="2540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4 №2.JPG"/>
                    <pic:cNvPicPr/>
                  </pic:nvPicPr>
                  <pic:blipFill>
                    <a:blip r:embed="rId58">
                      <a:extLst>
                        <a:ext uri="{28A0092B-C50C-407E-A947-70E740481C1C}">
                          <a14:useLocalDpi xmlns:a14="http://schemas.microsoft.com/office/drawing/2010/main"/>
                        </a:ext>
                      </a:extLst>
                    </a:blip>
                    <a:stretch>
                      <a:fillRect/>
                    </a:stretch>
                  </pic:blipFill>
                  <pic:spPr>
                    <a:xfrm>
                      <a:off x="0" y="0"/>
                      <a:ext cx="4094285" cy="3811558"/>
                    </a:xfrm>
                    <a:prstGeom prst="rect">
                      <a:avLst/>
                    </a:prstGeom>
                    <a:ln w="6350">
                      <a:solidFill>
                        <a:sysClr val="windowText" lastClr="000000"/>
                      </a:solidFill>
                    </a:ln>
                  </pic:spPr>
                </pic:pic>
              </a:graphicData>
            </a:graphic>
          </wp:inline>
        </w:drawing>
      </w:r>
    </w:p>
    <w:p w:rsidR="009127BA" w:rsidRPr="009127BA" w:rsidRDefault="009127BA" w:rsidP="009127BA">
      <w:pPr>
        <w:pageBreakBefore/>
        <w:spacing w:after="0" w:line="240" w:lineRule="auto"/>
        <w:ind w:firstLine="4962"/>
        <w:rPr>
          <w:rFonts w:ascii="Times New Roman" w:eastAsia="Calibri" w:hAnsi="Times New Roman" w:cs="Times New Roman"/>
          <w:sz w:val="28"/>
          <w:szCs w:val="28"/>
        </w:rPr>
      </w:pPr>
      <w:r w:rsidRPr="009127BA">
        <w:rPr>
          <w:rFonts w:ascii="Times New Roman" w:eastAsia="Calibri" w:hAnsi="Times New Roman" w:cs="Times New Roman"/>
          <w:sz w:val="28"/>
          <w:szCs w:val="28"/>
        </w:rPr>
        <w:t>УТВЕРЖДЕНО</w:t>
      </w:r>
    </w:p>
    <w:p w:rsidR="009127BA" w:rsidRPr="009127BA" w:rsidRDefault="009127BA" w:rsidP="009127BA">
      <w:pPr>
        <w:spacing w:after="0" w:line="240" w:lineRule="auto"/>
        <w:ind w:firstLine="4962"/>
        <w:rPr>
          <w:rFonts w:ascii="Times New Roman" w:eastAsia="Calibri" w:hAnsi="Times New Roman" w:cs="Times New Roman"/>
          <w:sz w:val="28"/>
          <w:szCs w:val="28"/>
        </w:rPr>
      </w:pPr>
      <w:r w:rsidRPr="009127BA">
        <w:rPr>
          <w:rFonts w:ascii="Times New Roman" w:eastAsia="Calibri" w:hAnsi="Times New Roman" w:cs="Times New Roman"/>
          <w:sz w:val="28"/>
          <w:szCs w:val="28"/>
        </w:rPr>
        <w:t>Решение Городокского районного</w:t>
      </w:r>
    </w:p>
    <w:p w:rsidR="009127BA" w:rsidRPr="009127BA" w:rsidRDefault="009127BA" w:rsidP="009127BA">
      <w:pPr>
        <w:spacing w:after="0" w:line="240" w:lineRule="auto"/>
        <w:ind w:firstLine="4962"/>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исполнительного комитета </w:t>
      </w:r>
    </w:p>
    <w:p w:rsidR="009127BA" w:rsidRPr="009127BA" w:rsidRDefault="009127BA" w:rsidP="009127BA">
      <w:pPr>
        <w:spacing w:after="0" w:line="240" w:lineRule="auto"/>
        <w:ind w:firstLine="4962"/>
        <w:rPr>
          <w:rFonts w:ascii="Times New Roman" w:eastAsia="Calibri" w:hAnsi="Times New Roman" w:cs="Times New Roman"/>
          <w:sz w:val="28"/>
          <w:szCs w:val="28"/>
        </w:rPr>
      </w:pPr>
      <w:r w:rsidRPr="009127BA">
        <w:rPr>
          <w:rFonts w:ascii="Times New Roman" w:eastAsia="Calibri" w:hAnsi="Times New Roman" w:cs="Times New Roman"/>
          <w:sz w:val="28"/>
          <w:szCs w:val="28"/>
        </w:rPr>
        <w:t>«___»_____________ №_________</w:t>
      </w:r>
    </w:p>
    <w:p w:rsidR="009127BA" w:rsidRPr="009127BA" w:rsidRDefault="009127BA" w:rsidP="009127BA">
      <w:pPr>
        <w:spacing w:after="0" w:line="240" w:lineRule="auto"/>
        <w:ind w:firstLine="5670"/>
        <w:rPr>
          <w:rFonts w:ascii="Times New Roman" w:eastAsia="Calibri" w:hAnsi="Times New Roman" w:cs="Times New Roman"/>
          <w:sz w:val="28"/>
          <w:szCs w:val="28"/>
        </w:rPr>
      </w:pPr>
    </w:p>
    <w:p w:rsidR="009127BA" w:rsidRPr="009127BA" w:rsidRDefault="009127BA" w:rsidP="009127BA">
      <w:pPr>
        <w:spacing w:after="0" w:line="240" w:lineRule="auto"/>
        <w:jc w:val="center"/>
        <w:rPr>
          <w:rFonts w:ascii="Times New Roman" w:eastAsia="Calibri" w:hAnsi="Times New Roman" w:cs="Times New Roman"/>
          <w:sz w:val="28"/>
          <w:szCs w:val="28"/>
        </w:rPr>
      </w:pPr>
      <w:r w:rsidRPr="009127BA">
        <w:rPr>
          <w:rFonts w:ascii="Times New Roman" w:eastAsia="Calibri" w:hAnsi="Times New Roman" w:cs="Times New Roman"/>
          <w:sz w:val="28"/>
          <w:szCs w:val="28"/>
        </w:rPr>
        <w:t>ОХРАННОЕ ОБЯЗАТЕЛЬСТВО</w:t>
      </w:r>
    </w:p>
    <w:p w:rsidR="009127BA" w:rsidRPr="009127BA" w:rsidRDefault="009127BA" w:rsidP="009127BA">
      <w:pPr>
        <w:spacing w:after="0" w:line="240" w:lineRule="auto"/>
        <w:jc w:val="center"/>
        <w:rPr>
          <w:rFonts w:ascii="Times New Roman" w:eastAsia="Calibri" w:hAnsi="Times New Roman" w:cs="Times New Roman"/>
          <w:sz w:val="28"/>
          <w:szCs w:val="28"/>
        </w:rPr>
      </w:pPr>
    </w:p>
    <w:p w:rsidR="009127BA" w:rsidRPr="009127BA" w:rsidRDefault="009127BA" w:rsidP="009127BA">
      <w:pPr>
        <w:spacing w:after="0" w:line="240" w:lineRule="auto"/>
        <w:jc w:val="center"/>
        <w:rPr>
          <w:rFonts w:ascii="Times New Roman" w:eastAsia="Calibri" w:hAnsi="Times New Roman" w:cs="Times New Roman"/>
          <w:sz w:val="28"/>
          <w:szCs w:val="28"/>
        </w:rPr>
      </w:pPr>
      <w:r w:rsidRPr="009127BA">
        <w:rPr>
          <w:rFonts w:ascii="Times New Roman" w:eastAsia="Calibri" w:hAnsi="Times New Roman" w:cs="Times New Roman"/>
          <w:sz w:val="28"/>
          <w:szCs w:val="28"/>
        </w:rPr>
        <w:t>«____»_____________  20 ____ г.                                                  №_______</w:t>
      </w:r>
    </w:p>
    <w:p w:rsidR="009127BA" w:rsidRPr="009127BA" w:rsidRDefault="009127BA" w:rsidP="009127BA">
      <w:pPr>
        <w:spacing w:after="0" w:line="240" w:lineRule="auto"/>
        <w:jc w:val="center"/>
        <w:rPr>
          <w:rFonts w:ascii="Times New Roman" w:eastAsia="Calibri" w:hAnsi="Times New Roman" w:cs="Times New Roman"/>
          <w:sz w:val="28"/>
          <w:szCs w:val="28"/>
        </w:rPr>
      </w:pP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i/>
          <w:sz w:val="28"/>
          <w:szCs w:val="28"/>
          <w:u w:val="single"/>
        </w:rPr>
        <w:t>Городокский районный исполнительный комитет, (Витебская область, город Городок, улица Пролетарская, 2)</w:t>
      </w:r>
      <w:r w:rsidRPr="009127BA">
        <w:rPr>
          <w:rFonts w:ascii="Times New Roman" w:eastAsia="Calibri" w:hAnsi="Times New Roman" w:cs="Times New Roman"/>
          <w:sz w:val="28"/>
          <w:szCs w:val="28"/>
        </w:rPr>
        <w:t xml:space="preserve"> обеспечивает охрану типичного биотопа: </w:t>
      </w:r>
      <w:r w:rsidRPr="009127BA">
        <w:rPr>
          <w:rFonts w:ascii="Times New Roman" w:eastAsia="Calibri" w:hAnsi="Times New Roman" w:cs="Times New Roman"/>
          <w:i/>
          <w:sz w:val="28"/>
          <w:szCs w:val="28"/>
        </w:rPr>
        <w:t>Дистрофные озера</w:t>
      </w:r>
      <w:r w:rsidRPr="009127BA">
        <w:rPr>
          <w:rFonts w:ascii="Times New Roman" w:eastAsia="Calibri" w:hAnsi="Times New Roman" w:cs="Times New Roman"/>
          <w:sz w:val="28"/>
          <w:szCs w:val="28"/>
        </w:rPr>
        <w:t xml:space="preserve"> указанного в паспорте типичного биотопа от «___» _________________20____г. № _______</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В этих целях </w:t>
      </w:r>
      <w:r w:rsidRPr="009127BA">
        <w:rPr>
          <w:rFonts w:ascii="Times New Roman" w:eastAsia="Calibri" w:hAnsi="Times New Roman" w:cs="Times New Roman"/>
          <w:i/>
          <w:sz w:val="28"/>
          <w:szCs w:val="28"/>
          <w:u w:val="single"/>
        </w:rPr>
        <w:t>Городокский районный исполнительный комитет ОБЯЗАН</w:t>
      </w:r>
      <w:r w:rsidRPr="009127BA">
        <w:rPr>
          <w:rFonts w:ascii="Times New Roman" w:eastAsia="Calibri" w:hAnsi="Times New Roman" w:cs="Times New Roman"/>
          <w:sz w:val="28"/>
          <w:szCs w:val="28"/>
        </w:rPr>
        <w:t>:</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1. Участвовать в обследованиях типичного биотопа 1 раз в 5 лет.</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2. Своевременно информировать обо всех обстоятельствах, наступление которых связано с обеспечением охраны типичного биотопа Городокскую районную инспекцию природных ресурсов и охраны окружающей среды. </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3. Обеспечивать соблюдение специального режима охраны и использования типичного биотопа.</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В границах типичного биотопа</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запрещается:</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 устройство водохозяйственных сооружений, предназначенных для воздействия на водные потоки, транспортировку и перераспределение вод; </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 забор воды на промышленные нужды; </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сброс сточных, дренажных, карьерных вод;</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сброс вод с прудовых хозяйств, польдеров, из сетей гидротехнической мелиорации;</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проведение работ, связанных с изменением рельефа дна и берегов;</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устройство лодочных причалов вне установленных мест;</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устройство пляжей и мест отдыха вне установленных мест;</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xml:space="preserve">– промысловое рыболовство; </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зарыбление неаборигенными рыбами фитофагами;</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расчистку водной и прибрежной растительности, за исключением: работ по сохранению популяций редких и охраняемых видов дикорастущих растений; работ по регулированию распространения и численности инвазивных видов растений;</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водопой скота вне установленных мест;</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мойку транспортных и других технических средств;</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использование маломерных судов с двигателями внутреннего сгорания, в том числе подвесными, мощностью свыше 15 лошадиных сил, кроме мало-мерных судов органов и подразделений по чрезвычайным ситуациям, Министерства природных ресурсов и охраны окружающей среды и его территориальных органов, государственного природоохранного учреждения, осуществляющего управление ООПТ, Государственной инспекции охраны животного и растительного мира при Президенте Республики Беларусь и ее областных и межрайонных инспекций охраны животного и растительного мира, ОСВОД и его структурных подразделений;</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 создание вольеров в водоохраной зоне.</w:t>
      </w:r>
    </w:p>
    <w:p w:rsidR="009127BA" w:rsidRPr="009127BA" w:rsidRDefault="009127BA" w:rsidP="009127BA">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требуется: –</w:t>
      </w:r>
    </w:p>
    <w:p w:rsidR="00EC2B3C" w:rsidRDefault="009127BA" w:rsidP="00685A56">
      <w:pPr>
        <w:spacing w:after="0" w:line="240" w:lineRule="auto"/>
        <w:ind w:firstLine="709"/>
        <w:jc w:val="both"/>
        <w:rPr>
          <w:rFonts w:ascii="Times New Roman" w:eastAsia="Calibri" w:hAnsi="Times New Roman" w:cs="Times New Roman"/>
          <w:sz w:val="28"/>
          <w:szCs w:val="28"/>
        </w:rPr>
      </w:pPr>
      <w:r w:rsidRPr="009127BA">
        <w:rPr>
          <w:rFonts w:ascii="Times New Roman" w:eastAsia="Calibri" w:hAnsi="Times New Roman" w:cs="Times New Roman"/>
          <w:sz w:val="28"/>
          <w:szCs w:val="28"/>
        </w:rPr>
        <w:t>4. В случае ухудшения состояния типичного биотопа осуществлять мероприятия по его восстановлению.</w:t>
      </w:r>
    </w:p>
    <w:p w:rsidR="00EC2B3C" w:rsidRDefault="00EC2B3C">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rsidR="00EC2B3C" w:rsidRPr="00A32AB6" w:rsidRDefault="00EC2B3C" w:rsidP="00EC2B3C">
      <w:pPr>
        <w:spacing w:after="0" w:line="240" w:lineRule="auto"/>
        <w:ind w:firstLine="5103"/>
        <w:rPr>
          <w:rFonts w:ascii="Times New Roman" w:hAnsi="Times New Roman" w:cs="Times New Roman"/>
          <w:sz w:val="28"/>
          <w:szCs w:val="28"/>
        </w:rPr>
      </w:pPr>
      <w:bookmarkStart w:id="45" w:name="_Hlk204184985"/>
      <w:bookmarkEnd w:id="45"/>
      <w:r w:rsidRPr="00A32AB6">
        <w:rPr>
          <w:rFonts w:ascii="Times New Roman" w:hAnsi="Times New Roman" w:cs="Times New Roman"/>
          <w:sz w:val="28"/>
          <w:szCs w:val="28"/>
        </w:rPr>
        <w:t>УТВЕРЖДЕНО</w:t>
      </w:r>
    </w:p>
    <w:p w:rsidR="00EC2B3C" w:rsidRPr="00A32AB6" w:rsidRDefault="00EC2B3C" w:rsidP="00EC2B3C">
      <w:pPr>
        <w:spacing w:after="0" w:line="240" w:lineRule="auto"/>
        <w:ind w:firstLine="5103"/>
        <w:rPr>
          <w:rFonts w:ascii="Times New Roman" w:hAnsi="Times New Roman" w:cs="Times New Roman"/>
          <w:sz w:val="28"/>
          <w:szCs w:val="28"/>
        </w:rPr>
      </w:pPr>
    </w:p>
    <w:p w:rsidR="00EC2B3C" w:rsidRPr="00A32AB6" w:rsidRDefault="00EC2B3C" w:rsidP="00EC2B3C">
      <w:pPr>
        <w:spacing w:after="0" w:line="240" w:lineRule="auto"/>
        <w:ind w:firstLine="4962"/>
        <w:rPr>
          <w:rFonts w:ascii="Times New Roman" w:hAnsi="Times New Roman" w:cs="Times New Roman"/>
          <w:sz w:val="28"/>
          <w:szCs w:val="28"/>
        </w:rPr>
      </w:pPr>
      <w:r w:rsidRPr="00A32AB6">
        <w:rPr>
          <w:rFonts w:ascii="Times New Roman" w:hAnsi="Times New Roman" w:cs="Times New Roman"/>
          <w:sz w:val="28"/>
          <w:szCs w:val="28"/>
        </w:rPr>
        <w:t xml:space="preserve">Решение </w:t>
      </w:r>
      <w:r>
        <w:rPr>
          <w:rFonts w:ascii="Times New Roman" w:hAnsi="Times New Roman" w:cs="Times New Roman"/>
          <w:sz w:val="28"/>
          <w:szCs w:val="28"/>
        </w:rPr>
        <w:t>Городокского</w:t>
      </w:r>
      <w:r w:rsidRPr="00A32AB6">
        <w:rPr>
          <w:rFonts w:ascii="Times New Roman" w:hAnsi="Times New Roman" w:cs="Times New Roman"/>
          <w:sz w:val="28"/>
          <w:szCs w:val="28"/>
        </w:rPr>
        <w:t xml:space="preserve"> районного</w:t>
      </w:r>
    </w:p>
    <w:p w:rsidR="00EC2B3C" w:rsidRPr="00A32AB6" w:rsidRDefault="00EC2B3C" w:rsidP="00EC2B3C">
      <w:pPr>
        <w:spacing w:after="0" w:line="240" w:lineRule="auto"/>
        <w:ind w:firstLine="4962"/>
        <w:rPr>
          <w:rFonts w:ascii="Times New Roman" w:hAnsi="Times New Roman" w:cs="Times New Roman"/>
          <w:sz w:val="28"/>
          <w:szCs w:val="28"/>
        </w:rPr>
      </w:pPr>
      <w:r w:rsidRPr="00A32AB6">
        <w:rPr>
          <w:rFonts w:ascii="Times New Roman" w:hAnsi="Times New Roman" w:cs="Times New Roman"/>
          <w:sz w:val="28"/>
          <w:szCs w:val="28"/>
        </w:rPr>
        <w:t xml:space="preserve">исполнительного комитета </w:t>
      </w:r>
    </w:p>
    <w:p w:rsidR="00EC2B3C" w:rsidRPr="00A32AB6" w:rsidRDefault="00EC2B3C" w:rsidP="00EC2B3C">
      <w:pPr>
        <w:spacing w:after="0" w:line="240" w:lineRule="auto"/>
        <w:ind w:firstLine="4962"/>
        <w:rPr>
          <w:rFonts w:ascii="Times New Roman" w:hAnsi="Times New Roman" w:cs="Times New Roman"/>
          <w:sz w:val="28"/>
          <w:szCs w:val="28"/>
        </w:rPr>
      </w:pPr>
      <w:r w:rsidRPr="00A32AB6">
        <w:rPr>
          <w:rFonts w:ascii="Times New Roman" w:hAnsi="Times New Roman" w:cs="Times New Roman"/>
          <w:sz w:val="28"/>
          <w:szCs w:val="28"/>
        </w:rPr>
        <w:t>«___»__________ №_________</w:t>
      </w:r>
    </w:p>
    <w:p w:rsidR="00EC2B3C" w:rsidRPr="00A32AB6" w:rsidRDefault="00EC2B3C" w:rsidP="00EC2B3C">
      <w:pPr>
        <w:spacing w:after="0" w:line="240" w:lineRule="auto"/>
        <w:rPr>
          <w:rFonts w:ascii="Times New Roman" w:hAnsi="Times New Roman" w:cs="Times New Roman"/>
          <w:sz w:val="28"/>
          <w:szCs w:val="28"/>
        </w:rPr>
      </w:pPr>
    </w:p>
    <w:p w:rsidR="00EC2B3C" w:rsidRPr="00A32AB6" w:rsidRDefault="00EC2B3C" w:rsidP="00EC2B3C">
      <w:pPr>
        <w:spacing w:after="0" w:line="240" w:lineRule="auto"/>
        <w:jc w:val="center"/>
        <w:rPr>
          <w:rFonts w:ascii="Times New Roman" w:hAnsi="Times New Roman" w:cs="Times New Roman"/>
          <w:sz w:val="28"/>
          <w:szCs w:val="28"/>
        </w:rPr>
      </w:pPr>
      <w:r w:rsidRPr="00A32AB6">
        <w:rPr>
          <w:rFonts w:ascii="Times New Roman" w:hAnsi="Times New Roman" w:cs="Times New Roman"/>
          <w:sz w:val="28"/>
          <w:szCs w:val="28"/>
        </w:rPr>
        <w:t>ПАСПОРТ</w:t>
      </w:r>
    </w:p>
    <w:p w:rsidR="00EC2B3C" w:rsidRPr="00A32AB6" w:rsidRDefault="00EC2B3C" w:rsidP="00EC2B3C">
      <w:pPr>
        <w:spacing w:after="0" w:line="240" w:lineRule="auto"/>
        <w:jc w:val="center"/>
        <w:rPr>
          <w:rFonts w:ascii="Times New Roman" w:hAnsi="Times New Roman" w:cs="Times New Roman"/>
          <w:sz w:val="28"/>
          <w:szCs w:val="28"/>
        </w:rPr>
      </w:pPr>
      <w:r w:rsidRPr="00A32AB6">
        <w:rPr>
          <w:rFonts w:ascii="Times New Roman" w:hAnsi="Times New Roman" w:cs="Times New Roman"/>
          <w:sz w:val="28"/>
          <w:szCs w:val="28"/>
        </w:rPr>
        <w:t>типичного биотопа</w:t>
      </w:r>
    </w:p>
    <w:p w:rsidR="00EC2B3C" w:rsidRPr="00A32AB6" w:rsidRDefault="00EC2B3C" w:rsidP="00EC2B3C">
      <w:pPr>
        <w:spacing w:after="0" w:line="240" w:lineRule="auto"/>
        <w:rPr>
          <w:rFonts w:ascii="Times New Roman" w:hAnsi="Times New Roman" w:cs="Times New Roman"/>
          <w:sz w:val="28"/>
          <w:szCs w:val="28"/>
        </w:rPr>
      </w:pPr>
    </w:p>
    <w:p w:rsidR="00EC2B3C" w:rsidRPr="00A32AB6" w:rsidRDefault="00EC2B3C" w:rsidP="00EC2B3C">
      <w:pPr>
        <w:spacing w:after="0" w:line="240" w:lineRule="auto"/>
        <w:rPr>
          <w:rFonts w:ascii="Times New Roman" w:hAnsi="Times New Roman" w:cs="Times New Roman"/>
          <w:sz w:val="28"/>
          <w:szCs w:val="28"/>
        </w:rPr>
      </w:pPr>
      <w:r w:rsidRPr="00A32AB6">
        <w:rPr>
          <w:rFonts w:ascii="Times New Roman" w:hAnsi="Times New Roman" w:cs="Times New Roman"/>
          <w:sz w:val="28"/>
          <w:szCs w:val="28"/>
        </w:rPr>
        <w:t xml:space="preserve">«____» __________ 20 ____ г. </w:t>
      </w:r>
      <w:r w:rsidRPr="00A32AB6">
        <w:rPr>
          <w:rFonts w:ascii="Times New Roman" w:hAnsi="Times New Roman" w:cs="Times New Roman"/>
          <w:sz w:val="28"/>
          <w:szCs w:val="28"/>
        </w:rPr>
        <w:tab/>
      </w:r>
      <w:r w:rsidRPr="00A32AB6">
        <w:rPr>
          <w:rFonts w:ascii="Times New Roman" w:hAnsi="Times New Roman" w:cs="Times New Roman"/>
          <w:sz w:val="28"/>
          <w:szCs w:val="28"/>
        </w:rPr>
        <w:tab/>
      </w:r>
      <w:r w:rsidRPr="00A32AB6">
        <w:rPr>
          <w:rFonts w:ascii="Times New Roman" w:hAnsi="Times New Roman" w:cs="Times New Roman"/>
          <w:sz w:val="28"/>
          <w:szCs w:val="28"/>
        </w:rPr>
        <w:tab/>
      </w:r>
      <w:r w:rsidRPr="00A32AB6">
        <w:rPr>
          <w:rFonts w:ascii="Times New Roman" w:hAnsi="Times New Roman" w:cs="Times New Roman"/>
          <w:sz w:val="28"/>
          <w:szCs w:val="28"/>
        </w:rPr>
        <w:tab/>
      </w:r>
      <w:r w:rsidRPr="00A32AB6">
        <w:rPr>
          <w:rFonts w:ascii="Times New Roman" w:hAnsi="Times New Roman" w:cs="Times New Roman"/>
          <w:sz w:val="28"/>
          <w:szCs w:val="28"/>
        </w:rPr>
        <w:tab/>
      </w:r>
      <w:r w:rsidRPr="00A32AB6">
        <w:rPr>
          <w:rFonts w:ascii="Times New Roman" w:hAnsi="Times New Roman" w:cs="Times New Roman"/>
          <w:sz w:val="28"/>
          <w:szCs w:val="28"/>
        </w:rPr>
        <w:tab/>
        <w:t>№_____</w:t>
      </w:r>
    </w:p>
    <w:p w:rsidR="00EC2B3C" w:rsidRPr="00A32AB6" w:rsidRDefault="00EC2B3C" w:rsidP="00EC2B3C">
      <w:pPr>
        <w:spacing w:after="0" w:line="240" w:lineRule="auto"/>
        <w:rPr>
          <w:rFonts w:ascii="Times New Roman" w:hAnsi="Times New Roman" w:cs="Times New Roman"/>
          <w:sz w:val="28"/>
          <w:szCs w:val="28"/>
        </w:rPr>
      </w:pPr>
    </w:p>
    <w:p w:rsidR="00EC2B3C" w:rsidRPr="00A32AB6" w:rsidRDefault="00EC2B3C" w:rsidP="00EC2B3C">
      <w:pPr>
        <w:spacing w:after="0" w:line="240" w:lineRule="auto"/>
        <w:ind w:firstLine="851"/>
        <w:jc w:val="both"/>
        <w:rPr>
          <w:rFonts w:ascii="Times New Roman" w:hAnsi="Times New Roman" w:cs="Times New Roman"/>
          <w:sz w:val="28"/>
          <w:szCs w:val="28"/>
        </w:rPr>
      </w:pPr>
      <w:r w:rsidRPr="00A32AB6">
        <w:rPr>
          <w:rFonts w:ascii="Times New Roman" w:hAnsi="Times New Roman" w:cs="Times New Roman"/>
          <w:sz w:val="28"/>
          <w:szCs w:val="28"/>
        </w:rPr>
        <w:t xml:space="preserve">Название типичного биотопа: </w:t>
      </w:r>
      <w:r w:rsidRPr="006640C3">
        <w:rPr>
          <w:rFonts w:ascii="Times New Roman" w:hAnsi="Times New Roman" w:cs="Times New Roman"/>
          <w:i/>
          <w:sz w:val="28"/>
          <w:szCs w:val="28"/>
          <w:u w:val="single"/>
        </w:rPr>
        <w:t>5.9 – Низинные осоковые болота</w:t>
      </w:r>
      <w:r w:rsidRPr="00A32AB6">
        <w:rPr>
          <w:rFonts w:ascii="Times New Roman" w:hAnsi="Times New Roman" w:cs="Times New Roman"/>
          <w:i/>
          <w:sz w:val="28"/>
          <w:szCs w:val="28"/>
          <w:u w:val="single"/>
        </w:rPr>
        <w:tab/>
      </w:r>
      <w:r>
        <w:rPr>
          <w:rFonts w:ascii="Times New Roman" w:hAnsi="Times New Roman" w:cs="Times New Roman"/>
          <w:i/>
          <w:sz w:val="28"/>
          <w:szCs w:val="28"/>
          <w:u w:val="single"/>
        </w:rPr>
        <w:tab/>
      </w:r>
    </w:p>
    <w:p w:rsidR="00EC2B3C" w:rsidRPr="00A32AB6" w:rsidRDefault="00EC2B3C" w:rsidP="00EC2B3C">
      <w:pPr>
        <w:spacing w:after="0" w:line="240" w:lineRule="auto"/>
        <w:ind w:firstLine="851"/>
        <w:rPr>
          <w:rFonts w:ascii="Times New Roman" w:hAnsi="Times New Roman" w:cs="Times New Roman"/>
          <w:sz w:val="28"/>
          <w:szCs w:val="28"/>
        </w:rPr>
      </w:pPr>
      <w:r w:rsidRPr="00A32AB6">
        <w:rPr>
          <w:rFonts w:ascii="Times New Roman" w:hAnsi="Times New Roman" w:cs="Times New Roman"/>
          <w:sz w:val="28"/>
          <w:szCs w:val="28"/>
        </w:rPr>
        <w:t xml:space="preserve">Состояние типичного биотопа: </w:t>
      </w:r>
      <w:r w:rsidRPr="00A32AB6">
        <w:rPr>
          <w:rFonts w:ascii="Times New Roman" w:hAnsi="Times New Roman" w:cs="Times New Roman"/>
          <w:sz w:val="28"/>
          <w:szCs w:val="28"/>
          <w:u w:val="single"/>
        </w:rPr>
        <w:t>хорошее</w:t>
      </w:r>
      <w:r w:rsidRPr="00A32AB6">
        <w:rPr>
          <w:rFonts w:ascii="Times New Roman" w:hAnsi="Times New Roman" w:cs="Times New Roman"/>
          <w:sz w:val="28"/>
          <w:szCs w:val="28"/>
          <w:u w:val="single"/>
        </w:rPr>
        <w:tab/>
      </w:r>
      <w:r w:rsidRPr="00A32AB6">
        <w:rPr>
          <w:rFonts w:ascii="Times New Roman" w:hAnsi="Times New Roman" w:cs="Times New Roman"/>
          <w:sz w:val="28"/>
          <w:szCs w:val="28"/>
          <w:u w:val="single"/>
        </w:rPr>
        <w:tab/>
      </w:r>
      <w:r w:rsidRPr="00A32AB6">
        <w:rPr>
          <w:rFonts w:ascii="Times New Roman" w:hAnsi="Times New Roman" w:cs="Times New Roman"/>
          <w:sz w:val="28"/>
          <w:szCs w:val="28"/>
          <w:u w:val="single"/>
        </w:rPr>
        <w:tab/>
      </w:r>
      <w:r w:rsidRPr="00A32AB6">
        <w:rPr>
          <w:rFonts w:ascii="Times New Roman" w:hAnsi="Times New Roman" w:cs="Times New Roman"/>
          <w:sz w:val="28"/>
          <w:szCs w:val="28"/>
          <w:u w:val="single"/>
        </w:rPr>
        <w:tab/>
      </w:r>
      <w:r w:rsidRPr="00A32AB6">
        <w:rPr>
          <w:rFonts w:ascii="Times New Roman" w:hAnsi="Times New Roman" w:cs="Times New Roman"/>
          <w:sz w:val="28"/>
          <w:szCs w:val="28"/>
          <w:u w:val="single"/>
        </w:rPr>
        <w:tab/>
      </w:r>
      <w:r w:rsidRPr="00A32AB6">
        <w:rPr>
          <w:rFonts w:ascii="Times New Roman" w:hAnsi="Times New Roman" w:cs="Times New Roman"/>
          <w:sz w:val="28"/>
          <w:szCs w:val="28"/>
          <w:u w:val="single"/>
        </w:rPr>
        <w:tab/>
      </w:r>
    </w:p>
    <w:p w:rsidR="00EC2B3C" w:rsidRPr="00A32AB6" w:rsidRDefault="00EC2B3C" w:rsidP="00EC2B3C">
      <w:pPr>
        <w:spacing w:after="0" w:line="240" w:lineRule="auto"/>
        <w:ind w:firstLine="851"/>
        <w:jc w:val="both"/>
        <w:rPr>
          <w:rFonts w:ascii="Times New Roman" w:hAnsi="Times New Roman" w:cs="Times New Roman"/>
          <w:sz w:val="28"/>
          <w:szCs w:val="28"/>
          <w:u w:val="single"/>
        </w:rPr>
      </w:pPr>
      <w:r w:rsidRPr="00A32AB6">
        <w:rPr>
          <w:rFonts w:ascii="Times New Roman" w:hAnsi="Times New Roman" w:cs="Times New Roman"/>
          <w:sz w:val="28"/>
          <w:szCs w:val="28"/>
        </w:rPr>
        <w:t xml:space="preserve">Местонахождение типичного биотопа: </w:t>
      </w:r>
      <w:r w:rsidRPr="006640C3">
        <w:rPr>
          <w:rFonts w:ascii="Times New Roman" w:hAnsi="Times New Roman" w:cs="Times New Roman"/>
          <w:sz w:val="28"/>
          <w:szCs w:val="28"/>
          <w:u w:val="single"/>
        </w:rPr>
        <w:t>Витебская область, Городокский район</w:t>
      </w:r>
      <w:r w:rsidRPr="009B28BB">
        <w:rPr>
          <w:rFonts w:ascii="Times New Roman" w:hAnsi="Times New Roman" w:cs="Times New Roman"/>
          <w:sz w:val="28"/>
          <w:szCs w:val="28"/>
          <w:u w:val="single"/>
        </w:rPr>
        <w:t xml:space="preserve">, </w:t>
      </w:r>
      <w:bookmarkStart w:id="46" w:name="_Hlk206752687"/>
      <w:r>
        <w:rPr>
          <w:rFonts w:ascii="Times New Roman" w:hAnsi="Times New Roman" w:cs="Times New Roman"/>
          <w:sz w:val="28"/>
          <w:szCs w:val="28"/>
          <w:u w:val="single"/>
        </w:rPr>
        <w:t xml:space="preserve">0,5 км на юг-восток от деревни </w:t>
      </w:r>
      <w:r w:rsidRPr="006640C3">
        <w:rPr>
          <w:rFonts w:ascii="Times New Roman" w:hAnsi="Times New Roman" w:cs="Times New Roman"/>
          <w:sz w:val="28"/>
          <w:szCs w:val="28"/>
          <w:u w:val="single"/>
        </w:rPr>
        <w:t>Авдеенки</w:t>
      </w:r>
      <w:r>
        <w:rPr>
          <w:rFonts w:ascii="Times New Roman" w:hAnsi="Times New Roman" w:cs="Times New Roman"/>
          <w:sz w:val="28"/>
          <w:szCs w:val="28"/>
          <w:u w:val="single"/>
        </w:rPr>
        <w:t xml:space="preserve">, </w:t>
      </w:r>
      <w:bookmarkEnd w:id="46"/>
      <w:r w:rsidRPr="00353FB4">
        <w:rPr>
          <w:rFonts w:ascii="Times New Roman" w:hAnsi="Times New Roman" w:cs="Times New Roman"/>
          <w:sz w:val="28"/>
          <w:szCs w:val="28"/>
          <w:u w:val="single"/>
        </w:rPr>
        <w:t>заказник «</w:t>
      </w:r>
      <w:r>
        <w:rPr>
          <w:rFonts w:ascii="Times New Roman" w:hAnsi="Times New Roman" w:cs="Times New Roman"/>
          <w:sz w:val="28"/>
          <w:szCs w:val="28"/>
          <w:u w:val="single"/>
        </w:rPr>
        <w:t>Яново</w:t>
      </w:r>
      <w:r w:rsidRPr="00353FB4">
        <w:rPr>
          <w:rFonts w:ascii="Times New Roman" w:hAnsi="Times New Roman" w:cs="Times New Roman"/>
          <w:sz w:val="28"/>
          <w:szCs w:val="28"/>
          <w:u w:val="single"/>
        </w:rPr>
        <w:t xml:space="preserve">», </w:t>
      </w:r>
      <w:r w:rsidRPr="006640C3">
        <w:rPr>
          <w:rFonts w:ascii="Times New Roman" w:hAnsi="Times New Roman" w:cs="Times New Roman"/>
          <w:sz w:val="28"/>
          <w:szCs w:val="28"/>
          <w:u w:val="single"/>
        </w:rPr>
        <w:t>ГЛХУ Городокский лесхоз, Холомерское лесничество, квартал 155, выдел 43</w:t>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p>
    <w:p w:rsidR="00EC2B3C" w:rsidRPr="00A32AB6" w:rsidRDefault="00EC2B3C" w:rsidP="00EC2B3C">
      <w:pPr>
        <w:spacing w:after="0" w:line="240" w:lineRule="auto"/>
        <w:ind w:firstLine="851"/>
        <w:jc w:val="both"/>
        <w:rPr>
          <w:rFonts w:ascii="Times New Roman" w:hAnsi="Times New Roman" w:cs="Times New Roman"/>
          <w:sz w:val="28"/>
          <w:szCs w:val="28"/>
          <w:u w:val="single"/>
        </w:rPr>
      </w:pPr>
      <w:r w:rsidRPr="00A32AB6">
        <w:rPr>
          <w:rFonts w:ascii="Times New Roman" w:hAnsi="Times New Roman" w:cs="Times New Roman"/>
          <w:sz w:val="28"/>
          <w:szCs w:val="28"/>
        </w:rPr>
        <w:t xml:space="preserve">Географические координаты центральной точки типичного биотопа: </w:t>
      </w:r>
      <w:r w:rsidRPr="006640C3">
        <w:rPr>
          <w:rFonts w:ascii="Times New Roman" w:hAnsi="Times New Roman" w:cs="Times New Roman"/>
          <w:sz w:val="28"/>
          <w:szCs w:val="28"/>
          <w:u w:val="single"/>
        </w:rPr>
        <w:t>55°36'55.4"</w:t>
      </w:r>
      <w:r>
        <w:rPr>
          <w:rFonts w:ascii="Times New Roman" w:hAnsi="Times New Roman" w:cs="Times New Roman"/>
          <w:sz w:val="28"/>
          <w:szCs w:val="28"/>
          <w:u w:val="single"/>
        </w:rPr>
        <w:t xml:space="preserve"> </w:t>
      </w:r>
      <w:r w:rsidRPr="00A32AB6">
        <w:rPr>
          <w:rFonts w:ascii="Times New Roman" w:hAnsi="Times New Roman" w:cs="Times New Roman"/>
          <w:sz w:val="28"/>
          <w:szCs w:val="28"/>
          <w:u w:val="single"/>
        </w:rPr>
        <w:t xml:space="preserve">северной широты, </w:t>
      </w:r>
      <w:r w:rsidRPr="006640C3">
        <w:rPr>
          <w:rFonts w:ascii="Times New Roman" w:hAnsi="Times New Roman" w:cs="Times New Roman"/>
          <w:sz w:val="28"/>
          <w:szCs w:val="28"/>
          <w:u w:val="single"/>
        </w:rPr>
        <w:t>29°45'54.6"</w:t>
      </w:r>
      <w:r w:rsidRPr="00A32AB6">
        <w:rPr>
          <w:rFonts w:ascii="Times New Roman" w:hAnsi="Times New Roman" w:cs="Times New Roman"/>
          <w:sz w:val="28"/>
          <w:szCs w:val="28"/>
          <w:u w:val="single"/>
        </w:rPr>
        <w:t xml:space="preserve"> восточной долготы.</w:t>
      </w:r>
      <w:r w:rsidRPr="00A32AB6">
        <w:rPr>
          <w:rFonts w:ascii="Times New Roman" w:hAnsi="Times New Roman" w:cs="Times New Roman"/>
          <w:sz w:val="30"/>
          <w:szCs w:val="30"/>
          <w:u w:val="single"/>
        </w:rPr>
        <w:tab/>
      </w:r>
      <w:r w:rsidRPr="00A32AB6">
        <w:rPr>
          <w:rFonts w:ascii="Times New Roman" w:hAnsi="Times New Roman" w:cs="Times New Roman"/>
          <w:sz w:val="30"/>
          <w:szCs w:val="30"/>
          <w:u w:val="single"/>
        </w:rPr>
        <w:tab/>
      </w:r>
      <w:r w:rsidRPr="00A32AB6">
        <w:rPr>
          <w:rFonts w:ascii="Times New Roman" w:hAnsi="Times New Roman" w:cs="Times New Roman"/>
          <w:sz w:val="30"/>
          <w:szCs w:val="30"/>
          <w:u w:val="single"/>
        </w:rPr>
        <w:tab/>
      </w:r>
    </w:p>
    <w:p w:rsidR="00EC2B3C" w:rsidRPr="00A32AB6" w:rsidRDefault="00EC2B3C" w:rsidP="00EC2B3C">
      <w:pPr>
        <w:spacing w:after="0" w:line="240" w:lineRule="auto"/>
        <w:ind w:firstLine="851"/>
        <w:jc w:val="both"/>
        <w:rPr>
          <w:rFonts w:ascii="Times New Roman" w:hAnsi="Times New Roman" w:cs="Times New Roman"/>
          <w:sz w:val="28"/>
          <w:szCs w:val="28"/>
          <w:u w:val="single"/>
        </w:rPr>
      </w:pPr>
      <w:r w:rsidRPr="00A32AB6">
        <w:rPr>
          <w:rFonts w:ascii="Times New Roman" w:hAnsi="Times New Roman" w:cs="Times New Roman"/>
          <w:sz w:val="28"/>
          <w:szCs w:val="28"/>
        </w:rPr>
        <w:t xml:space="preserve">Площадь или протяженность типичного биотопа: </w:t>
      </w:r>
      <w:r w:rsidRPr="00353FB4">
        <w:rPr>
          <w:rFonts w:ascii="Times New Roman" w:hAnsi="Times New Roman" w:cs="Times New Roman"/>
          <w:sz w:val="28"/>
          <w:szCs w:val="28"/>
          <w:u w:val="single"/>
        </w:rPr>
        <w:t>один таксационный в</w:t>
      </w:r>
      <w:r>
        <w:rPr>
          <w:rFonts w:ascii="Times New Roman" w:hAnsi="Times New Roman" w:cs="Times New Roman"/>
          <w:sz w:val="28"/>
          <w:szCs w:val="28"/>
          <w:u w:val="single"/>
        </w:rPr>
        <w:t>ыде</w:t>
      </w:r>
      <w:r w:rsidRPr="00353FB4">
        <w:rPr>
          <w:rFonts w:ascii="Times New Roman" w:hAnsi="Times New Roman" w:cs="Times New Roman"/>
          <w:sz w:val="28"/>
          <w:szCs w:val="28"/>
          <w:u w:val="single"/>
        </w:rPr>
        <w:t xml:space="preserve">л площадью </w:t>
      </w:r>
      <w:r>
        <w:rPr>
          <w:rFonts w:ascii="Times New Roman" w:hAnsi="Times New Roman" w:cs="Times New Roman"/>
          <w:sz w:val="28"/>
          <w:szCs w:val="28"/>
          <w:u w:val="single"/>
        </w:rPr>
        <w:t>2</w:t>
      </w:r>
      <w:r w:rsidRPr="00353FB4">
        <w:rPr>
          <w:rFonts w:ascii="Times New Roman" w:hAnsi="Times New Roman" w:cs="Times New Roman"/>
          <w:sz w:val="28"/>
          <w:szCs w:val="28"/>
          <w:u w:val="single"/>
        </w:rPr>
        <w:t>,</w:t>
      </w:r>
      <w:r>
        <w:rPr>
          <w:rFonts w:ascii="Times New Roman" w:hAnsi="Times New Roman" w:cs="Times New Roman"/>
          <w:sz w:val="28"/>
          <w:szCs w:val="28"/>
          <w:u w:val="single"/>
        </w:rPr>
        <w:t>6</w:t>
      </w:r>
      <w:r w:rsidRPr="00353FB4">
        <w:rPr>
          <w:rFonts w:ascii="Times New Roman" w:hAnsi="Times New Roman" w:cs="Times New Roman"/>
          <w:sz w:val="28"/>
          <w:szCs w:val="28"/>
          <w:u w:val="single"/>
        </w:rPr>
        <w:t xml:space="preserve"> гектара</w:t>
      </w:r>
      <w:r w:rsidRPr="00353FB4">
        <w:rPr>
          <w:rFonts w:ascii="Times New Roman" w:hAnsi="Times New Roman" w:cs="Times New Roman"/>
          <w:sz w:val="28"/>
          <w:szCs w:val="28"/>
          <w:u w:val="single"/>
        </w:rPr>
        <w:tab/>
      </w:r>
      <w:r w:rsidRPr="00353FB4">
        <w:rPr>
          <w:rFonts w:ascii="Times New Roman" w:hAnsi="Times New Roman" w:cs="Times New Roman"/>
          <w:sz w:val="28"/>
          <w:szCs w:val="28"/>
          <w:u w:val="single"/>
        </w:rPr>
        <w:tab/>
      </w:r>
      <w:r w:rsidRPr="00353FB4">
        <w:rPr>
          <w:rFonts w:ascii="Times New Roman" w:hAnsi="Times New Roman" w:cs="Times New Roman"/>
          <w:sz w:val="28"/>
          <w:szCs w:val="28"/>
          <w:u w:val="single"/>
        </w:rPr>
        <w:tab/>
      </w:r>
      <w:r w:rsidRPr="00353FB4">
        <w:rPr>
          <w:rFonts w:ascii="Times New Roman" w:hAnsi="Times New Roman" w:cs="Times New Roman"/>
          <w:sz w:val="28"/>
          <w:szCs w:val="28"/>
          <w:u w:val="single"/>
        </w:rPr>
        <w:tab/>
      </w:r>
      <w:r w:rsidRPr="00353FB4">
        <w:rPr>
          <w:rFonts w:ascii="Times New Roman" w:hAnsi="Times New Roman" w:cs="Times New Roman"/>
          <w:sz w:val="28"/>
          <w:szCs w:val="28"/>
          <w:u w:val="single"/>
        </w:rPr>
        <w:tab/>
      </w:r>
      <w:r w:rsidRPr="00353FB4">
        <w:rPr>
          <w:rFonts w:ascii="Times New Roman" w:hAnsi="Times New Roman" w:cs="Times New Roman"/>
          <w:sz w:val="28"/>
          <w:szCs w:val="28"/>
          <w:u w:val="single"/>
        </w:rPr>
        <w:tab/>
      </w:r>
      <w:r w:rsidRPr="00353FB4">
        <w:rPr>
          <w:rFonts w:ascii="Times New Roman" w:hAnsi="Times New Roman" w:cs="Times New Roman"/>
          <w:sz w:val="28"/>
          <w:szCs w:val="28"/>
          <w:u w:val="single"/>
        </w:rPr>
        <w:tab/>
      </w:r>
      <w:r w:rsidRPr="00353FB4">
        <w:rPr>
          <w:rFonts w:ascii="Times New Roman" w:hAnsi="Times New Roman" w:cs="Times New Roman"/>
          <w:sz w:val="28"/>
          <w:szCs w:val="28"/>
          <w:u w:val="single"/>
        </w:rPr>
        <w:tab/>
      </w:r>
    </w:p>
    <w:p w:rsidR="00EC2B3C" w:rsidRPr="00A32AB6" w:rsidRDefault="00EC2B3C" w:rsidP="00EC2B3C">
      <w:pPr>
        <w:spacing w:after="0" w:line="240" w:lineRule="auto"/>
        <w:ind w:firstLine="851"/>
        <w:jc w:val="both"/>
        <w:rPr>
          <w:rFonts w:ascii="Times New Roman" w:hAnsi="Times New Roman" w:cs="Times New Roman"/>
          <w:sz w:val="28"/>
          <w:szCs w:val="28"/>
          <w:u w:val="single"/>
        </w:rPr>
      </w:pPr>
      <w:r w:rsidRPr="00A32AB6">
        <w:rPr>
          <w:rFonts w:ascii="Times New Roman" w:hAnsi="Times New Roman" w:cs="Times New Roman"/>
          <w:sz w:val="28"/>
          <w:szCs w:val="28"/>
        </w:rPr>
        <w:t xml:space="preserve">Описание границ типичного биотопа: </w:t>
      </w:r>
      <w:r w:rsidRPr="00A32AB6">
        <w:rPr>
          <w:rFonts w:ascii="Times New Roman" w:hAnsi="Times New Roman" w:cs="Times New Roman"/>
          <w:sz w:val="28"/>
          <w:szCs w:val="28"/>
          <w:u w:val="single"/>
        </w:rPr>
        <w:t xml:space="preserve">в границах </w:t>
      </w:r>
      <w:r>
        <w:rPr>
          <w:rFonts w:ascii="Times New Roman" w:hAnsi="Times New Roman" w:cs="Times New Roman"/>
          <w:sz w:val="28"/>
          <w:szCs w:val="28"/>
          <w:u w:val="single"/>
        </w:rPr>
        <w:t>одного</w:t>
      </w:r>
      <w:r w:rsidRPr="00A32AB6">
        <w:rPr>
          <w:rFonts w:ascii="Times New Roman" w:hAnsi="Times New Roman" w:cs="Times New Roman"/>
          <w:sz w:val="28"/>
          <w:szCs w:val="28"/>
          <w:u w:val="single"/>
        </w:rPr>
        <w:t xml:space="preserve"> таксационн</w:t>
      </w:r>
      <w:r>
        <w:rPr>
          <w:rFonts w:ascii="Times New Roman" w:hAnsi="Times New Roman" w:cs="Times New Roman"/>
          <w:sz w:val="28"/>
          <w:szCs w:val="28"/>
          <w:u w:val="single"/>
        </w:rPr>
        <w:t>ого</w:t>
      </w:r>
      <w:r w:rsidRPr="00A32AB6">
        <w:rPr>
          <w:rFonts w:ascii="Times New Roman" w:hAnsi="Times New Roman" w:cs="Times New Roman"/>
          <w:sz w:val="28"/>
          <w:szCs w:val="28"/>
          <w:u w:val="single"/>
        </w:rPr>
        <w:t xml:space="preserve"> выдел</w:t>
      </w:r>
      <w:r>
        <w:rPr>
          <w:rFonts w:ascii="Times New Roman" w:hAnsi="Times New Roman" w:cs="Times New Roman"/>
          <w:sz w:val="28"/>
          <w:szCs w:val="28"/>
          <w:u w:val="single"/>
        </w:rPr>
        <w:t>а</w:t>
      </w:r>
      <w:r w:rsidRPr="00A32AB6">
        <w:rPr>
          <w:rFonts w:ascii="Times New Roman" w:hAnsi="Times New Roman" w:cs="Times New Roman"/>
          <w:sz w:val="28"/>
          <w:szCs w:val="28"/>
          <w:u w:val="single"/>
        </w:rPr>
        <w:tab/>
      </w:r>
      <w:r w:rsidRPr="00A32AB6">
        <w:rPr>
          <w:rFonts w:ascii="Times New Roman" w:hAnsi="Times New Roman" w:cs="Times New Roman"/>
          <w:sz w:val="28"/>
          <w:szCs w:val="28"/>
          <w:u w:val="single"/>
        </w:rPr>
        <w:tab/>
      </w:r>
      <w:r w:rsidRPr="00A32AB6">
        <w:rPr>
          <w:rFonts w:ascii="Times New Roman" w:hAnsi="Times New Roman" w:cs="Times New Roman"/>
          <w:sz w:val="28"/>
          <w:szCs w:val="28"/>
          <w:u w:val="single"/>
        </w:rPr>
        <w:tab/>
      </w:r>
      <w:r w:rsidRPr="00A32AB6">
        <w:rPr>
          <w:rFonts w:ascii="Times New Roman" w:hAnsi="Times New Roman" w:cs="Times New Roman"/>
          <w:sz w:val="28"/>
          <w:szCs w:val="28"/>
          <w:u w:val="single"/>
        </w:rPr>
        <w:tab/>
      </w:r>
      <w:r w:rsidRPr="00A32AB6">
        <w:rPr>
          <w:rFonts w:ascii="Times New Roman" w:hAnsi="Times New Roman" w:cs="Times New Roman"/>
          <w:sz w:val="28"/>
          <w:szCs w:val="28"/>
          <w:u w:val="single"/>
        </w:rPr>
        <w:tab/>
      </w:r>
      <w:r w:rsidRPr="00A32AB6">
        <w:rPr>
          <w:rFonts w:ascii="Times New Roman" w:hAnsi="Times New Roman" w:cs="Times New Roman"/>
          <w:sz w:val="28"/>
          <w:szCs w:val="28"/>
          <w:u w:val="single"/>
        </w:rPr>
        <w:tab/>
      </w:r>
      <w:r w:rsidRPr="00A32AB6">
        <w:rPr>
          <w:rFonts w:ascii="Times New Roman" w:hAnsi="Times New Roman" w:cs="Times New Roman"/>
          <w:sz w:val="28"/>
          <w:szCs w:val="28"/>
          <w:u w:val="single"/>
        </w:rPr>
        <w:tab/>
      </w:r>
      <w:r w:rsidRPr="00A32AB6">
        <w:rPr>
          <w:rFonts w:ascii="Times New Roman" w:hAnsi="Times New Roman" w:cs="Times New Roman"/>
          <w:sz w:val="28"/>
          <w:szCs w:val="28"/>
          <w:u w:val="single"/>
        </w:rPr>
        <w:tab/>
      </w:r>
      <w:r w:rsidRPr="00A32AB6">
        <w:rPr>
          <w:rFonts w:ascii="Times New Roman" w:hAnsi="Times New Roman" w:cs="Times New Roman"/>
          <w:sz w:val="28"/>
          <w:szCs w:val="28"/>
          <w:u w:val="single"/>
        </w:rPr>
        <w:tab/>
      </w:r>
      <w:r w:rsidRPr="00A32AB6">
        <w:rPr>
          <w:rFonts w:ascii="Times New Roman" w:hAnsi="Times New Roman" w:cs="Times New Roman"/>
          <w:sz w:val="28"/>
          <w:szCs w:val="28"/>
          <w:u w:val="single"/>
        </w:rPr>
        <w:tab/>
      </w:r>
      <w:r w:rsidRPr="00A32AB6">
        <w:rPr>
          <w:rFonts w:ascii="Times New Roman" w:hAnsi="Times New Roman" w:cs="Times New Roman"/>
          <w:sz w:val="28"/>
          <w:szCs w:val="28"/>
          <w:u w:val="single"/>
        </w:rPr>
        <w:tab/>
      </w:r>
      <w:r w:rsidRPr="00A32AB6">
        <w:rPr>
          <w:rFonts w:ascii="Times New Roman" w:hAnsi="Times New Roman" w:cs="Times New Roman"/>
          <w:sz w:val="28"/>
          <w:szCs w:val="28"/>
          <w:u w:val="single"/>
        </w:rPr>
        <w:tab/>
      </w:r>
    </w:p>
    <w:p w:rsidR="00EC2B3C" w:rsidRPr="00353FB4" w:rsidRDefault="00EC2B3C" w:rsidP="00EC2B3C">
      <w:pPr>
        <w:spacing w:after="0" w:line="240" w:lineRule="auto"/>
        <w:ind w:firstLine="851"/>
        <w:jc w:val="both"/>
        <w:rPr>
          <w:rFonts w:ascii="Times New Roman" w:hAnsi="Times New Roman" w:cs="Times New Roman"/>
          <w:sz w:val="28"/>
          <w:szCs w:val="28"/>
          <w:u w:val="single"/>
        </w:rPr>
      </w:pPr>
      <w:r w:rsidRPr="00A32AB6">
        <w:rPr>
          <w:rFonts w:ascii="Times New Roman" w:hAnsi="Times New Roman" w:cs="Times New Roman"/>
          <w:sz w:val="28"/>
          <w:szCs w:val="28"/>
        </w:rPr>
        <w:t xml:space="preserve">Описание типичного биотопа: </w:t>
      </w:r>
      <w:r w:rsidRPr="006640C3">
        <w:rPr>
          <w:rFonts w:ascii="Times New Roman" w:hAnsi="Times New Roman" w:cs="Times New Roman"/>
          <w:sz w:val="28"/>
          <w:szCs w:val="28"/>
          <w:u w:val="single"/>
        </w:rPr>
        <w:t>Низинное осоковое болото</w:t>
      </w:r>
      <w:r>
        <w:rPr>
          <w:rFonts w:ascii="Times New Roman" w:hAnsi="Times New Roman" w:cs="Times New Roman"/>
          <w:sz w:val="28"/>
          <w:szCs w:val="28"/>
          <w:u w:val="single"/>
        </w:rPr>
        <w:tab/>
      </w:r>
      <w:r w:rsidRPr="00353FB4">
        <w:rPr>
          <w:rFonts w:ascii="Times New Roman" w:hAnsi="Times New Roman" w:cs="Times New Roman"/>
          <w:sz w:val="28"/>
          <w:szCs w:val="28"/>
          <w:u w:val="single"/>
        </w:rPr>
        <w:tab/>
      </w:r>
      <w:r w:rsidRPr="00353FB4">
        <w:rPr>
          <w:rFonts w:ascii="Times New Roman" w:hAnsi="Times New Roman" w:cs="Times New Roman"/>
          <w:sz w:val="28"/>
          <w:szCs w:val="28"/>
          <w:u w:val="single"/>
        </w:rPr>
        <w:tab/>
      </w:r>
    </w:p>
    <w:p w:rsidR="00EC2B3C" w:rsidRPr="00A32AB6" w:rsidRDefault="00EC2B3C" w:rsidP="00EC2B3C">
      <w:pPr>
        <w:spacing w:after="0" w:line="240" w:lineRule="auto"/>
        <w:ind w:firstLine="851"/>
        <w:jc w:val="both"/>
        <w:rPr>
          <w:rFonts w:ascii="Times New Roman" w:hAnsi="Times New Roman" w:cs="Times New Roman"/>
          <w:sz w:val="28"/>
          <w:szCs w:val="28"/>
        </w:rPr>
      </w:pPr>
    </w:p>
    <w:p w:rsidR="00EC2B3C" w:rsidRPr="00A32AB6" w:rsidRDefault="00EC2B3C" w:rsidP="00EC2B3C">
      <w:pPr>
        <w:spacing w:after="0" w:line="240" w:lineRule="auto"/>
        <w:ind w:firstLine="851"/>
        <w:jc w:val="both"/>
        <w:rPr>
          <w:rFonts w:ascii="Times New Roman" w:hAnsi="Times New Roman" w:cs="Times New Roman"/>
          <w:sz w:val="28"/>
          <w:szCs w:val="28"/>
        </w:rPr>
      </w:pPr>
    </w:p>
    <w:p w:rsidR="00EC2B3C" w:rsidRPr="00A32AB6" w:rsidRDefault="00EC2B3C" w:rsidP="00EC2B3C">
      <w:pPr>
        <w:spacing w:after="0" w:line="240" w:lineRule="auto"/>
        <w:ind w:firstLine="851"/>
        <w:jc w:val="both"/>
        <w:rPr>
          <w:rFonts w:ascii="Times New Roman" w:hAnsi="Times New Roman" w:cs="Times New Roman"/>
          <w:sz w:val="28"/>
          <w:szCs w:val="28"/>
        </w:rPr>
      </w:pPr>
    </w:p>
    <w:p w:rsidR="00EC2B3C" w:rsidRPr="00A32AB6" w:rsidRDefault="00EC2B3C" w:rsidP="00EC2B3C">
      <w:pPr>
        <w:spacing w:after="0" w:line="240" w:lineRule="auto"/>
        <w:ind w:firstLine="851"/>
        <w:jc w:val="both"/>
        <w:rPr>
          <w:rFonts w:ascii="Times New Roman" w:hAnsi="Times New Roman" w:cs="Times New Roman"/>
          <w:sz w:val="28"/>
          <w:szCs w:val="28"/>
        </w:rPr>
      </w:pPr>
    </w:p>
    <w:p w:rsidR="00EC2B3C" w:rsidRPr="00A32AB6" w:rsidRDefault="00EC2B3C" w:rsidP="00EC2B3C">
      <w:pPr>
        <w:spacing w:after="0" w:line="240" w:lineRule="auto"/>
        <w:ind w:firstLine="851"/>
        <w:jc w:val="both"/>
        <w:rPr>
          <w:rFonts w:ascii="Times New Roman" w:hAnsi="Times New Roman" w:cs="Times New Roman"/>
          <w:sz w:val="28"/>
          <w:szCs w:val="28"/>
        </w:rPr>
      </w:pPr>
    </w:p>
    <w:p w:rsidR="00EC2B3C" w:rsidRPr="00A32AB6" w:rsidRDefault="00EC2B3C" w:rsidP="00EC2B3C">
      <w:pPr>
        <w:spacing w:after="0" w:line="240" w:lineRule="auto"/>
        <w:ind w:firstLine="851"/>
        <w:jc w:val="both"/>
        <w:rPr>
          <w:rFonts w:ascii="Times New Roman" w:hAnsi="Times New Roman" w:cs="Times New Roman"/>
          <w:sz w:val="28"/>
          <w:szCs w:val="28"/>
        </w:rPr>
      </w:pPr>
    </w:p>
    <w:p w:rsidR="00EC2B3C" w:rsidRPr="00A32AB6" w:rsidRDefault="00EC2B3C" w:rsidP="00EC2B3C">
      <w:pPr>
        <w:spacing w:after="0" w:line="240" w:lineRule="auto"/>
        <w:ind w:firstLine="851"/>
        <w:jc w:val="both"/>
        <w:rPr>
          <w:rFonts w:ascii="Times New Roman" w:hAnsi="Times New Roman" w:cs="Times New Roman"/>
          <w:sz w:val="28"/>
          <w:szCs w:val="28"/>
        </w:rPr>
      </w:pPr>
    </w:p>
    <w:tbl>
      <w:tblPr>
        <w:tblStyle w:val="afffffff8"/>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5239"/>
      </w:tblGrid>
      <w:tr w:rsidR="00EC2B3C" w:rsidRPr="00A32AB6" w:rsidTr="00CE3F8D">
        <w:tc>
          <w:tcPr>
            <w:tcW w:w="4106" w:type="dxa"/>
          </w:tcPr>
          <w:p w:rsidR="00EC2B3C" w:rsidRPr="00A32AB6" w:rsidRDefault="00EC2B3C" w:rsidP="00CE3F8D">
            <w:pPr>
              <w:rPr>
                <w:rFonts w:ascii="Times New Roman" w:hAnsi="Times New Roman"/>
                <w:sz w:val="28"/>
                <w:szCs w:val="28"/>
              </w:rPr>
            </w:pPr>
            <w:r w:rsidRPr="00A32AB6">
              <w:rPr>
                <w:rFonts w:ascii="Times New Roman" w:hAnsi="Times New Roman"/>
                <w:sz w:val="28"/>
                <w:szCs w:val="28"/>
              </w:rPr>
              <w:t>Яцына А.П. ведущий научный сотрудник института экспериментальной ботаники НАН Беларуси, кандидат биологических наук</w:t>
            </w:r>
          </w:p>
        </w:tc>
        <w:tc>
          <w:tcPr>
            <w:tcW w:w="5239" w:type="dxa"/>
          </w:tcPr>
          <w:p w:rsidR="00EC2B3C" w:rsidRPr="00A32AB6" w:rsidRDefault="00EC2B3C" w:rsidP="00CE3F8D">
            <w:pPr>
              <w:jc w:val="both"/>
              <w:rPr>
                <w:rFonts w:ascii="Times New Roman" w:hAnsi="Times New Roman"/>
                <w:sz w:val="28"/>
                <w:szCs w:val="28"/>
              </w:rPr>
            </w:pPr>
          </w:p>
          <w:p w:rsidR="00EC2B3C" w:rsidRPr="00A32AB6" w:rsidRDefault="00EC2B3C" w:rsidP="00CE3F8D">
            <w:pPr>
              <w:jc w:val="both"/>
              <w:rPr>
                <w:rFonts w:ascii="Times New Roman" w:hAnsi="Times New Roman"/>
                <w:sz w:val="28"/>
                <w:szCs w:val="28"/>
              </w:rPr>
            </w:pPr>
          </w:p>
          <w:p w:rsidR="00EC2B3C" w:rsidRPr="00A32AB6" w:rsidRDefault="00EC2B3C" w:rsidP="00CE3F8D">
            <w:pPr>
              <w:jc w:val="both"/>
              <w:rPr>
                <w:rFonts w:ascii="Times New Roman" w:hAnsi="Times New Roman"/>
                <w:sz w:val="28"/>
                <w:szCs w:val="28"/>
              </w:rPr>
            </w:pPr>
          </w:p>
          <w:p w:rsidR="00EC2B3C" w:rsidRPr="00A32AB6" w:rsidRDefault="00EC2B3C" w:rsidP="00CE3F8D">
            <w:pPr>
              <w:jc w:val="both"/>
              <w:rPr>
                <w:rFonts w:ascii="Times New Roman" w:hAnsi="Times New Roman"/>
                <w:sz w:val="28"/>
                <w:szCs w:val="28"/>
              </w:rPr>
            </w:pPr>
          </w:p>
          <w:p w:rsidR="00EC2B3C" w:rsidRPr="00A32AB6" w:rsidRDefault="00EC2B3C" w:rsidP="00CE3F8D">
            <w:pPr>
              <w:jc w:val="right"/>
              <w:rPr>
                <w:rFonts w:ascii="Times New Roman" w:hAnsi="Times New Roman"/>
                <w:sz w:val="28"/>
                <w:szCs w:val="28"/>
              </w:rPr>
            </w:pPr>
            <w:r w:rsidRPr="00A32AB6">
              <w:rPr>
                <w:rFonts w:ascii="Times New Roman" w:hAnsi="Times New Roman"/>
                <w:sz w:val="28"/>
                <w:szCs w:val="28"/>
              </w:rPr>
              <w:t xml:space="preserve">____________________________ </w:t>
            </w:r>
          </w:p>
        </w:tc>
      </w:tr>
    </w:tbl>
    <w:p w:rsidR="00EC2B3C" w:rsidRPr="00A32AB6" w:rsidRDefault="00EC2B3C" w:rsidP="00EC2B3C">
      <w:pPr>
        <w:spacing w:after="0" w:line="240" w:lineRule="auto"/>
        <w:ind w:firstLine="851"/>
        <w:jc w:val="both"/>
        <w:rPr>
          <w:rFonts w:ascii="Times New Roman" w:hAnsi="Times New Roman" w:cs="Times New Roman"/>
          <w:sz w:val="28"/>
          <w:szCs w:val="28"/>
        </w:rPr>
      </w:pPr>
    </w:p>
    <w:p w:rsidR="00EC2B3C" w:rsidRPr="00A32AB6" w:rsidRDefault="00EC2B3C" w:rsidP="00EC2B3C">
      <w:pPr>
        <w:spacing w:after="0" w:line="240" w:lineRule="auto"/>
        <w:jc w:val="both"/>
        <w:rPr>
          <w:rFonts w:ascii="Times New Roman" w:hAnsi="Times New Roman" w:cs="Times New Roman"/>
          <w:sz w:val="28"/>
          <w:szCs w:val="28"/>
        </w:rPr>
      </w:pPr>
    </w:p>
    <w:p w:rsidR="00EC2B3C" w:rsidRPr="00A32AB6" w:rsidRDefault="00EC2B3C" w:rsidP="00EC2B3C">
      <w:pPr>
        <w:spacing w:after="0" w:line="240" w:lineRule="auto"/>
        <w:jc w:val="both"/>
        <w:rPr>
          <w:rFonts w:ascii="Times New Roman" w:hAnsi="Times New Roman" w:cs="Times New Roman"/>
          <w:sz w:val="28"/>
          <w:szCs w:val="28"/>
        </w:rPr>
      </w:pPr>
      <w:r w:rsidRPr="00A32AB6">
        <w:rPr>
          <w:rFonts w:ascii="Times New Roman" w:hAnsi="Times New Roman" w:cs="Times New Roman"/>
          <w:sz w:val="28"/>
          <w:szCs w:val="28"/>
        </w:rPr>
        <w:t>«____» __________ 2025 г.</w:t>
      </w:r>
    </w:p>
    <w:p w:rsidR="00EC2B3C" w:rsidRPr="00A32AB6" w:rsidRDefault="00EC2B3C" w:rsidP="00EC2B3C">
      <w:pPr>
        <w:spacing w:after="0" w:line="240" w:lineRule="auto"/>
        <w:jc w:val="both"/>
        <w:rPr>
          <w:rFonts w:ascii="Times New Roman" w:hAnsi="Times New Roman" w:cs="Times New Roman"/>
          <w:sz w:val="28"/>
          <w:szCs w:val="28"/>
        </w:rPr>
      </w:pPr>
    </w:p>
    <w:p w:rsidR="00EC2B3C" w:rsidRPr="00A32AB6" w:rsidRDefault="00EC2B3C" w:rsidP="00EC2B3C">
      <w:pPr>
        <w:spacing w:after="0" w:line="240" w:lineRule="auto"/>
        <w:jc w:val="both"/>
        <w:rPr>
          <w:rFonts w:ascii="Times New Roman" w:hAnsi="Times New Roman" w:cs="Times New Roman"/>
          <w:sz w:val="28"/>
          <w:szCs w:val="28"/>
        </w:rPr>
      </w:pPr>
    </w:p>
    <w:p w:rsidR="00EC2B3C" w:rsidRPr="00A32AB6" w:rsidRDefault="00EC2B3C" w:rsidP="00EC2B3C">
      <w:pPr>
        <w:rPr>
          <w:rFonts w:ascii="Times New Roman" w:hAnsi="Times New Roman" w:cs="Times New Roman"/>
          <w:sz w:val="28"/>
          <w:szCs w:val="28"/>
        </w:rPr>
      </w:pPr>
      <w:r w:rsidRPr="00A32AB6">
        <w:rPr>
          <w:rFonts w:ascii="Times New Roman" w:hAnsi="Times New Roman" w:cs="Times New Roman"/>
          <w:sz w:val="28"/>
          <w:szCs w:val="28"/>
        </w:rPr>
        <w:br w:type="page"/>
      </w:r>
    </w:p>
    <w:p w:rsidR="00EC2B3C" w:rsidRPr="00A32AB6" w:rsidRDefault="00EC2B3C" w:rsidP="00EC2B3C">
      <w:pPr>
        <w:spacing w:after="0" w:line="240" w:lineRule="auto"/>
        <w:jc w:val="center"/>
        <w:rPr>
          <w:rFonts w:ascii="Times New Roman" w:hAnsi="Times New Roman" w:cs="Times New Roman"/>
          <w:sz w:val="28"/>
          <w:szCs w:val="28"/>
        </w:rPr>
      </w:pPr>
      <w:r w:rsidRPr="00A32AB6">
        <w:rPr>
          <w:rFonts w:ascii="Times New Roman" w:hAnsi="Times New Roman" w:cs="Times New Roman"/>
          <w:sz w:val="28"/>
          <w:szCs w:val="28"/>
        </w:rPr>
        <w:t>Общий вид (фотография) и картосхема</w:t>
      </w:r>
    </w:p>
    <w:p w:rsidR="00EC2B3C" w:rsidRPr="00A32AB6" w:rsidRDefault="00EC2B3C" w:rsidP="00EC2B3C">
      <w:pPr>
        <w:spacing w:after="0" w:line="240" w:lineRule="auto"/>
        <w:jc w:val="center"/>
        <w:rPr>
          <w:rFonts w:ascii="Times New Roman" w:hAnsi="Times New Roman" w:cs="Times New Roman"/>
          <w:sz w:val="28"/>
          <w:szCs w:val="28"/>
        </w:rPr>
      </w:pPr>
      <w:r w:rsidRPr="00A32AB6">
        <w:rPr>
          <w:rFonts w:ascii="Times New Roman" w:hAnsi="Times New Roman" w:cs="Times New Roman"/>
          <w:sz w:val="28"/>
          <w:szCs w:val="28"/>
        </w:rPr>
        <w:t>типичного биотопа</w:t>
      </w:r>
    </w:p>
    <w:p w:rsidR="00EC2B3C" w:rsidRPr="00A32AB6" w:rsidRDefault="00EC2B3C" w:rsidP="00EC2B3C">
      <w:pPr>
        <w:spacing w:after="0" w:line="240" w:lineRule="auto"/>
        <w:jc w:val="center"/>
        <w:rPr>
          <w:rFonts w:ascii="Times New Roman" w:hAnsi="Times New Roman" w:cs="Times New Roman"/>
          <w:sz w:val="28"/>
          <w:szCs w:val="28"/>
        </w:rPr>
      </w:pPr>
      <w:r w:rsidRPr="00A32AB6">
        <w:rPr>
          <w:rFonts w:ascii="Times New Roman" w:hAnsi="Times New Roman" w:cs="Times New Roman"/>
          <w:sz w:val="28"/>
          <w:szCs w:val="28"/>
        </w:rPr>
        <w:t>к паспорту типичного биотопа</w:t>
      </w:r>
    </w:p>
    <w:p w:rsidR="00EC2B3C" w:rsidRPr="00A32AB6" w:rsidRDefault="00EC2B3C" w:rsidP="00EC2B3C">
      <w:pPr>
        <w:spacing w:after="0" w:line="240" w:lineRule="auto"/>
        <w:jc w:val="center"/>
        <w:rPr>
          <w:rFonts w:ascii="Times New Roman" w:hAnsi="Times New Roman" w:cs="Times New Roman"/>
          <w:sz w:val="28"/>
          <w:szCs w:val="28"/>
        </w:rPr>
      </w:pPr>
      <w:r w:rsidRPr="00A32AB6">
        <w:rPr>
          <w:rFonts w:ascii="Times New Roman" w:hAnsi="Times New Roman" w:cs="Times New Roman"/>
          <w:sz w:val="28"/>
          <w:szCs w:val="28"/>
        </w:rPr>
        <w:t>от «____» ________ 20 ____ г. № _____</w:t>
      </w:r>
    </w:p>
    <w:p w:rsidR="00EC2B3C" w:rsidRPr="00A32AB6" w:rsidRDefault="00EC2B3C" w:rsidP="00EC2B3C">
      <w:pPr>
        <w:spacing w:after="0" w:line="240" w:lineRule="auto"/>
        <w:jc w:val="center"/>
        <w:rPr>
          <w:rFonts w:ascii="Times New Roman" w:hAnsi="Times New Roman" w:cs="Times New Roman"/>
          <w:sz w:val="28"/>
          <w:szCs w:val="28"/>
        </w:rPr>
      </w:pPr>
    </w:p>
    <w:p w:rsidR="00EC2B3C" w:rsidRDefault="00EC2B3C" w:rsidP="00EC2B3C">
      <w:pPr>
        <w:spacing w:after="0" w:line="240" w:lineRule="auto"/>
        <w:jc w:val="center"/>
        <w:rPr>
          <w:rFonts w:ascii="Times New Roman" w:hAnsi="Times New Roman" w:cs="Times New Roman"/>
          <w:i/>
          <w:sz w:val="28"/>
          <w:szCs w:val="28"/>
          <w:u w:val="single"/>
        </w:rPr>
      </w:pPr>
      <w:r w:rsidRPr="006640C3">
        <w:rPr>
          <w:rFonts w:ascii="Times New Roman" w:hAnsi="Times New Roman" w:cs="Times New Roman"/>
          <w:i/>
          <w:sz w:val="28"/>
          <w:szCs w:val="28"/>
          <w:u w:val="single"/>
        </w:rPr>
        <w:t>Низинные осоковые болота</w:t>
      </w:r>
    </w:p>
    <w:p w:rsidR="00E2195B" w:rsidRDefault="00E2195B" w:rsidP="00EC2B3C">
      <w:pPr>
        <w:spacing w:after="0" w:line="240" w:lineRule="auto"/>
        <w:jc w:val="center"/>
        <w:rPr>
          <w:rFonts w:ascii="Times New Roman" w:hAnsi="Times New Roman" w:cs="Times New Roman"/>
          <w:i/>
          <w:sz w:val="28"/>
          <w:szCs w:val="28"/>
          <w:u w:val="single"/>
        </w:rPr>
      </w:pPr>
    </w:p>
    <w:p w:rsidR="00EC2B3C" w:rsidRDefault="00E2195B" w:rsidP="00EC2B3C">
      <w:pPr>
        <w:spacing w:after="0" w:line="240" w:lineRule="auto"/>
        <w:jc w:val="center"/>
        <w:rPr>
          <w:rFonts w:ascii="Times New Roman" w:hAnsi="Times New Roman" w:cs="Times New Roman"/>
          <w:noProof/>
          <w:sz w:val="28"/>
          <w:szCs w:val="28"/>
        </w:rPr>
      </w:pPr>
      <w:r>
        <w:rPr>
          <w:rFonts w:ascii="Times New Roman" w:hAnsi="Times New Roman" w:cs="Times New Roman"/>
          <w:noProof/>
          <w:sz w:val="28"/>
          <w:szCs w:val="28"/>
          <w:lang w:eastAsia="ru-RU"/>
        </w:rPr>
        <w:drawing>
          <wp:inline distT="0" distB="0" distL="0" distR="0" wp14:anchorId="179A1DCE">
            <wp:extent cx="4993005" cy="284099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4993005" cy="2840990"/>
                    </a:xfrm>
                    <a:prstGeom prst="rect">
                      <a:avLst/>
                    </a:prstGeom>
                    <a:noFill/>
                  </pic:spPr>
                </pic:pic>
              </a:graphicData>
            </a:graphic>
          </wp:inline>
        </w:drawing>
      </w:r>
    </w:p>
    <w:p w:rsidR="00E2195B" w:rsidRPr="00A32AB6" w:rsidRDefault="00E2195B" w:rsidP="00EC2B3C">
      <w:pPr>
        <w:spacing w:after="0" w:line="240" w:lineRule="auto"/>
        <w:jc w:val="center"/>
        <w:rPr>
          <w:rFonts w:ascii="Times New Roman" w:hAnsi="Times New Roman" w:cs="Times New Roman"/>
          <w:noProof/>
          <w:sz w:val="28"/>
          <w:szCs w:val="28"/>
        </w:rPr>
      </w:pPr>
    </w:p>
    <w:p w:rsidR="00EC2B3C" w:rsidRDefault="00EC2B3C" w:rsidP="00EC2B3C">
      <w:pPr>
        <w:spacing w:after="0" w:line="240" w:lineRule="auto"/>
        <w:jc w:val="center"/>
        <w:rPr>
          <w:rFonts w:ascii="Times New Roman" w:hAnsi="Times New Roman" w:cs="Times New Roman"/>
          <w:noProof/>
          <w:sz w:val="28"/>
          <w:szCs w:val="28"/>
        </w:rPr>
      </w:pPr>
      <w:r w:rsidRPr="006640C3">
        <w:rPr>
          <w:rFonts w:ascii="Times New Roman" w:hAnsi="Times New Roman" w:cs="Times New Roman"/>
          <w:noProof/>
          <w:sz w:val="28"/>
          <w:szCs w:val="28"/>
          <w:lang w:eastAsia="ru-RU"/>
        </w:rPr>
        <w:drawing>
          <wp:inline distT="0" distB="0" distL="0" distR="0" wp14:anchorId="1A3B6549" wp14:editId="73A95EE2">
            <wp:extent cx="2899410" cy="2822153"/>
            <wp:effectExtent l="19050" t="19050" r="15240" b="16510"/>
            <wp:docPr id="10411948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194849" name=""/>
                    <pic:cNvPicPr/>
                  </pic:nvPicPr>
                  <pic:blipFill>
                    <a:blip r:embed="rId60"/>
                    <a:stretch>
                      <a:fillRect/>
                    </a:stretch>
                  </pic:blipFill>
                  <pic:spPr>
                    <a:xfrm>
                      <a:off x="0" y="0"/>
                      <a:ext cx="2902598" cy="2825256"/>
                    </a:xfrm>
                    <a:prstGeom prst="rect">
                      <a:avLst/>
                    </a:prstGeom>
                    <a:ln>
                      <a:solidFill>
                        <a:schemeClr val="tx1"/>
                      </a:solidFill>
                    </a:ln>
                  </pic:spPr>
                </pic:pic>
              </a:graphicData>
            </a:graphic>
          </wp:inline>
        </w:drawing>
      </w:r>
    </w:p>
    <w:p w:rsidR="00EC2B3C" w:rsidRPr="00A32AB6" w:rsidRDefault="00EC2B3C" w:rsidP="00EC2B3C">
      <w:pPr>
        <w:spacing w:after="0" w:line="240" w:lineRule="auto"/>
        <w:jc w:val="center"/>
        <w:rPr>
          <w:rFonts w:ascii="Times New Roman" w:hAnsi="Times New Roman" w:cs="Times New Roman"/>
          <w:noProof/>
          <w:sz w:val="28"/>
          <w:szCs w:val="28"/>
        </w:rPr>
      </w:pPr>
    </w:p>
    <w:p w:rsidR="00EC2B3C" w:rsidRPr="00A32AB6" w:rsidRDefault="00EC2B3C" w:rsidP="00EC2B3C">
      <w:pPr>
        <w:spacing w:after="0" w:line="240" w:lineRule="auto"/>
        <w:jc w:val="center"/>
        <w:rPr>
          <w:rFonts w:ascii="Times New Roman" w:hAnsi="Times New Roman" w:cs="Times New Roman"/>
          <w:noProof/>
          <w:sz w:val="28"/>
          <w:szCs w:val="28"/>
        </w:rPr>
      </w:pPr>
    </w:p>
    <w:p w:rsidR="00EC2B3C" w:rsidRPr="00A32AB6" w:rsidRDefault="00EC2B3C" w:rsidP="00EC2B3C">
      <w:pPr>
        <w:pageBreakBefore/>
        <w:spacing w:after="0" w:line="240" w:lineRule="auto"/>
        <w:ind w:firstLine="4962"/>
        <w:rPr>
          <w:rFonts w:ascii="Times New Roman" w:hAnsi="Times New Roman" w:cs="Times New Roman"/>
          <w:sz w:val="28"/>
          <w:szCs w:val="28"/>
        </w:rPr>
      </w:pPr>
      <w:r w:rsidRPr="00A32AB6">
        <w:rPr>
          <w:rFonts w:ascii="Times New Roman" w:hAnsi="Times New Roman" w:cs="Times New Roman"/>
          <w:sz w:val="28"/>
          <w:szCs w:val="28"/>
        </w:rPr>
        <w:t>УТВЕРЖДЕНО</w:t>
      </w:r>
    </w:p>
    <w:p w:rsidR="00EC2B3C" w:rsidRPr="00A32AB6" w:rsidRDefault="00EC2B3C" w:rsidP="00EC2B3C">
      <w:pPr>
        <w:spacing w:after="0" w:line="240" w:lineRule="auto"/>
        <w:ind w:firstLine="4962"/>
        <w:rPr>
          <w:rFonts w:ascii="Times New Roman" w:hAnsi="Times New Roman" w:cs="Times New Roman"/>
          <w:sz w:val="28"/>
          <w:szCs w:val="28"/>
        </w:rPr>
      </w:pPr>
      <w:r w:rsidRPr="00A32AB6">
        <w:rPr>
          <w:rFonts w:ascii="Times New Roman" w:hAnsi="Times New Roman" w:cs="Times New Roman"/>
          <w:sz w:val="28"/>
          <w:szCs w:val="28"/>
        </w:rPr>
        <w:t xml:space="preserve">Решение </w:t>
      </w:r>
      <w:r>
        <w:rPr>
          <w:rFonts w:ascii="Times New Roman" w:hAnsi="Times New Roman" w:cs="Times New Roman"/>
          <w:sz w:val="28"/>
          <w:szCs w:val="28"/>
        </w:rPr>
        <w:t>Россонского</w:t>
      </w:r>
      <w:r w:rsidRPr="00A32AB6">
        <w:rPr>
          <w:rFonts w:ascii="Times New Roman" w:hAnsi="Times New Roman" w:cs="Times New Roman"/>
          <w:sz w:val="28"/>
          <w:szCs w:val="28"/>
        </w:rPr>
        <w:t xml:space="preserve"> районного</w:t>
      </w:r>
    </w:p>
    <w:p w:rsidR="00EC2B3C" w:rsidRPr="00A32AB6" w:rsidRDefault="00EC2B3C" w:rsidP="00EC2B3C">
      <w:pPr>
        <w:spacing w:after="0" w:line="240" w:lineRule="auto"/>
        <w:ind w:firstLine="4962"/>
        <w:rPr>
          <w:rFonts w:ascii="Times New Roman" w:hAnsi="Times New Roman" w:cs="Times New Roman"/>
          <w:sz w:val="28"/>
          <w:szCs w:val="28"/>
        </w:rPr>
      </w:pPr>
      <w:r w:rsidRPr="00A32AB6">
        <w:rPr>
          <w:rFonts w:ascii="Times New Roman" w:hAnsi="Times New Roman" w:cs="Times New Roman"/>
          <w:sz w:val="28"/>
          <w:szCs w:val="28"/>
        </w:rPr>
        <w:t xml:space="preserve">исполнительного комитета </w:t>
      </w:r>
    </w:p>
    <w:p w:rsidR="00EC2B3C" w:rsidRPr="00A32AB6" w:rsidRDefault="00EC2B3C" w:rsidP="00EC2B3C">
      <w:pPr>
        <w:spacing w:after="0" w:line="240" w:lineRule="auto"/>
        <w:ind w:firstLine="4962"/>
        <w:rPr>
          <w:rFonts w:ascii="Times New Roman" w:hAnsi="Times New Roman" w:cs="Times New Roman"/>
          <w:sz w:val="28"/>
          <w:szCs w:val="28"/>
        </w:rPr>
      </w:pPr>
      <w:r w:rsidRPr="00A32AB6">
        <w:rPr>
          <w:rFonts w:ascii="Times New Roman" w:hAnsi="Times New Roman" w:cs="Times New Roman"/>
          <w:sz w:val="28"/>
          <w:szCs w:val="28"/>
        </w:rPr>
        <w:t>«___»_____________ №_________</w:t>
      </w:r>
    </w:p>
    <w:p w:rsidR="00EC2B3C" w:rsidRPr="00A32AB6" w:rsidRDefault="00EC2B3C" w:rsidP="00EC2B3C">
      <w:pPr>
        <w:spacing w:after="0" w:line="240" w:lineRule="auto"/>
        <w:ind w:firstLine="5670"/>
        <w:rPr>
          <w:rFonts w:ascii="Times New Roman" w:hAnsi="Times New Roman" w:cs="Times New Roman"/>
          <w:sz w:val="28"/>
          <w:szCs w:val="28"/>
        </w:rPr>
      </w:pPr>
    </w:p>
    <w:p w:rsidR="00EC2B3C" w:rsidRPr="00A32AB6" w:rsidRDefault="00EC2B3C" w:rsidP="00EC2B3C">
      <w:pPr>
        <w:spacing w:after="0" w:line="240" w:lineRule="auto"/>
        <w:jc w:val="center"/>
        <w:rPr>
          <w:rFonts w:ascii="Times New Roman" w:hAnsi="Times New Roman" w:cs="Times New Roman"/>
          <w:sz w:val="28"/>
          <w:szCs w:val="28"/>
        </w:rPr>
      </w:pPr>
      <w:r w:rsidRPr="00A32AB6">
        <w:rPr>
          <w:rFonts w:ascii="Times New Roman" w:hAnsi="Times New Roman" w:cs="Times New Roman"/>
          <w:sz w:val="28"/>
          <w:szCs w:val="28"/>
        </w:rPr>
        <w:t>ОХРАННОЕ ОБЯЗАТЕЛЬСТВО</w:t>
      </w:r>
    </w:p>
    <w:p w:rsidR="00EC2B3C" w:rsidRPr="00A32AB6" w:rsidRDefault="00EC2B3C" w:rsidP="00EC2B3C">
      <w:pPr>
        <w:spacing w:after="0" w:line="240" w:lineRule="auto"/>
        <w:jc w:val="center"/>
        <w:rPr>
          <w:rFonts w:ascii="Times New Roman" w:hAnsi="Times New Roman" w:cs="Times New Roman"/>
          <w:sz w:val="28"/>
          <w:szCs w:val="28"/>
        </w:rPr>
      </w:pPr>
    </w:p>
    <w:p w:rsidR="00EC2B3C" w:rsidRPr="00A32AB6" w:rsidRDefault="00EC2B3C" w:rsidP="00EC2B3C">
      <w:pPr>
        <w:spacing w:after="0" w:line="240" w:lineRule="auto"/>
        <w:jc w:val="center"/>
        <w:rPr>
          <w:rFonts w:ascii="Times New Roman" w:hAnsi="Times New Roman" w:cs="Times New Roman"/>
          <w:sz w:val="28"/>
          <w:szCs w:val="28"/>
        </w:rPr>
      </w:pPr>
      <w:r w:rsidRPr="00A32AB6">
        <w:rPr>
          <w:rFonts w:ascii="Times New Roman" w:hAnsi="Times New Roman" w:cs="Times New Roman"/>
          <w:sz w:val="28"/>
          <w:szCs w:val="28"/>
        </w:rPr>
        <w:t>«____»_____________  20 ____ г.                                                  №_______</w:t>
      </w:r>
    </w:p>
    <w:p w:rsidR="00EC2B3C" w:rsidRPr="00A32AB6" w:rsidRDefault="00EC2B3C" w:rsidP="00EC2B3C">
      <w:pPr>
        <w:spacing w:after="0" w:line="240" w:lineRule="auto"/>
        <w:jc w:val="center"/>
        <w:rPr>
          <w:rFonts w:ascii="Times New Roman" w:hAnsi="Times New Roman" w:cs="Times New Roman"/>
          <w:sz w:val="28"/>
          <w:szCs w:val="28"/>
        </w:rPr>
      </w:pPr>
    </w:p>
    <w:p w:rsidR="00EC2B3C" w:rsidRPr="00A32AB6" w:rsidRDefault="00EC2B3C" w:rsidP="00EC2B3C">
      <w:pPr>
        <w:spacing w:after="0" w:line="240" w:lineRule="auto"/>
        <w:ind w:firstLine="709"/>
        <w:jc w:val="both"/>
        <w:rPr>
          <w:rFonts w:ascii="Times New Roman" w:hAnsi="Times New Roman" w:cs="Times New Roman"/>
          <w:sz w:val="28"/>
          <w:szCs w:val="28"/>
        </w:rPr>
      </w:pPr>
      <w:r w:rsidRPr="00EC2B3C">
        <w:rPr>
          <w:rFonts w:ascii="Times New Roman" w:hAnsi="Times New Roman" w:cs="Times New Roman"/>
          <w:i/>
          <w:sz w:val="28"/>
          <w:szCs w:val="28"/>
          <w:u w:val="single"/>
        </w:rPr>
        <w:t>Государственное лесохозяйственное учреждение «Городокский лесхоз</w:t>
      </w:r>
      <w:r>
        <w:rPr>
          <w:rFonts w:ascii="Times New Roman" w:hAnsi="Times New Roman" w:cs="Times New Roman"/>
          <w:i/>
          <w:sz w:val="28"/>
          <w:szCs w:val="28"/>
          <w:u w:val="single"/>
        </w:rPr>
        <w:t>»</w:t>
      </w:r>
      <w:r w:rsidRPr="00EC2B3C">
        <w:rPr>
          <w:rFonts w:ascii="Times New Roman" w:hAnsi="Times New Roman" w:cs="Times New Roman"/>
          <w:i/>
          <w:sz w:val="28"/>
          <w:szCs w:val="28"/>
          <w:u w:val="single"/>
        </w:rPr>
        <w:t>, (Витебская область, г. Городок, ул. Вокзальная, 24),</w:t>
      </w:r>
      <w:r w:rsidRPr="00EC2B3C">
        <w:rPr>
          <w:rFonts w:ascii="Times New Roman" w:hAnsi="Times New Roman" w:cs="Times New Roman"/>
          <w:sz w:val="28"/>
          <w:szCs w:val="28"/>
        </w:rPr>
        <w:t xml:space="preserve"> обеспечивает</w:t>
      </w:r>
      <w:r w:rsidRPr="00A32AB6">
        <w:rPr>
          <w:rFonts w:ascii="Times New Roman" w:hAnsi="Times New Roman" w:cs="Times New Roman"/>
          <w:sz w:val="28"/>
          <w:szCs w:val="28"/>
        </w:rPr>
        <w:t xml:space="preserve"> охрану типичного биотопа: </w:t>
      </w:r>
      <w:r w:rsidRPr="006640C3">
        <w:rPr>
          <w:rFonts w:ascii="Times New Roman" w:hAnsi="Times New Roman" w:cs="Times New Roman"/>
          <w:i/>
          <w:sz w:val="28"/>
          <w:szCs w:val="28"/>
          <w:u w:val="single"/>
        </w:rPr>
        <w:t xml:space="preserve">Низинные осоковые болота </w:t>
      </w:r>
      <w:r w:rsidRPr="00A32AB6">
        <w:rPr>
          <w:rFonts w:ascii="Times New Roman" w:hAnsi="Times New Roman" w:cs="Times New Roman"/>
          <w:sz w:val="28"/>
          <w:szCs w:val="28"/>
        </w:rPr>
        <w:t>указанного в паспорте типичного биотопа от «___» _</w:t>
      </w:r>
      <w:r w:rsidRPr="006640C3">
        <w:rPr>
          <w:rFonts w:ascii="Times New Roman" w:hAnsi="Times New Roman" w:cs="Times New Roman"/>
          <w:sz w:val="28"/>
          <w:szCs w:val="28"/>
          <w:u w:val="single"/>
        </w:rPr>
        <w:t>________________</w:t>
      </w:r>
      <w:r w:rsidRPr="00A32AB6">
        <w:rPr>
          <w:rFonts w:ascii="Times New Roman" w:hAnsi="Times New Roman" w:cs="Times New Roman"/>
          <w:sz w:val="28"/>
          <w:szCs w:val="28"/>
        </w:rPr>
        <w:t>20</w:t>
      </w:r>
      <w:r w:rsidRPr="006640C3">
        <w:rPr>
          <w:rFonts w:ascii="Times New Roman" w:hAnsi="Times New Roman" w:cs="Times New Roman"/>
          <w:sz w:val="28"/>
          <w:szCs w:val="28"/>
          <w:u w:val="single"/>
        </w:rPr>
        <w:t>____</w:t>
      </w:r>
      <w:r w:rsidRPr="00A32AB6">
        <w:rPr>
          <w:rFonts w:ascii="Times New Roman" w:hAnsi="Times New Roman" w:cs="Times New Roman"/>
          <w:sz w:val="28"/>
          <w:szCs w:val="28"/>
        </w:rPr>
        <w:t>г. № _______</w:t>
      </w:r>
    </w:p>
    <w:p w:rsidR="00EC2B3C" w:rsidRPr="00A32AB6" w:rsidRDefault="00EC2B3C" w:rsidP="00EC2B3C">
      <w:pPr>
        <w:spacing w:after="0" w:line="240" w:lineRule="auto"/>
        <w:ind w:firstLine="709"/>
        <w:jc w:val="both"/>
        <w:rPr>
          <w:rFonts w:ascii="Times New Roman" w:hAnsi="Times New Roman" w:cs="Times New Roman"/>
          <w:sz w:val="28"/>
          <w:szCs w:val="28"/>
        </w:rPr>
      </w:pPr>
      <w:r w:rsidRPr="00A32AB6">
        <w:rPr>
          <w:rFonts w:ascii="Times New Roman" w:hAnsi="Times New Roman" w:cs="Times New Roman"/>
          <w:sz w:val="28"/>
          <w:szCs w:val="28"/>
        </w:rPr>
        <w:t xml:space="preserve">В этих целях </w:t>
      </w:r>
      <w:r w:rsidRPr="00EC2B3C">
        <w:rPr>
          <w:rFonts w:ascii="Times New Roman" w:hAnsi="Times New Roman" w:cs="Times New Roman"/>
          <w:i/>
          <w:sz w:val="28"/>
          <w:szCs w:val="28"/>
          <w:u w:val="single"/>
        </w:rPr>
        <w:t xml:space="preserve">Государственное лесохозяйственное учреждение «Городокский лесхоз» </w:t>
      </w:r>
      <w:r w:rsidRPr="00EC2B3C">
        <w:rPr>
          <w:rFonts w:ascii="Times New Roman" w:hAnsi="Times New Roman" w:cs="Times New Roman"/>
          <w:sz w:val="28"/>
          <w:szCs w:val="28"/>
        </w:rPr>
        <w:t>ОБЯЗАНО:</w:t>
      </w:r>
    </w:p>
    <w:p w:rsidR="00EC2B3C" w:rsidRPr="00A32AB6" w:rsidRDefault="00EC2B3C" w:rsidP="00EC2B3C">
      <w:pPr>
        <w:spacing w:after="0" w:line="240" w:lineRule="auto"/>
        <w:ind w:firstLine="709"/>
        <w:jc w:val="both"/>
        <w:rPr>
          <w:rFonts w:ascii="Times New Roman" w:hAnsi="Times New Roman" w:cs="Times New Roman"/>
          <w:sz w:val="28"/>
          <w:szCs w:val="28"/>
        </w:rPr>
      </w:pPr>
      <w:r w:rsidRPr="00A32AB6">
        <w:rPr>
          <w:rFonts w:ascii="Times New Roman" w:hAnsi="Times New Roman" w:cs="Times New Roman"/>
          <w:sz w:val="28"/>
          <w:szCs w:val="28"/>
        </w:rPr>
        <w:t>1. Участвовать в обследованиях типичного биотопа 1 раз в 5 лет.</w:t>
      </w:r>
    </w:p>
    <w:p w:rsidR="00EC2B3C" w:rsidRPr="00A32AB6" w:rsidRDefault="00EC2B3C" w:rsidP="00EC2B3C">
      <w:pPr>
        <w:spacing w:after="0" w:line="240" w:lineRule="auto"/>
        <w:ind w:firstLine="709"/>
        <w:jc w:val="both"/>
        <w:rPr>
          <w:rFonts w:ascii="Times New Roman" w:hAnsi="Times New Roman" w:cs="Times New Roman"/>
          <w:sz w:val="28"/>
          <w:szCs w:val="28"/>
        </w:rPr>
      </w:pPr>
      <w:r w:rsidRPr="00A32AB6">
        <w:rPr>
          <w:rFonts w:ascii="Times New Roman" w:hAnsi="Times New Roman" w:cs="Times New Roman"/>
          <w:sz w:val="28"/>
          <w:szCs w:val="28"/>
        </w:rPr>
        <w:t xml:space="preserve">2. Своевременно информировать обо всех обстоятельствах, наступление которых связано с обеспечением охраны типичного биотопа Россонскую районную инспекцию природных ресурсов и охраны окружающей среды. </w:t>
      </w:r>
    </w:p>
    <w:p w:rsidR="00EC2B3C" w:rsidRPr="00A32AB6" w:rsidRDefault="00EC2B3C" w:rsidP="00EC2B3C">
      <w:pPr>
        <w:spacing w:after="0" w:line="240" w:lineRule="auto"/>
        <w:ind w:firstLine="709"/>
        <w:jc w:val="both"/>
        <w:rPr>
          <w:rFonts w:ascii="Times New Roman" w:hAnsi="Times New Roman" w:cs="Times New Roman"/>
          <w:sz w:val="28"/>
          <w:szCs w:val="28"/>
        </w:rPr>
      </w:pPr>
      <w:r w:rsidRPr="00A32AB6">
        <w:rPr>
          <w:rFonts w:ascii="Times New Roman" w:hAnsi="Times New Roman" w:cs="Times New Roman"/>
          <w:sz w:val="28"/>
          <w:szCs w:val="28"/>
        </w:rPr>
        <w:t>3. Обеспечивать соблюдение специального режима охраны и использования типичного биотопа.</w:t>
      </w:r>
    </w:p>
    <w:p w:rsidR="00EC2B3C" w:rsidRPr="00A32AB6" w:rsidRDefault="00EC2B3C" w:rsidP="00EC2B3C">
      <w:pPr>
        <w:spacing w:after="0" w:line="240" w:lineRule="auto"/>
        <w:ind w:firstLine="709"/>
        <w:jc w:val="both"/>
        <w:rPr>
          <w:rFonts w:ascii="Times New Roman" w:hAnsi="Times New Roman" w:cs="Times New Roman"/>
          <w:sz w:val="28"/>
          <w:szCs w:val="28"/>
        </w:rPr>
      </w:pPr>
      <w:r w:rsidRPr="00A32AB6">
        <w:rPr>
          <w:rFonts w:ascii="Times New Roman" w:hAnsi="Times New Roman" w:cs="Times New Roman"/>
          <w:sz w:val="28"/>
          <w:szCs w:val="28"/>
        </w:rPr>
        <w:t>В границах типичного биотопа</w:t>
      </w:r>
    </w:p>
    <w:p w:rsidR="00EC2B3C" w:rsidRDefault="00EC2B3C" w:rsidP="00EC2B3C">
      <w:pPr>
        <w:spacing w:after="0" w:line="240" w:lineRule="auto"/>
        <w:ind w:firstLine="709"/>
        <w:jc w:val="both"/>
        <w:rPr>
          <w:rFonts w:ascii="Times New Roman" w:hAnsi="Times New Roman" w:cs="Times New Roman"/>
          <w:sz w:val="28"/>
          <w:szCs w:val="28"/>
        </w:rPr>
      </w:pPr>
      <w:r w:rsidRPr="00A32AB6">
        <w:rPr>
          <w:rFonts w:ascii="Times New Roman" w:hAnsi="Times New Roman" w:cs="Times New Roman"/>
          <w:sz w:val="28"/>
          <w:szCs w:val="28"/>
        </w:rPr>
        <w:t>запрещается:</w:t>
      </w:r>
    </w:p>
    <w:p w:rsidR="00EC2B3C" w:rsidRPr="00D94420" w:rsidRDefault="00EC2B3C" w:rsidP="00EC2B3C">
      <w:pPr>
        <w:spacing w:after="0" w:line="240" w:lineRule="auto"/>
        <w:ind w:firstLine="709"/>
        <w:jc w:val="both"/>
        <w:rPr>
          <w:rFonts w:ascii="Times New Roman" w:hAnsi="Times New Roman" w:cs="Times New Roman"/>
          <w:sz w:val="28"/>
          <w:szCs w:val="28"/>
        </w:rPr>
      </w:pPr>
      <w:r w:rsidRPr="00D94420">
        <w:rPr>
          <w:rFonts w:ascii="Times New Roman" w:hAnsi="Times New Roman" w:cs="Times New Roman"/>
          <w:sz w:val="28"/>
          <w:szCs w:val="28"/>
        </w:rPr>
        <w:t>– проведение работ, связанных с изменением рельефа и существующего гидрологического режима, кроме работ по его восстановлению;</w:t>
      </w:r>
    </w:p>
    <w:p w:rsidR="00EC2B3C" w:rsidRPr="00D94420" w:rsidRDefault="00EC2B3C" w:rsidP="00EC2B3C">
      <w:pPr>
        <w:spacing w:after="0" w:line="240" w:lineRule="auto"/>
        <w:ind w:firstLine="709"/>
        <w:jc w:val="both"/>
        <w:rPr>
          <w:rFonts w:ascii="Times New Roman" w:hAnsi="Times New Roman" w:cs="Times New Roman"/>
          <w:sz w:val="28"/>
          <w:szCs w:val="28"/>
        </w:rPr>
      </w:pPr>
      <w:r w:rsidRPr="00D94420">
        <w:rPr>
          <w:rFonts w:ascii="Times New Roman" w:hAnsi="Times New Roman" w:cs="Times New Roman"/>
          <w:sz w:val="28"/>
          <w:szCs w:val="28"/>
        </w:rPr>
        <w:t>– разведку и добычу полезных ископаемых;</w:t>
      </w:r>
    </w:p>
    <w:p w:rsidR="00EC2B3C" w:rsidRPr="00D94420" w:rsidRDefault="00EC2B3C" w:rsidP="00EC2B3C">
      <w:pPr>
        <w:spacing w:after="0" w:line="240" w:lineRule="auto"/>
        <w:ind w:firstLine="709"/>
        <w:jc w:val="both"/>
        <w:rPr>
          <w:rFonts w:ascii="Times New Roman" w:hAnsi="Times New Roman" w:cs="Times New Roman"/>
          <w:sz w:val="28"/>
          <w:szCs w:val="28"/>
        </w:rPr>
      </w:pPr>
      <w:r w:rsidRPr="00D94420">
        <w:rPr>
          <w:rFonts w:ascii="Times New Roman" w:hAnsi="Times New Roman" w:cs="Times New Roman"/>
          <w:sz w:val="28"/>
          <w:szCs w:val="28"/>
        </w:rPr>
        <w:t>– сброс сточных, дренажных, карьерных вод;</w:t>
      </w:r>
    </w:p>
    <w:p w:rsidR="00EC2B3C" w:rsidRPr="00D94420" w:rsidRDefault="00EC2B3C" w:rsidP="00EC2B3C">
      <w:pPr>
        <w:spacing w:after="0" w:line="240" w:lineRule="auto"/>
        <w:ind w:firstLine="709"/>
        <w:jc w:val="both"/>
        <w:rPr>
          <w:rFonts w:ascii="Times New Roman" w:hAnsi="Times New Roman" w:cs="Times New Roman"/>
          <w:sz w:val="28"/>
          <w:szCs w:val="28"/>
        </w:rPr>
      </w:pPr>
      <w:r w:rsidRPr="00D94420">
        <w:rPr>
          <w:rFonts w:ascii="Times New Roman" w:hAnsi="Times New Roman" w:cs="Times New Roman"/>
          <w:sz w:val="28"/>
          <w:szCs w:val="28"/>
        </w:rPr>
        <w:t>– сброс вод с прудовых хозяйств, польдеров;</w:t>
      </w:r>
    </w:p>
    <w:p w:rsidR="00EC2B3C" w:rsidRPr="00D94420" w:rsidRDefault="00EC2B3C" w:rsidP="00EC2B3C">
      <w:pPr>
        <w:spacing w:after="0" w:line="240" w:lineRule="auto"/>
        <w:ind w:firstLine="709"/>
        <w:jc w:val="both"/>
        <w:rPr>
          <w:rFonts w:ascii="Times New Roman" w:hAnsi="Times New Roman" w:cs="Times New Roman"/>
          <w:sz w:val="28"/>
          <w:szCs w:val="28"/>
        </w:rPr>
      </w:pPr>
      <w:r w:rsidRPr="00D94420">
        <w:rPr>
          <w:rFonts w:ascii="Times New Roman" w:hAnsi="Times New Roman" w:cs="Times New Roman"/>
          <w:sz w:val="28"/>
          <w:szCs w:val="28"/>
        </w:rPr>
        <w:t>– повреждение и уничтожение древесной и кустарниковой растительности, за исключением: работ по охране и защите лесного фонда; работ по предотвращению зарастания биотопов болот древесной и кустарниковой растительностью; работ по сохранению популяций редких и охраняемых видов дикорастущих растений; работ по регулированию распространения и численности инвазивных видов растений;</w:t>
      </w:r>
    </w:p>
    <w:p w:rsidR="00EC2B3C" w:rsidRPr="00D94420" w:rsidRDefault="00EC2B3C" w:rsidP="00EC2B3C">
      <w:pPr>
        <w:spacing w:after="0" w:line="240" w:lineRule="auto"/>
        <w:ind w:firstLine="709"/>
        <w:jc w:val="both"/>
        <w:rPr>
          <w:rFonts w:ascii="Times New Roman" w:hAnsi="Times New Roman" w:cs="Times New Roman"/>
          <w:sz w:val="28"/>
          <w:szCs w:val="28"/>
        </w:rPr>
      </w:pPr>
      <w:r w:rsidRPr="00D94420">
        <w:rPr>
          <w:rFonts w:ascii="Times New Roman" w:hAnsi="Times New Roman" w:cs="Times New Roman"/>
          <w:sz w:val="28"/>
          <w:szCs w:val="28"/>
        </w:rPr>
        <w:t>– повреждение и уничтожение живого напочвенного покрова, за исключением: работ по сохранению популяций редких и охраняемых видов дикорастущих растений; работ по регулированию распространения и численности инвазивных видов растений;</w:t>
      </w:r>
    </w:p>
    <w:p w:rsidR="00EC2B3C" w:rsidRPr="00D94420" w:rsidRDefault="00EC2B3C" w:rsidP="00EC2B3C">
      <w:pPr>
        <w:spacing w:after="0" w:line="240" w:lineRule="auto"/>
        <w:ind w:firstLine="709"/>
        <w:jc w:val="both"/>
        <w:rPr>
          <w:rFonts w:ascii="Times New Roman" w:hAnsi="Times New Roman" w:cs="Times New Roman"/>
          <w:sz w:val="28"/>
          <w:szCs w:val="28"/>
        </w:rPr>
      </w:pPr>
      <w:r w:rsidRPr="00D94420">
        <w:rPr>
          <w:rFonts w:ascii="Times New Roman" w:hAnsi="Times New Roman" w:cs="Times New Roman"/>
          <w:sz w:val="28"/>
          <w:szCs w:val="28"/>
        </w:rPr>
        <w:t>– распашку и обработку почвы, за исключением: работ по сохранению популяций редких и охраняемых видов дикорастущих растений; работ по регу-лиро- ванию распространения и численности инвазивных видов растений;</w:t>
      </w:r>
    </w:p>
    <w:p w:rsidR="00EC2B3C" w:rsidRPr="00D94420" w:rsidRDefault="00EC2B3C" w:rsidP="00EC2B3C">
      <w:pPr>
        <w:spacing w:after="0" w:line="240" w:lineRule="auto"/>
        <w:ind w:firstLine="709"/>
        <w:jc w:val="both"/>
        <w:rPr>
          <w:rFonts w:ascii="Times New Roman" w:hAnsi="Times New Roman" w:cs="Times New Roman"/>
          <w:sz w:val="28"/>
          <w:szCs w:val="28"/>
        </w:rPr>
      </w:pPr>
      <w:r w:rsidRPr="00D94420">
        <w:rPr>
          <w:rFonts w:ascii="Times New Roman" w:hAnsi="Times New Roman" w:cs="Times New Roman"/>
          <w:sz w:val="28"/>
          <w:szCs w:val="28"/>
        </w:rPr>
        <w:t>– заготовку дикорастущих растений и (или) их частей юридическими лицами и (или) индивидуальными предпринимателями;</w:t>
      </w:r>
    </w:p>
    <w:p w:rsidR="00EC2B3C" w:rsidRPr="00D94420" w:rsidRDefault="00EC2B3C" w:rsidP="00EC2B3C">
      <w:pPr>
        <w:spacing w:after="0" w:line="240" w:lineRule="auto"/>
        <w:ind w:firstLine="709"/>
        <w:jc w:val="both"/>
        <w:rPr>
          <w:rFonts w:ascii="Times New Roman" w:hAnsi="Times New Roman" w:cs="Times New Roman"/>
          <w:sz w:val="28"/>
          <w:szCs w:val="28"/>
        </w:rPr>
      </w:pPr>
      <w:r w:rsidRPr="00D94420">
        <w:rPr>
          <w:rFonts w:ascii="Times New Roman" w:hAnsi="Times New Roman" w:cs="Times New Roman"/>
          <w:sz w:val="28"/>
          <w:szCs w:val="28"/>
        </w:rPr>
        <w:t>– применение химических средств защиты растений, удобрений;</w:t>
      </w:r>
    </w:p>
    <w:p w:rsidR="00EC2B3C" w:rsidRPr="00D94420" w:rsidRDefault="00EC2B3C" w:rsidP="00EC2B3C">
      <w:pPr>
        <w:spacing w:after="0" w:line="240" w:lineRule="auto"/>
        <w:ind w:firstLine="709"/>
        <w:jc w:val="both"/>
        <w:rPr>
          <w:rFonts w:ascii="Times New Roman" w:hAnsi="Times New Roman" w:cs="Times New Roman"/>
          <w:sz w:val="28"/>
          <w:szCs w:val="28"/>
        </w:rPr>
      </w:pPr>
      <w:r w:rsidRPr="00D94420">
        <w:rPr>
          <w:rFonts w:ascii="Times New Roman" w:hAnsi="Times New Roman" w:cs="Times New Roman"/>
          <w:sz w:val="28"/>
          <w:szCs w:val="28"/>
        </w:rPr>
        <w:t>– устройство мест отдыха и размещение палаточных городков вне установленных мест;</w:t>
      </w:r>
    </w:p>
    <w:p w:rsidR="00EC2B3C" w:rsidRPr="00D94420" w:rsidRDefault="00EC2B3C" w:rsidP="00EC2B3C">
      <w:pPr>
        <w:spacing w:after="0" w:line="240" w:lineRule="auto"/>
        <w:ind w:firstLine="709"/>
        <w:jc w:val="both"/>
        <w:rPr>
          <w:rFonts w:ascii="Times New Roman" w:hAnsi="Times New Roman" w:cs="Times New Roman"/>
          <w:sz w:val="28"/>
          <w:szCs w:val="28"/>
        </w:rPr>
      </w:pPr>
      <w:r w:rsidRPr="00D94420">
        <w:rPr>
          <w:rFonts w:ascii="Times New Roman" w:hAnsi="Times New Roman" w:cs="Times New Roman"/>
          <w:sz w:val="28"/>
          <w:szCs w:val="28"/>
        </w:rPr>
        <w:t>– создание вольеров;</w:t>
      </w:r>
    </w:p>
    <w:p w:rsidR="00EC2B3C" w:rsidRDefault="00EC2B3C" w:rsidP="00EC2B3C">
      <w:pPr>
        <w:spacing w:after="0" w:line="240" w:lineRule="auto"/>
        <w:ind w:firstLine="709"/>
        <w:jc w:val="both"/>
        <w:rPr>
          <w:rFonts w:ascii="Times New Roman" w:hAnsi="Times New Roman" w:cs="Times New Roman"/>
          <w:sz w:val="28"/>
          <w:szCs w:val="28"/>
        </w:rPr>
      </w:pPr>
      <w:r w:rsidRPr="00D94420">
        <w:rPr>
          <w:rFonts w:ascii="Times New Roman" w:hAnsi="Times New Roman" w:cs="Times New Roman"/>
          <w:sz w:val="28"/>
          <w:szCs w:val="28"/>
        </w:rPr>
        <w:t xml:space="preserve">– движение и стоянку механических транспортных средств и самоходных машин вне дорог общего пользования и специально оборудованных мест, за исключением механических транспортных средств и самоходных машин: органов пограничной службы и подрядных организаций при выполнении задач по обеспечению установления, содержания и охраны Государственной границы Республики Беларусь; органов и подразделений по чрезвычайным ситуациям; Министерства природных ресурсов и охраны окружающей среды и его территориальных органов; государственного органа (иной государственной организации), в управление которого (которой) передана ООПТ; государственного природоохранного учреждения, осуществляющего управление ООПТ; Министерства лесного хозяйства Республики Беларусь и подчиненных ему организаций для выполнения задач по использованию, охране, защите и воспроизводству лесов; органов Комитета государственного контроля Республики Беларусь; Государственной инспекции охраны животного и растительного мира при Президенте Республики Беларусь и ее областных и межрайонных инспекций охраны животного и растительного мира </w:t>
      </w:r>
    </w:p>
    <w:p w:rsidR="00EC2B3C" w:rsidRPr="00A32AB6" w:rsidRDefault="00EC2B3C" w:rsidP="00EC2B3C">
      <w:pPr>
        <w:spacing w:after="0" w:line="240" w:lineRule="auto"/>
        <w:ind w:firstLine="709"/>
        <w:jc w:val="both"/>
        <w:rPr>
          <w:rFonts w:ascii="Times New Roman" w:hAnsi="Times New Roman" w:cs="Times New Roman"/>
          <w:sz w:val="28"/>
          <w:szCs w:val="28"/>
        </w:rPr>
      </w:pPr>
      <w:r w:rsidRPr="00A32AB6">
        <w:rPr>
          <w:rFonts w:ascii="Times New Roman" w:hAnsi="Times New Roman" w:cs="Times New Roman"/>
          <w:sz w:val="28"/>
          <w:szCs w:val="28"/>
        </w:rPr>
        <w:t>требуется: –</w:t>
      </w:r>
    </w:p>
    <w:p w:rsidR="00EC2B3C" w:rsidRPr="00630B46" w:rsidRDefault="00EC2B3C" w:rsidP="00EC2B3C">
      <w:pPr>
        <w:spacing w:after="0" w:line="240" w:lineRule="auto"/>
        <w:ind w:firstLine="709"/>
        <w:jc w:val="both"/>
        <w:rPr>
          <w:rFonts w:ascii="Times New Roman" w:hAnsi="Times New Roman" w:cs="Times New Roman"/>
          <w:sz w:val="28"/>
          <w:szCs w:val="28"/>
        </w:rPr>
      </w:pPr>
      <w:r w:rsidRPr="00A32AB6">
        <w:rPr>
          <w:rFonts w:ascii="Times New Roman" w:hAnsi="Times New Roman" w:cs="Times New Roman"/>
          <w:sz w:val="28"/>
          <w:szCs w:val="28"/>
        </w:rPr>
        <w:t>4. В случае ухудшения состояния типичного биотопа осуществлять мероприятия по его восстановлению.</w:t>
      </w:r>
    </w:p>
    <w:p w:rsidR="00EC2B3C" w:rsidRDefault="00EC2B3C" w:rsidP="00EC2B3C"/>
    <w:p w:rsidR="00EC2B3C" w:rsidRDefault="00EC2B3C" w:rsidP="00EC2B3C"/>
    <w:p w:rsidR="00685A56" w:rsidRPr="0042232D" w:rsidRDefault="00685A56" w:rsidP="00685A56">
      <w:pPr>
        <w:spacing w:after="0" w:line="240" w:lineRule="auto"/>
        <w:ind w:firstLine="709"/>
        <w:jc w:val="both"/>
        <w:rPr>
          <w:rFonts w:ascii="Times New Roman" w:eastAsia="Calibri" w:hAnsi="Times New Roman" w:cs="Times New Roman"/>
          <w:bCs/>
          <w:color w:val="FF0000"/>
          <w:sz w:val="24"/>
          <w:szCs w:val="24"/>
          <w:highlight w:val="yellow"/>
          <w:lang w:eastAsia="ru-RU"/>
        </w:rPr>
      </w:pPr>
      <w:r w:rsidRPr="00685A56">
        <w:rPr>
          <w:rFonts w:ascii="Times New Roman" w:hAnsi="Times New Roman"/>
          <w:b/>
          <w:sz w:val="24"/>
          <w:highlight w:val="yellow"/>
        </w:rPr>
        <w:br w:type="page"/>
      </w:r>
    </w:p>
    <w:p w:rsidR="000C5D41" w:rsidRPr="00AD53B9" w:rsidRDefault="000C5D41" w:rsidP="008C0831">
      <w:pPr>
        <w:pStyle w:val="10"/>
        <w:rPr>
          <w:rFonts w:ascii="Times New Roman" w:hAnsi="Times New Roman"/>
          <w:b w:val="0"/>
          <w:sz w:val="24"/>
        </w:rPr>
      </w:pPr>
      <w:bookmarkStart w:id="47" w:name="_Toc211608629"/>
      <w:r w:rsidRPr="00E2195B">
        <w:rPr>
          <w:rFonts w:ascii="Times New Roman" w:hAnsi="Times New Roman"/>
          <w:b w:val="0"/>
          <w:sz w:val="24"/>
        </w:rPr>
        <w:t>ПРИЛОЖЕНИЕ </w:t>
      </w:r>
      <w:r w:rsidR="003D20D5">
        <w:rPr>
          <w:rFonts w:ascii="Times New Roman" w:hAnsi="Times New Roman"/>
          <w:b w:val="0"/>
          <w:sz w:val="24"/>
        </w:rPr>
        <w:t>Ж</w:t>
      </w:r>
      <w:r w:rsidRPr="00E2195B">
        <w:rPr>
          <w:rFonts w:ascii="Times New Roman" w:hAnsi="Times New Roman"/>
          <w:b w:val="0"/>
          <w:sz w:val="24"/>
        </w:rPr>
        <w:br/>
      </w:r>
      <w:r w:rsidRPr="00AD53B9">
        <w:rPr>
          <w:rFonts w:ascii="Times New Roman" w:hAnsi="Times New Roman"/>
          <w:b w:val="0"/>
          <w:sz w:val="24"/>
        </w:rPr>
        <w:t xml:space="preserve">Перечень видов диких позвоночных животных, обитающих на территории заказника </w:t>
      </w:r>
      <w:r w:rsidR="0042232D" w:rsidRPr="00AD53B9">
        <w:rPr>
          <w:rFonts w:ascii="Times New Roman" w:hAnsi="Times New Roman"/>
          <w:b w:val="0"/>
          <w:sz w:val="24"/>
        </w:rPr>
        <w:t>«Яново»</w:t>
      </w:r>
      <w:bookmarkEnd w:id="47"/>
    </w:p>
    <w:p w:rsidR="008C0831" w:rsidRPr="0042232D" w:rsidRDefault="008C0831" w:rsidP="008C0831">
      <w:pPr>
        <w:spacing w:after="0" w:line="240" w:lineRule="auto"/>
        <w:rPr>
          <w:color w:val="FF0000"/>
          <w:lang w:eastAsia="ru-RU"/>
        </w:rPr>
      </w:pPr>
    </w:p>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 xml:space="preserve">Таблица </w:t>
      </w:r>
      <w:r w:rsidR="00B326A4">
        <w:rPr>
          <w:rFonts w:ascii="Times New Roman" w:hAnsi="Times New Roman" w:cs="Times New Roman"/>
          <w:iCs/>
          <w:sz w:val="24"/>
          <w:szCs w:val="24"/>
        </w:rPr>
        <w:t>Е.</w:t>
      </w:r>
      <w:r w:rsidRPr="00AD53B9">
        <w:rPr>
          <w:rFonts w:ascii="Times New Roman" w:hAnsi="Times New Roman" w:cs="Times New Roman"/>
          <w:iCs/>
          <w:sz w:val="24"/>
          <w:szCs w:val="24"/>
        </w:rPr>
        <w:t xml:space="preserve">1 </w:t>
      </w:r>
      <w:r w:rsidRPr="00AD53B9">
        <w:rPr>
          <w:rFonts w:ascii="Times New Roman" w:hAnsi="Times New Roman" w:cs="Times New Roman"/>
          <w:iCs/>
          <w:sz w:val="24"/>
          <w:szCs w:val="24"/>
          <w:lang w:val="be-BY"/>
        </w:rPr>
        <w:t>–</w:t>
      </w:r>
      <w:r w:rsidRPr="00AD53B9">
        <w:rPr>
          <w:rFonts w:ascii="Times New Roman" w:hAnsi="Times New Roman" w:cs="Times New Roman"/>
          <w:iCs/>
          <w:sz w:val="24"/>
          <w:szCs w:val="24"/>
        </w:rPr>
        <w:t xml:space="preserve"> Перечень видов ихтиофауны</w:t>
      </w:r>
    </w:p>
    <w:tbl>
      <w:tblPr>
        <w:tblpPr w:leftFromText="180" w:rightFromText="180" w:vertAnchor="text" w:tblpX="108" w:tblpY="1"/>
        <w:tblOverlap w:val="neve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799"/>
        <w:gridCol w:w="2170"/>
        <w:gridCol w:w="92"/>
        <w:gridCol w:w="1134"/>
        <w:gridCol w:w="132"/>
        <w:gridCol w:w="1283"/>
        <w:gridCol w:w="235"/>
        <w:gridCol w:w="115"/>
        <w:gridCol w:w="1646"/>
      </w:tblGrid>
      <w:tr w:rsidR="00AD53B9" w:rsidRPr="00AD53B9" w:rsidTr="00AD53B9">
        <w:trPr>
          <w:trHeight w:val="277"/>
        </w:trPr>
        <w:tc>
          <w:tcPr>
            <w:tcW w:w="5061" w:type="dxa"/>
            <w:gridSpan w:val="3"/>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Вид</w:t>
            </w:r>
          </w:p>
        </w:tc>
        <w:tc>
          <w:tcPr>
            <w:tcW w:w="1134" w:type="dxa"/>
            <w:vMerge w:val="restart"/>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Обилие</w:t>
            </w:r>
          </w:p>
        </w:tc>
        <w:tc>
          <w:tcPr>
            <w:tcW w:w="1415" w:type="dxa"/>
            <w:gridSpan w:val="2"/>
            <w:vMerge w:val="restart"/>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Статус охраны в Беларуси</w:t>
            </w:r>
          </w:p>
        </w:tc>
        <w:tc>
          <w:tcPr>
            <w:tcW w:w="1996" w:type="dxa"/>
            <w:gridSpan w:val="3"/>
            <w:vMerge w:val="restart"/>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IUCN</w:t>
            </w:r>
          </w:p>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(международный охранный статус)</w:t>
            </w:r>
          </w:p>
        </w:tc>
      </w:tr>
      <w:tr w:rsidR="00AD53B9" w:rsidRPr="00AD53B9" w:rsidTr="00AD53B9">
        <w:trPr>
          <w:trHeight w:val="420"/>
        </w:trPr>
        <w:tc>
          <w:tcPr>
            <w:tcW w:w="279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Русское название</w:t>
            </w:r>
          </w:p>
        </w:tc>
        <w:tc>
          <w:tcPr>
            <w:tcW w:w="2262"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Латинское название</w:t>
            </w:r>
          </w:p>
        </w:tc>
        <w:tc>
          <w:tcPr>
            <w:tcW w:w="1134" w:type="dxa"/>
            <w:vMerge/>
          </w:tcPr>
          <w:p w:rsidR="00AD53B9" w:rsidRPr="00AD53B9" w:rsidRDefault="00AD53B9" w:rsidP="00AD53B9">
            <w:pPr>
              <w:spacing w:after="0" w:line="240" w:lineRule="auto"/>
              <w:rPr>
                <w:rFonts w:ascii="Times New Roman" w:hAnsi="Times New Roman" w:cs="Times New Roman"/>
                <w:iCs/>
                <w:sz w:val="24"/>
                <w:szCs w:val="24"/>
                <w:lang w:val="be-BY"/>
              </w:rPr>
            </w:pPr>
          </w:p>
        </w:tc>
        <w:tc>
          <w:tcPr>
            <w:tcW w:w="1415" w:type="dxa"/>
            <w:gridSpan w:val="2"/>
            <w:vMerge/>
          </w:tcPr>
          <w:p w:rsidR="00AD53B9" w:rsidRPr="00AD53B9" w:rsidRDefault="00AD53B9" w:rsidP="00AD53B9">
            <w:pPr>
              <w:spacing w:after="0" w:line="240" w:lineRule="auto"/>
              <w:rPr>
                <w:rFonts w:ascii="Times New Roman" w:hAnsi="Times New Roman" w:cs="Times New Roman"/>
                <w:iCs/>
                <w:sz w:val="24"/>
                <w:szCs w:val="24"/>
                <w:lang w:val="be-BY"/>
              </w:rPr>
            </w:pPr>
          </w:p>
        </w:tc>
        <w:tc>
          <w:tcPr>
            <w:tcW w:w="1996" w:type="dxa"/>
            <w:gridSpan w:val="3"/>
            <w:vMerge/>
          </w:tcPr>
          <w:p w:rsidR="00AD53B9" w:rsidRPr="00AD53B9" w:rsidRDefault="00AD53B9" w:rsidP="00AD53B9">
            <w:pPr>
              <w:spacing w:after="0" w:line="240" w:lineRule="auto"/>
              <w:rPr>
                <w:rFonts w:ascii="Times New Roman" w:hAnsi="Times New Roman" w:cs="Times New Roman"/>
                <w:iCs/>
                <w:sz w:val="24"/>
                <w:szCs w:val="24"/>
                <w:lang w:val="en-US"/>
              </w:rPr>
            </w:pP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 xml:space="preserve">Класс </w:t>
            </w:r>
            <w:r w:rsidRPr="00AD53B9">
              <w:rPr>
                <w:rFonts w:ascii="Times New Roman" w:hAnsi="Times New Roman" w:cs="Times New Roman"/>
                <w:iCs/>
                <w:sz w:val="24"/>
                <w:szCs w:val="24"/>
              </w:rPr>
              <w:t>Костные рыбы</w:t>
            </w:r>
          </w:p>
        </w:tc>
        <w:tc>
          <w:tcPr>
            <w:tcW w:w="6807" w:type="dxa"/>
            <w:gridSpan w:val="8"/>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Osteichthyes</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Отряд  Щукообразные</w:t>
            </w:r>
          </w:p>
        </w:tc>
        <w:tc>
          <w:tcPr>
            <w:tcW w:w="6807" w:type="dxa"/>
            <w:gridSpan w:val="8"/>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Esociformes</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Семейство Щуковые</w:t>
            </w:r>
          </w:p>
        </w:tc>
        <w:tc>
          <w:tcPr>
            <w:tcW w:w="6807" w:type="dxa"/>
            <w:gridSpan w:val="8"/>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en-US"/>
              </w:rPr>
              <w:t>Esocidae</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Щука обыкновенная</w:t>
            </w:r>
          </w:p>
        </w:tc>
        <w:tc>
          <w:tcPr>
            <w:tcW w:w="2262" w:type="dxa"/>
            <w:gridSpan w:val="2"/>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i/>
                <w:iCs/>
                <w:sz w:val="24"/>
                <w:szCs w:val="24"/>
                <w:lang w:val="be-BY"/>
              </w:rPr>
              <w:t>Esox lucius</w:t>
            </w:r>
          </w:p>
        </w:tc>
        <w:tc>
          <w:tcPr>
            <w:tcW w:w="1266"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518"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761"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Отряд Карпообразные</w:t>
            </w:r>
          </w:p>
        </w:tc>
        <w:tc>
          <w:tcPr>
            <w:tcW w:w="6807" w:type="dxa"/>
            <w:gridSpan w:val="8"/>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Cypriniformes</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Семейство Карповые</w:t>
            </w:r>
          </w:p>
        </w:tc>
        <w:tc>
          <w:tcPr>
            <w:tcW w:w="6807" w:type="dxa"/>
            <w:gridSpan w:val="8"/>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Cyprinidae</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Лещ</w:t>
            </w:r>
          </w:p>
        </w:tc>
        <w:tc>
          <w:tcPr>
            <w:tcW w:w="2262" w:type="dxa"/>
            <w:gridSpan w:val="2"/>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i/>
                <w:iCs/>
                <w:sz w:val="24"/>
                <w:szCs w:val="24"/>
                <w:lang w:val="be-BY"/>
              </w:rPr>
              <w:t>Abramis brama</w:t>
            </w:r>
          </w:p>
        </w:tc>
        <w:tc>
          <w:tcPr>
            <w:tcW w:w="1266"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518"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761"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Густера</w:t>
            </w:r>
          </w:p>
        </w:tc>
        <w:tc>
          <w:tcPr>
            <w:tcW w:w="2262" w:type="dxa"/>
            <w:gridSpan w:val="2"/>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i/>
                <w:iCs/>
                <w:sz w:val="24"/>
                <w:szCs w:val="24"/>
                <w:lang w:val="be-BY"/>
              </w:rPr>
              <w:t>Blicca bjoerkna</w:t>
            </w:r>
          </w:p>
        </w:tc>
        <w:tc>
          <w:tcPr>
            <w:tcW w:w="1266"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518"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761"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Уклейка</w:t>
            </w:r>
          </w:p>
        </w:tc>
        <w:tc>
          <w:tcPr>
            <w:tcW w:w="2262" w:type="dxa"/>
            <w:gridSpan w:val="2"/>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Alburnus alburnus</w:t>
            </w:r>
          </w:p>
        </w:tc>
        <w:tc>
          <w:tcPr>
            <w:tcW w:w="1266"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518"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761"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Карась обыкновенный</w:t>
            </w:r>
          </w:p>
        </w:tc>
        <w:tc>
          <w:tcPr>
            <w:tcW w:w="2262" w:type="dxa"/>
            <w:gridSpan w:val="2"/>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i/>
                <w:iCs/>
                <w:sz w:val="24"/>
                <w:szCs w:val="24"/>
                <w:lang w:val="be-BY"/>
              </w:rPr>
              <w:t>Carassius carassius</w:t>
            </w:r>
          </w:p>
        </w:tc>
        <w:tc>
          <w:tcPr>
            <w:tcW w:w="1266"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518"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761"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Карась серебряный</w:t>
            </w:r>
          </w:p>
        </w:tc>
        <w:tc>
          <w:tcPr>
            <w:tcW w:w="2262" w:type="dxa"/>
            <w:gridSpan w:val="2"/>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i/>
                <w:iCs/>
                <w:sz w:val="24"/>
                <w:szCs w:val="24"/>
                <w:lang w:val="be-BY"/>
              </w:rPr>
              <w:t>Сarassius auratus</w:t>
            </w:r>
          </w:p>
        </w:tc>
        <w:tc>
          <w:tcPr>
            <w:tcW w:w="1266"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518"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761"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Пескарь обыкновенный</w:t>
            </w:r>
          </w:p>
        </w:tc>
        <w:tc>
          <w:tcPr>
            <w:tcW w:w="2262" w:type="dxa"/>
            <w:gridSpan w:val="2"/>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i/>
                <w:iCs/>
                <w:sz w:val="24"/>
                <w:szCs w:val="24"/>
                <w:lang w:val="be-BY"/>
              </w:rPr>
              <w:t>Gobio gobio</w:t>
            </w:r>
          </w:p>
        </w:tc>
        <w:tc>
          <w:tcPr>
            <w:tcW w:w="1266"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518"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761"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Плотва</w:t>
            </w:r>
          </w:p>
        </w:tc>
        <w:tc>
          <w:tcPr>
            <w:tcW w:w="2262" w:type="dxa"/>
            <w:gridSpan w:val="2"/>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i/>
                <w:iCs/>
                <w:sz w:val="24"/>
                <w:szCs w:val="24"/>
                <w:lang w:val="be-BY"/>
              </w:rPr>
              <w:t>Rutilus rutilus</w:t>
            </w:r>
          </w:p>
        </w:tc>
        <w:tc>
          <w:tcPr>
            <w:tcW w:w="1266"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518"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761"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Красноперка</w:t>
            </w:r>
          </w:p>
        </w:tc>
        <w:tc>
          <w:tcPr>
            <w:tcW w:w="2262" w:type="dxa"/>
            <w:gridSpan w:val="2"/>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i/>
                <w:iCs/>
                <w:sz w:val="24"/>
                <w:szCs w:val="24"/>
                <w:lang w:val="be-BY"/>
              </w:rPr>
              <w:t>Scardinius erythrophthalmus</w:t>
            </w:r>
          </w:p>
        </w:tc>
        <w:tc>
          <w:tcPr>
            <w:tcW w:w="1266"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518"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761"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Линь</w:t>
            </w:r>
          </w:p>
        </w:tc>
        <w:tc>
          <w:tcPr>
            <w:tcW w:w="2262" w:type="dxa"/>
            <w:gridSpan w:val="2"/>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i/>
                <w:iCs/>
                <w:sz w:val="24"/>
                <w:szCs w:val="24"/>
                <w:lang w:val="be-BY"/>
              </w:rPr>
              <w:t>Tinca tinca</w:t>
            </w:r>
          </w:p>
        </w:tc>
        <w:tc>
          <w:tcPr>
            <w:tcW w:w="1266"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518"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761"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Отряд Трескообразные</w:t>
            </w:r>
          </w:p>
        </w:tc>
        <w:tc>
          <w:tcPr>
            <w:tcW w:w="6807" w:type="dxa"/>
            <w:gridSpan w:val="8"/>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Gadiformes</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Налимовые</w:t>
            </w:r>
          </w:p>
        </w:tc>
        <w:tc>
          <w:tcPr>
            <w:tcW w:w="6807" w:type="dxa"/>
            <w:gridSpan w:val="8"/>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Lotidae</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Нал</w:t>
            </w:r>
            <w:r w:rsidRPr="00AD53B9">
              <w:rPr>
                <w:rFonts w:ascii="Times New Roman" w:hAnsi="Times New Roman" w:cs="Times New Roman"/>
                <w:iCs/>
                <w:sz w:val="24"/>
                <w:szCs w:val="24"/>
              </w:rPr>
              <w:t>им</w:t>
            </w:r>
          </w:p>
        </w:tc>
        <w:tc>
          <w:tcPr>
            <w:tcW w:w="2262" w:type="dxa"/>
            <w:gridSpan w:val="2"/>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Lota lota</w:t>
            </w:r>
          </w:p>
        </w:tc>
        <w:tc>
          <w:tcPr>
            <w:tcW w:w="1266"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518"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761"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Отряд Окунеобразные</w:t>
            </w:r>
          </w:p>
        </w:tc>
        <w:tc>
          <w:tcPr>
            <w:tcW w:w="6807" w:type="dxa"/>
            <w:gridSpan w:val="8"/>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Perciformes</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Семейство Окуневые</w:t>
            </w:r>
          </w:p>
        </w:tc>
        <w:tc>
          <w:tcPr>
            <w:tcW w:w="6807" w:type="dxa"/>
            <w:gridSpan w:val="8"/>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Percidae</w:t>
            </w:r>
          </w:p>
        </w:tc>
      </w:tr>
      <w:tr w:rsidR="00AD53B9" w:rsidRPr="00AD53B9" w:rsidTr="00012BAE">
        <w:trPr>
          <w:trHeight w:val="394"/>
        </w:trPr>
        <w:tc>
          <w:tcPr>
            <w:tcW w:w="2799"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Ерш обыкновенный</w:t>
            </w:r>
          </w:p>
        </w:tc>
        <w:tc>
          <w:tcPr>
            <w:tcW w:w="2262" w:type="dxa"/>
            <w:gridSpan w:val="2"/>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i/>
                <w:iCs/>
                <w:sz w:val="24"/>
                <w:szCs w:val="24"/>
                <w:lang w:val="be-BY"/>
              </w:rPr>
              <w:t>Gymnocephalus cernuus</w:t>
            </w:r>
          </w:p>
        </w:tc>
        <w:tc>
          <w:tcPr>
            <w:tcW w:w="1266"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518"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761"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Окунь речной</w:t>
            </w:r>
          </w:p>
        </w:tc>
        <w:tc>
          <w:tcPr>
            <w:tcW w:w="2262" w:type="dxa"/>
            <w:gridSpan w:val="2"/>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i/>
                <w:iCs/>
                <w:sz w:val="24"/>
                <w:szCs w:val="24"/>
                <w:lang w:val="be-BY"/>
              </w:rPr>
              <w:t>Perca fluviatilis</w:t>
            </w:r>
          </w:p>
        </w:tc>
        <w:tc>
          <w:tcPr>
            <w:tcW w:w="1266"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518"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761"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Отряд Бычкообразные</w:t>
            </w:r>
          </w:p>
        </w:tc>
        <w:tc>
          <w:tcPr>
            <w:tcW w:w="6807" w:type="dxa"/>
            <w:gridSpan w:val="8"/>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Gobiiformes</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Одонтобутовые</w:t>
            </w:r>
          </w:p>
        </w:tc>
        <w:tc>
          <w:tcPr>
            <w:tcW w:w="6807" w:type="dxa"/>
            <w:gridSpan w:val="8"/>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Odontobutidae</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Ротан-головешка</w:t>
            </w:r>
          </w:p>
        </w:tc>
        <w:tc>
          <w:tcPr>
            <w:tcW w:w="2170"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Perccottus glenii</w:t>
            </w:r>
          </w:p>
        </w:tc>
        <w:tc>
          <w:tcPr>
            <w:tcW w:w="1358" w:type="dxa"/>
            <w:gridSpan w:val="3"/>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633" w:type="dxa"/>
            <w:gridSpan w:val="3"/>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646"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AD53B9">
        <w:tc>
          <w:tcPr>
            <w:tcW w:w="279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Всего 14 видов</w:t>
            </w:r>
          </w:p>
        </w:tc>
        <w:tc>
          <w:tcPr>
            <w:tcW w:w="6807" w:type="dxa"/>
            <w:gridSpan w:val="8"/>
          </w:tcPr>
          <w:p w:rsidR="00AD53B9" w:rsidRPr="00AD53B9" w:rsidRDefault="00AD53B9" w:rsidP="00AD53B9">
            <w:pPr>
              <w:spacing w:after="0" w:line="240" w:lineRule="auto"/>
              <w:rPr>
                <w:rFonts w:ascii="Times New Roman" w:hAnsi="Times New Roman" w:cs="Times New Roman"/>
                <w:iCs/>
                <w:sz w:val="24"/>
                <w:szCs w:val="24"/>
                <w:lang w:val="en-US"/>
              </w:rPr>
            </w:pPr>
          </w:p>
        </w:tc>
      </w:tr>
      <w:tr w:rsidR="00AD53B9" w:rsidRPr="00AD53B9" w:rsidTr="00AD53B9">
        <w:tc>
          <w:tcPr>
            <w:tcW w:w="9606" w:type="dxa"/>
            <w:gridSpan w:val="9"/>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Примечание: +++ – обычен; ++ – малочисленен; ? – статус не известен; LC – таксон минимального риска</w:t>
            </w:r>
          </w:p>
        </w:tc>
      </w:tr>
    </w:tbl>
    <w:p w:rsidR="00B326A4" w:rsidRDefault="00B326A4" w:rsidP="00AD53B9">
      <w:pPr>
        <w:spacing w:after="0" w:line="240" w:lineRule="auto"/>
        <w:rPr>
          <w:rFonts w:ascii="Times New Roman" w:hAnsi="Times New Roman" w:cs="Times New Roman"/>
          <w:iCs/>
          <w:sz w:val="24"/>
          <w:szCs w:val="24"/>
        </w:rPr>
      </w:pPr>
    </w:p>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 xml:space="preserve">Таблица </w:t>
      </w:r>
      <w:r w:rsidR="00B326A4">
        <w:rPr>
          <w:rFonts w:ascii="Times New Roman" w:hAnsi="Times New Roman" w:cs="Times New Roman"/>
          <w:iCs/>
          <w:sz w:val="24"/>
          <w:szCs w:val="24"/>
        </w:rPr>
        <w:t>Е.</w:t>
      </w:r>
      <w:r w:rsidRPr="00AD53B9">
        <w:rPr>
          <w:rFonts w:ascii="Times New Roman" w:hAnsi="Times New Roman" w:cs="Times New Roman"/>
          <w:iCs/>
          <w:sz w:val="24"/>
          <w:szCs w:val="24"/>
        </w:rPr>
        <w:t xml:space="preserve">2 </w:t>
      </w:r>
      <w:r w:rsidRPr="00AD53B9">
        <w:rPr>
          <w:rFonts w:ascii="Times New Roman" w:hAnsi="Times New Roman" w:cs="Times New Roman"/>
          <w:iCs/>
          <w:sz w:val="24"/>
          <w:szCs w:val="24"/>
          <w:lang w:val="be-BY"/>
        </w:rPr>
        <w:t>–</w:t>
      </w:r>
      <w:r w:rsidRPr="00AD53B9">
        <w:rPr>
          <w:rFonts w:ascii="Times New Roman" w:hAnsi="Times New Roman" w:cs="Times New Roman"/>
          <w:iCs/>
          <w:sz w:val="24"/>
          <w:szCs w:val="24"/>
        </w:rPr>
        <w:t xml:space="preserve"> Перечень видов батрахо- и герпетофауны</w:t>
      </w:r>
    </w:p>
    <w:tbl>
      <w:tblPr>
        <w:tblpPr w:leftFromText="180" w:rightFromText="180" w:vertAnchor="text" w:tblpX="108" w:tblpY="1"/>
        <w:tblOverlap w:val="neve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798"/>
        <w:gridCol w:w="2263"/>
        <w:gridCol w:w="1134"/>
        <w:gridCol w:w="1416"/>
        <w:gridCol w:w="1995"/>
      </w:tblGrid>
      <w:tr w:rsidR="00AD53B9" w:rsidRPr="00AD53B9" w:rsidTr="00AD53B9">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Класс Земноводные</w:t>
            </w:r>
          </w:p>
        </w:tc>
        <w:tc>
          <w:tcPr>
            <w:tcW w:w="6808" w:type="dxa"/>
            <w:gridSpan w:val="4"/>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Amphibia</w:t>
            </w:r>
          </w:p>
        </w:tc>
      </w:tr>
      <w:tr w:rsidR="00AD53B9" w:rsidRPr="00AD53B9" w:rsidTr="00AD53B9">
        <w:trPr>
          <w:trHeight w:val="165"/>
        </w:trPr>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Отряд Хвостатые</w:t>
            </w:r>
          </w:p>
        </w:tc>
        <w:tc>
          <w:tcPr>
            <w:tcW w:w="6808" w:type="dxa"/>
            <w:gridSpan w:val="4"/>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 xml:space="preserve">Caudata </w:t>
            </w:r>
          </w:p>
        </w:tc>
      </w:tr>
      <w:tr w:rsidR="00AD53B9" w:rsidRPr="00AD53B9" w:rsidTr="00012BAE">
        <w:trPr>
          <w:trHeight w:val="416"/>
        </w:trPr>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Саламандровые</w:t>
            </w:r>
          </w:p>
        </w:tc>
        <w:tc>
          <w:tcPr>
            <w:tcW w:w="6808" w:type="dxa"/>
            <w:gridSpan w:val="4"/>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Salamandridae</w:t>
            </w:r>
          </w:p>
        </w:tc>
      </w:tr>
      <w:tr w:rsidR="00AD53B9" w:rsidRPr="00AD53B9" w:rsidTr="00012BAE">
        <w:trPr>
          <w:trHeight w:val="268"/>
        </w:trPr>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Тритон обыкновенный</w:t>
            </w:r>
          </w:p>
        </w:tc>
        <w:tc>
          <w:tcPr>
            <w:tcW w:w="2263" w:type="dxa"/>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i/>
                <w:iCs/>
                <w:sz w:val="24"/>
                <w:szCs w:val="24"/>
                <w:lang w:val="be-BY"/>
              </w:rPr>
              <w:t>Lissotriton vulgaris</w:t>
            </w:r>
          </w:p>
        </w:tc>
        <w:tc>
          <w:tcPr>
            <w:tcW w:w="1134"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416"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95"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AD53B9">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Отряд Бесхвостые</w:t>
            </w:r>
          </w:p>
        </w:tc>
        <w:tc>
          <w:tcPr>
            <w:tcW w:w="6808" w:type="dxa"/>
            <w:gridSpan w:val="4"/>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 xml:space="preserve">Anura </w:t>
            </w:r>
          </w:p>
        </w:tc>
      </w:tr>
      <w:tr w:rsidR="00AD53B9" w:rsidRPr="00AD53B9" w:rsidTr="00AD53B9">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 xml:space="preserve">Семейство </w:t>
            </w:r>
          </w:p>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Настоящие л</w:t>
            </w:r>
            <w:r w:rsidRPr="00AD53B9">
              <w:rPr>
                <w:rFonts w:ascii="Times New Roman" w:hAnsi="Times New Roman" w:cs="Times New Roman"/>
                <w:iCs/>
                <w:sz w:val="24"/>
                <w:szCs w:val="24"/>
                <w:lang w:val="en-US"/>
              </w:rPr>
              <w:t>ягушки</w:t>
            </w:r>
          </w:p>
        </w:tc>
        <w:tc>
          <w:tcPr>
            <w:tcW w:w="6808" w:type="dxa"/>
            <w:gridSpan w:val="4"/>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Ranidae</w:t>
            </w:r>
          </w:p>
        </w:tc>
      </w:tr>
      <w:tr w:rsidR="00AD53B9" w:rsidRPr="00AD53B9" w:rsidTr="00AD53B9">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Лягушка прудовая</w:t>
            </w:r>
          </w:p>
        </w:tc>
        <w:tc>
          <w:tcPr>
            <w:tcW w:w="2263"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
                <w:iCs/>
                <w:sz w:val="24"/>
                <w:szCs w:val="24"/>
                <w:lang w:val="be-BY"/>
              </w:rPr>
              <w:t>Pelophylax lessonae</w:t>
            </w:r>
          </w:p>
        </w:tc>
        <w:tc>
          <w:tcPr>
            <w:tcW w:w="1134"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416"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95"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AD53B9">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Лягушка озерная</w:t>
            </w:r>
          </w:p>
        </w:tc>
        <w:tc>
          <w:tcPr>
            <w:tcW w:w="2263"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be-BY"/>
              </w:rPr>
              <w:t>Pelophylax ridibundus</w:t>
            </w:r>
          </w:p>
        </w:tc>
        <w:tc>
          <w:tcPr>
            <w:tcW w:w="1134"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416"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95"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AD53B9">
        <w:tc>
          <w:tcPr>
            <w:tcW w:w="279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Лягушка травяная</w:t>
            </w:r>
          </w:p>
        </w:tc>
        <w:tc>
          <w:tcPr>
            <w:tcW w:w="2263"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
                <w:iCs/>
                <w:sz w:val="24"/>
                <w:szCs w:val="24"/>
                <w:lang w:val="en-US"/>
              </w:rPr>
              <w:t>Rana</w:t>
            </w:r>
            <w:r w:rsidRPr="00AD53B9">
              <w:rPr>
                <w:rFonts w:ascii="Times New Roman" w:hAnsi="Times New Roman" w:cs="Times New Roman"/>
                <w:i/>
                <w:iCs/>
                <w:sz w:val="24"/>
                <w:szCs w:val="24"/>
                <w:lang w:val="be-BY"/>
              </w:rPr>
              <w:t xml:space="preserve"> </w:t>
            </w:r>
            <w:r w:rsidRPr="00AD53B9">
              <w:rPr>
                <w:rFonts w:ascii="Times New Roman" w:hAnsi="Times New Roman" w:cs="Times New Roman"/>
                <w:i/>
                <w:iCs/>
                <w:sz w:val="24"/>
                <w:szCs w:val="24"/>
                <w:lang w:val="en-US"/>
              </w:rPr>
              <w:t>temporaria</w:t>
            </w:r>
          </w:p>
        </w:tc>
        <w:tc>
          <w:tcPr>
            <w:tcW w:w="1134"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416"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95"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AD53B9">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Лягушка остромордая</w:t>
            </w:r>
          </w:p>
        </w:tc>
        <w:tc>
          <w:tcPr>
            <w:tcW w:w="2263"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
                <w:iCs/>
                <w:sz w:val="24"/>
                <w:szCs w:val="24"/>
                <w:lang w:val="en-US"/>
              </w:rPr>
              <w:t>Rana</w:t>
            </w:r>
            <w:r w:rsidRPr="00AD53B9">
              <w:rPr>
                <w:rFonts w:ascii="Times New Roman" w:hAnsi="Times New Roman" w:cs="Times New Roman"/>
                <w:i/>
                <w:iCs/>
                <w:sz w:val="24"/>
                <w:szCs w:val="24"/>
                <w:lang w:val="be-BY"/>
              </w:rPr>
              <w:t xml:space="preserve"> </w:t>
            </w:r>
            <w:r w:rsidRPr="00AD53B9">
              <w:rPr>
                <w:rFonts w:ascii="Times New Roman" w:hAnsi="Times New Roman" w:cs="Times New Roman"/>
                <w:i/>
                <w:iCs/>
                <w:sz w:val="24"/>
                <w:szCs w:val="24"/>
                <w:lang w:val="en-US"/>
              </w:rPr>
              <w:t>arvalis</w:t>
            </w:r>
          </w:p>
        </w:tc>
        <w:tc>
          <w:tcPr>
            <w:tcW w:w="1134"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416"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95"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AD53B9">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 xml:space="preserve">Семейство </w:t>
            </w:r>
          </w:p>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Настоящие жабы</w:t>
            </w:r>
          </w:p>
        </w:tc>
        <w:tc>
          <w:tcPr>
            <w:tcW w:w="6808" w:type="dxa"/>
            <w:gridSpan w:val="4"/>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 xml:space="preserve">Bufonidae </w:t>
            </w:r>
          </w:p>
        </w:tc>
      </w:tr>
      <w:tr w:rsidR="00AD53B9" w:rsidRPr="00AD53B9" w:rsidTr="00AD53B9">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Жаба серая</w:t>
            </w:r>
          </w:p>
        </w:tc>
        <w:tc>
          <w:tcPr>
            <w:tcW w:w="2263"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
                <w:iCs/>
                <w:sz w:val="24"/>
                <w:szCs w:val="24"/>
                <w:lang w:val="en-US"/>
              </w:rPr>
              <w:t>Bufo</w:t>
            </w:r>
            <w:r w:rsidRPr="00AD53B9">
              <w:rPr>
                <w:rFonts w:ascii="Times New Roman" w:hAnsi="Times New Roman" w:cs="Times New Roman"/>
                <w:i/>
                <w:iCs/>
                <w:sz w:val="24"/>
                <w:szCs w:val="24"/>
                <w:lang w:val="be-BY"/>
              </w:rPr>
              <w:t xml:space="preserve"> </w:t>
            </w:r>
            <w:r w:rsidRPr="00AD53B9">
              <w:rPr>
                <w:rFonts w:ascii="Times New Roman" w:hAnsi="Times New Roman" w:cs="Times New Roman"/>
                <w:i/>
                <w:iCs/>
                <w:sz w:val="24"/>
                <w:szCs w:val="24"/>
                <w:lang w:val="en-US"/>
              </w:rPr>
              <w:t>bufo</w:t>
            </w:r>
          </w:p>
        </w:tc>
        <w:tc>
          <w:tcPr>
            <w:tcW w:w="1134"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416"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95"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AD53B9">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Жаба зеленая</w:t>
            </w:r>
          </w:p>
        </w:tc>
        <w:tc>
          <w:tcPr>
            <w:tcW w:w="2263"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Bufo viridis</w:t>
            </w:r>
          </w:p>
        </w:tc>
        <w:tc>
          <w:tcPr>
            <w:tcW w:w="1134"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w:t>
            </w:r>
          </w:p>
        </w:tc>
        <w:tc>
          <w:tcPr>
            <w:tcW w:w="1416"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95"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AD53B9">
        <w:tc>
          <w:tcPr>
            <w:tcW w:w="2798"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Класс Пресмыкающиеся</w:t>
            </w:r>
          </w:p>
        </w:tc>
        <w:tc>
          <w:tcPr>
            <w:tcW w:w="4813" w:type="dxa"/>
            <w:gridSpan w:val="3"/>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Reptilia</w:t>
            </w:r>
          </w:p>
        </w:tc>
        <w:tc>
          <w:tcPr>
            <w:tcW w:w="1995" w:type="dxa"/>
          </w:tcPr>
          <w:p w:rsidR="00AD53B9" w:rsidRPr="00AD53B9" w:rsidRDefault="00AD53B9" w:rsidP="00AD53B9">
            <w:pPr>
              <w:spacing w:after="0" w:line="240" w:lineRule="auto"/>
              <w:rPr>
                <w:rFonts w:ascii="Times New Roman" w:hAnsi="Times New Roman" w:cs="Times New Roman"/>
                <w:iCs/>
                <w:sz w:val="24"/>
                <w:szCs w:val="24"/>
                <w:lang w:val="en-US"/>
              </w:rPr>
            </w:pPr>
          </w:p>
        </w:tc>
      </w:tr>
      <w:tr w:rsidR="00AD53B9" w:rsidRPr="00AD53B9" w:rsidTr="00AD53B9">
        <w:trPr>
          <w:trHeight w:val="225"/>
        </w:trPr>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Отряд Чешуйчатые</w:t>
            </w:r>
          </w:p>
        </w:tc>
        <w:tc>
          <w:tcPr>
            <w:tcW w:w="6808" w:type="dxa"/>
            <w:gridSpan w:val="4"/>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en-US"/>
              </w:rPr>
              <w:t>Squamata</w:t>
            </w:r>
          </w:p>
        </w:tc>
      </w:tr>
      <w:tr w:rsidR="00AD53B9" w:rsidRPr="00AD53B9" w:rsidTr="00AD53B9">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Ужовые</w:t>
            </w:r>
          </w:p>
        </w:tc>
        <w:tc>
          <w:tcPr>
            <w:tcW w:w="4813" w:type="dxa"/>
            <w:gridSpan w:val="3"/>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Colubridae</w:t>
            </w:r>
          </w:p>
        </w:tc>
        <w:tc>
          <w:tcPr>
            <w:tcW w:w="1995" w:type="dxa"/>
          </w:tcPr>
          <w:p w:rsidR="00AD53B9" w:rsidRPr="00AD53B9" w:rsidRDefault="00AD53B9" w:rsidP="00AD53B9">
            <w:pPr>
              <w:spacing w:after="0" w:line="240" w:lineRule="auto"/>
              <w:rPr>
                <w:rFonts w:ascii="Times New Roman" w:hAnsi="Times New Roman" w:cs="Times New Roman"/>
                <w:iCs/>
                <w:sz w:val="24"/>
                <w:szCs w:val="24"/>
                <w:lang w:val="be-BY"/>
              </w:rPr>
            </w:pPr>
          </w:p>
        </w:tc>
      </w:tr>
      <w:tr w:rsidR="00AD53B9" w:rsidRPr="00AD53B9" w:rsidTr="00AD53B9">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Уж обыкновенный</w:t>
            </w:r>
          </w:p>
        </w:tc>
        <w:tc>
          <w:tcPr>
            <w:tcW w:w="2263"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
                <w:iCs/>
                <w:sz w:val="24"/>
                <w:szCs w:val="24"/>
                <w:lang w:val="en-US"/>
              </w:rPr>
              <w:t>Natrix</w:t>
            </w:r>
            <w:r w:rsidRPr="00AD53B9">
              <w:rPr>
                <w:rFonts w:ascii="Times New Roman" w:hAnsi="Times New Roman" w:cs="Times New Roman"/>
                <w:i/>
                <w:iCs/>
                <w:sz w:val="24"/>
                <w:szCs w:val="24"/>
                <w:lang w:val="be-BY"/>
              </w:rPr>
              <w:t xml:space="preserve"> </w:t>
            </w:r>
            <w:r w:rsidRPr="00AD53B9">
              <w:rPr>
                <w:rFonts w:ascii="Times New Roman" w:hAnsi="Times New Roman" w:cs="Times New Roman"/>
                <w:i/>
                <w:iCs/>
                <w:sz w:val="24"/>
                <w:szCs w:val="24"/>
                <w:lang w:val="en-US"/>
              </w:rPr>
              <w:t>natrix</w:t>
            </w:r>
          </w:p>
        </w:tc>
        <w:tc>
          <w:tcPr>
            <w:tcW w:w="1134"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416"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95"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AD53B9">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w:t>
            </w:r>
            <w:r w:rsidRPr="00AD53B9">
              <w:rPr>
                <w:rFonts w:ascii="Times New Roman" w:hAnsi="Times New Roman" w:cs="Times New Roman"/>
                <w:iCs/>
                <w:sz w:val="24"/>
                <w:szCs w:val="24"/>
                <w:lang w:val="en-US"/>
              </w:rPr>
              <w:t xml:space="preserve"> </w:t>
            </w:r>
            <w:r w:rsidRPr="00AD53B9">
              <w:rPr>
                <w:rFonts w:ascii="Times New Roman" w:hAnsi="Times New Roman" w:cs="Times New Roman"/>
                <w:iCs/>
                <w:sz w:val="24"/>
                <w:szCs w:val="24"/>
                <w:lang w:val="be-BY"/>
              </w:rPr>
              <w:t xml:space="preserve">Гадюковые </w:t>
            </w:r>
          </w:p>
        </w:tc>
        <w:tc>
          <w:tcPr>
            <w:tcW w:w="4813" w:type="dxa"/>
            <w:gridSpan w:val="3"/>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Viperidae</w:t>
            </w:r>
          </w:p>
        </w:tc>
        <w:tc>
          <w:tcPr>
            <w:tcW w:w="1995" w:type="dxa"/>
          </w:tcPr>
          <w:p w:rsidR="00AD53B9" w:rsidRPr="00AD53B9" w:rsidRDefault="00AD53B9" w:rsidP="00AD53B9">
            <w:pPr>
              <w:spacing w:after="0" w:line="240" w:lineRule="auto"/>
              <w:rPr>
                <w:rFonts w:ascii="Times New Roman" w:hAnsi="Times New Roman" w:cs="Times New Roman"/>
                <w:iCs/>
                <w:sz w:val="24"/>
                <w:szCs w:val="24"/>
                <w:lang w:val="be-BY"/>
              </w:rPr>
            </w:pPr>
          </w:p>
        </w:tc>
      </w:tr>
      <w:tr w:rsidR="00AD53B9" w:rsidRPr="00AD53B9" w:rsidTr="00AD53B9">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Гадюка обыкновенная</w:t>
            </w:r>
          </w:p>
        </w:tc>
        <w:tc>
          <w:tcPr>
            <w:tcW w:w="2263"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
                <w:iCs/>
                <w:sz w:val="24"/>
                <w:szCs w:val="24"/>
                <w:lang w:val="en-US"/>
              </w:rPr>
              <w:t>Vipera</w:t>
            </w:r>
            <w:r w:rsidRPr="00AD53B9">
              <w:rPr>
                <w:rFonts w:ascii="Times New Roman" w:hAnsi="Times New Roman" w:cs="Times New Roman"/>
                <w:i/>
                <w:iCs/>
                <w:sz w:val="24"/>
                <w:szCs w:val="24"/>
                <w:lang w:val="be-BY"/>
              </w:rPr>
              <w:t xml:space="preserve"> </w:t>
            </w:r>
            <w:r w:rsidRPr="00AD53B9">
              <w:rPr>
                <w:rFonts w:ascii="Times New Roman" w:hAnsi="Times New Roman" w:cs="Times New Roman"/>
                <w:i/>
                <w:iCs/>
                <w:sz w:val="24"/>
                <w:szCs w:val="24"/>
                <w:lang w:val="en-US"/>
              </w:rPr>
              <w:t>berus</w:t>
            </w:r>
          </w:p>
        </w:tc>
        <w:tc>
          <w:tcPr>
            <w:tcW w:w="1134"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416"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95"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AD53B9">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Веретенициевые</w:t>
            </w:r>
          </w:p>
        </w:tc>
        <w:tc>
          <w:tcPr>
            <w:tcW w:w="6808" w:type="dxa"/>
            <w:gridSpan w:val="4"/>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 xml:space="preserve">Anguidae </w:t>
            </w:r>
          </w:p>
        </w:tc>
      </w:tr>
      <w:tr w:rsidR="00AD53B9" w:rsidRPr="00AD53B9" w:rsidTr="00AD53B9">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Веретеница ломкая</w:t>
            </w:r>
          </w:p>
        </w:tc>
        <w:tc>
          <w:tcPr>
            <w:tcW w:w="2263"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
                <w:iCs/>
                <w:sz w:val="24"/>
                <w:szCs w:val="24"/>
                <w:lang w:val="en-US"/>
              </w:rPr>
              <w:t>Anguis</w:t>
            </w:r>
            <w:r w:rsidRPr="00AD53B9">
              <w:rPr>
                <w:rFonts w:ascii="Times New Roman" w:hAnsi="Times New Roman" w:cs="Times New Roman"/>
                <w:i/>
                <w:iCs/>
                <w:sz w:val="24"/>
                <w:szCs w:val="24"/>
                <w:lang w:val="be-BY"/>
              </w:rPr>
              <w:t xml:space="preserve"> </w:t>
            </w:r>
            <w:r w:rsidRPr="00AD53B9">
              <w:rPr>
                <w:rFonts w:ascii="Times New Roman" w:hAnsi="Times New Roman" w:cs="Times New Roman"/>
                <w:i/>
                <w:iCs/>
                <w:sz w:val="24"/>
                <w:szCs w:val="24"/>
                <w:lang w:val="en-US"/>
              </w:rPr>
              <w:t>fragilis</w:t>
            </w:r>
          </w:p>
        </w:tc>
        <w:tc>
          <w:tcPr>
            <w:tcW w:w="1134"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416"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95"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LC</w:t>
            </w:r>
          </w:p>
        </w:tc>
      </w:tr>
      <w:tr w:rsidR="00AD53B9" w:rsidRPr="00AD53B9" w:rsidTr="00AD53B9">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 xml:space="preserve">Семейство </w:t>
            </w:r>
          </w:p>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Настоящие ящерицы</w:t>
            </w:r>
          </w:p>
        </w:tc>
        <w:tc>
          <w:tcPr>
            <w:tcW w:w="6808" w:type="dxa"/>
            <w:gridSpan w:val="4"/>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 xml:space="preserve">Lacertidae </w:t>
            </w:r>
          </w:p>
        </w:tc>
      </w:tr>
      <w:tr w:rsidR="00AD53B9" w:rsidRPr="00AD53B9" w:rsidTr="00AD53B9">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Ящерица живородящая</w:t>
            </w:r>
          </w:p>
        </w:tc>
        <w:tc>
          <w:tcPr>
            <w:tcW w:w="2263"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
                <w:iCs/>
                <w:sz w:val="24"/>
                <w:szCs w:val="24"/>
                <w:lang w:val="en-US"/>
              </w:rPr>
              <w:t>Zootoca</w:t>
            </w:r>
            <w:r w:rsidRPr="00AD53B9">
              <w:rPr>
                <w:rFonts w:ascii="Times New Roman" w:hAnsi="Times New Roman" w:cs="Times New Roman"/>
                <w:i/>
                <w:iCs/>
                <w:sz w:val="24"/>
                <w:szCs w:val="24"/>
                <w:lang w:val="be-BY"/>
              </w:rPr>
              <w:t xml:space="preserve"> </w:t>
            </w:r>
            <w:r w:rsidRPr="00AD53B9">
              <w:rPr>
                <w:rFonts w:ascii="Times New Roman" w:hAnsi="Times New Roman" w:cs="Times New Roman"/>
                <w:i/>
                <w:iCs/>
                <w:sz w:val="24"/>
                <w:szCs w:val="24"/>
                <w:lang w:val="en-US"/>
              </w:rPr>
              <w:t>vivipara</w:t>
            </w:r>
          </w:p>
        </w:tc>
        <w:tc>
          <w:tcPr>
            <w:tcW w:w="1134"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416"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95"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AD53B9">
        <w:tc>
          <w:tcPr>
            <w:tcW w:w="279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Ящерица прыткая</w:t>
            </w:r>
          </w:p>
        </w:tc>
        <w:tc>
          <w:tcPr>
            <w:tcW w:w="2263"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
                <w:iCs/>
                <w:sz w:val="24"/>
                <w:szCs w:val="24"/>
                <w:lang w:val="en-US"/>
              </w:rPr>
              <w:t>Lacerta</w:t>
            </w:r>
            <w:r w:rsidRPr="00AD53B9">
              <w:rPr>
                <w:rFonts w:ascii="Times New Roman" w:hAnsi="Times New Roman" w:cs="Times New Roman"/>
                <w:i/>
                <w:iCs/>
                <w:sz w:val="24"/>
                <w:szCs w:val="24"/>
                <w:lang w:val="be-BY"/>
              </w:rPr>
              <w:t xml:space="preserve"> </w:t>
            </w:r>
            <w:r w:rsidRPr="00AD53B9">
              <w:rPr>
                <w:rFonts w:ascii="Times New Roman" w:hAnsi="Times New Roman" w:cs="Times New Roman"/>
                <w:i/>
                <w:iCs/>
                <w:sz w:val="24"/>
                <w:szCs w:val="24"/>
                <w:lang w:val="en-US"/>
              </w:rPr>
              <w:t>agilis</w:t>
            </w:r>
          </w:p>
        </w:tc>
        <w:tc>
          <w:tcPr>
            <w:tcW w:w="1134"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416"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95"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LC</w:t>
            </w:r>
          </w:p>
        </w:tc>
      </w:tr>
      <w:tr w:rsidR="00AD53B9" w:rsidRPr="00AD53B9" w:rsidTr="00AD53B9">
        <w:tc>
          <w:tcPr>
            <w:tcW w:w="960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Всего 1</w:t>
            </w:r>
            <w:r w:rsidRPr="00AD53B9">
              <w:rPr>
                <w:rFonts w:ascii="Times New Roman" w:hAnsi="Times New Roman" w:cs="Times New Roman"/>
                <w:iCs/>
                <w:sz w:val="24"/>
                <w:szCs w:val="24"/>
              </w:rPr>
              <w:t>2</w:t>
            </w:r>
            <w:r w:rsidRPr="00AD53B9">
              <w:rPr>
                <w:rFonts w:ascii="Times New Roman" w:hAnsi="Times New Roman" w:cs="Times New Roman"/>
                <w:iCs/>
                <w:sz w:val="24"/>
                <w:szCs w:val="24"/>
                <w:lang w:val="be-BY"/>
              </w:rPr>
              <w:t xml:space="preserve"> видов</w:t>
            </w:r>
          </w:p>
        </w:tc>
      </w:tr>
      <w:tr w:rsidR="00AD53B9" w:rsidRPr="00AD53B9" w:rsidTr="00AD53B9">
        <w:tc>
          <w:tcPr>
            <w:tcW w:w="960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Примечание: +++ – обычен; ++ – малочисленен; ? – статус не известен; LC – таксон минимального риска</w:t>
            </w:r>
          </w:p>
        </w:tc>
      </w:tr>
    </w:tbl>
    <w:p w:rsidR="00AD53B9" w:rsidRPr="00AD53B9" w:rsidRDefault="00AD53B9" w:rsidP="00AD53B9">
      <w:pPr>
        <w:spacing w:after="0" w:line="240" w:lineRule="auto"/>
        <w:rPr>
          <w:rFonts w:ascii="Times New Roman" w:hAnsi="Times New Roman" w:cs="Times New Roman"/>
          <w:iCs/>
          <w:sz w:val="24"/>
          <w:szCs w:val="24"/>
        </w:rPr>
      </w:pPr>
    </w:p>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rPr>
        <w:t xml:space="preserve">Таблица </w:t>
      </w:r>
      <w:r w:rsidR="00B326A4">
        <w:rPr>
          <w:rFonts w:ascii="Times New Roman" w:hAnsi="Times New Roman" w:cs="Times New Roman"/>
          <w:iCs/>
          <w:sz w:val="24"/>
          <w:szCs w:val="24"/>
        </w:rPr>
        <w:t>Е.</w:t>
      </w:r>
      <w:r w:rsidRPr="00AD53B9">
        <w:rPr>
          <w:rFonts w:ascii="Times New Roman" w:hAnsi="Times New Roman" w:cs="Times New Roman"/>
          <w:iCs/>
          <w:sz w:val="24"/>
          <w:szCs w:val="24"/>
        </w:rPr>
        <w:t xml:space="preserve">3 </w:t>
      </w:r>
      <w:r w:rsidRPr="00AD53B9">
        <w:rPr>
          <w:rFonts w:ascii="Times New Roman" w:hAnsi="Times New Roman" w:cs="Times New Roman"/>
          <w:iCs/>
          <w:sz w:val="24"/>
          <w:szCs w:val="24"/>
          <w:lang w:val="be-BY"/>
        </w:rPr>
        <w:t>–</w:t>
      </w:r>
      <w:r w:rsidRPr="00AD53B9">
        <w:rPr>
          <w:rFonts w:ascii="Times New Roman" w:hAnsi="Times New Roman" w:cs="Times New Roman"/>
          <w:iCs/>
          <w:sz w:val="24"/>
          <w:szCs w:val="24"/>
        </w:rPr>
        <w:t xml:space="preserve"> Перечень видов </w:t>
      </w:r>
      <w:r w:rsidRPr="00AD53B9">
        <w:rPr>
          <w:rFonts w:ascii="Times New Roman" w:hAnsi="Times New Roman" w:cs="Times New Roman"/>
          <w:iCs/>
          <w:sz w:val="24"/>
          <w:szCs w:val="24"/>
          <w:lang w:val="be-BY"/>
        </w:rPr>
        <w:t xml:space="preserve">орнитофауны </w:t>
      </w:r>
    </w:p>
    <w:tbl>
      <w:tblPr>
        <w:tblW w:w="97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3028"/>
        <w:gridCol w:w="2354"/>
        <w:gridCol w:w="1559"/>
        <w:gridCol w:w="1559"/>
        <w:gridCol w:w="255"/>
        <w:gridCol w:w="999"/>
      </w:tblGrid>
      <w:tr w:rsidR="00AD53B9" w:rsidRPr="00AD53B9" w:rsidTr="00012BAE">
        <w:trPr>
          <w:trHeight w:val="525"/>
        </w:trPr>
        <w:tc>
          <w:tcPr>
            <w:tcW w:w="5382" w:type="dxa"/>
            <w:gridSpan w:val="2"/>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Вид</w:t>
            </w:r>
          </w:p>
        </w:tc>
        <w:tc>
          <w:tcPr>
            <w:tcW w:w="1559" w:type="dxa"/>
            <w:vMerge w:val="restart"/>
            <w:vAlign w:val="center"/>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Характер пребывания</w:t>
            </w:r>
          </w:p>
        </w:tc>
        <w:tc>
          <w:tcPr>
            <w:tcW w:w="1559" w:type="dxa"/>
            <w:vMerge w:val="restart"/>
            <w:vAlign w:val="center"/>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Статус охраны в Беларуси</w:t>
            </w:r>
          </w:p>
        </w:tc>
        <w:tc>
          <w:tcPr>
            <w:tcW w:w="1254" w:type="dxa"/>
            <w:gridSpan w:val="2"/>
            <w:vMerge w:val="restart"/>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Статус охраны в Европе</w:t>
            </w:r>
          </w:p>
        </w:tc>
      </w:tr>
      <w:tr w:rsidR="00AD53B9" w:rsidRPr="00AD53B9" w:rsidTr="00012BAE">
        <w:trPr>
          <w:trHeight w:val="303"/>
        </w:trPr>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Русское название</w:t>
            </w:r>
          </w:p>
        </w:tc>
        <w:tc>
          <w:tcPr>
            <w:tcW w:w="2354"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Латинское название</w:t>
            </w:r>
          </w:p>
        </w:tc>
        <w:tc>
          <w:tcPr>
            <w:tcW w:w="1559" w:type="dxa"/>
            <w:vMerge/>
          </w:tcPr>
          <w:p w:rsidR="00AD53B9" w:rsidRPr="00AD53B9" w:rsidRDefault="00AD53B9" w:rsidP="00AD53B9">
            <w:pPr>
              <w:spacing w:after="0" w:line="240" w:lineRule="auto"/>
              <w:rPr>
                <w:rFonts w:ascii="Times New Roman" w:hAnsi="Times New Roman" w:cs="Times New Roman"/>
                <w:iCs/>
                <w:sz w:val="24"/>
                <w:szCs w:val="24"/>
                <w:lang w:val="be-BY"/>
              </w:rPr>
            </w:pPr>
          </w:p>
        </w:tc>
        <w:tc>
          <w:tcPr>
            <w:tcW w:w="1559" w:type="dxa"/>
            <w:vMerge/>
          </w:tcPr>
          <w:p w:rsidR="00AD53B9" w:rsidRPr="00AD53B9" w:rsidRDefault="00AD53B9" w:rsidP="00AD53B9">
            <w:pPr>
              <w:spacing w:after="0" w:line="240" w:lineRule="auto"/>
              <w:rPr>
                <w:rFonts w:ascii="Times New Roman" w:hAnsi="Times New Roman" w:cs="Times New Roman"/>
                <w:iCs/>
                <w:sz w:val="24"/>
                <w:szCs w:val="24"/>
                <w:lang w:val="be-BY"/>
              </w:rPr>
            </w:pPr>
          </w:p>
        </w:tc>
        <w:tc>
          <w:tcPr>
            <w:tcW w:w="1254" w:type="dxa"/>
            <w:gridSpan w:val="2"/>
            <w:vMerge/>
          </w:tcPr>
          <w:p w:rsidR="00AD53B9" w:rsidRPr="00AD53B9" w:rsidRDefault="00AD53B9" w:rsidP="00AD53B9">
            <w:pPr>
              <w:spacing w:after="0" w:line="240" w:lineRule="auto"/>
              <w:rPr>
                <w:rFonts w:ascii="Times New Roman" w:hAnsi="Times New Roman" w:cs="Times New Roman"/>
                <w:iCs/>
                <w:sz w:val="24"/>
                <w:szCs w:val="24"/>
                <w:lang w:val="be-BY"/>
              </w:rPr>
            </w:pPr>
          </w:p>
        </w:tc>
      </w:tr>
      <w:tr w:rsidR="00AD53B9" w:rsidRPr="00AD53B9" w:rsidTr="00012BAE">
        <w:trPr>
          <w:trHeight w:val="180"/>
        </w:trPr>
        <w:tc>
          <w:tcPr>
            <w:tcW w:w="3028"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rPr>
              <w:t xml:space="preserve">Отряд Поганкообразные </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en-US"/>
              </w:rPr>
              <w:t>Podicipediformes</w:t>
            </w:r>
          </w:p>
        </w:tc>
      </w:tr>
      <w:tr w:rsidR="00AD53B9" w:rsidRPr="00AD53B9" w:rsidTr="00012BAE">
        <w:trPr>
          <w:trHeight w:val="127"/>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Семейство Погансковые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en-US"/>
              </w:rPr>
              <w:t>Podicipedidae</w:t>
            </w:r>
          </w:p>
        </w:tc>
      </w:tr>
      <w:tr w:rsidR="00AD53B9" w:rsidRPr="00AD53B9" w:rsidTr="00012BAE">
        <w:trPr>
          <w:trHeight w:val="255"/>
        </w:trPr>
        <w:tc>
          <w:tcPr>
            <w:tcW w:w="3028"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rPr>
              <w:t>П</w:t>
            </w:r>
            <w:r w:rsidR="00012BAE">
              <w:rPr>
                <w:rFonts w:ascii="Times New Roman" w:hAnsi="Times New Roman" w:cs="Times New Roman"/>
                <w:iCs/>
                <w:sz w:val="24"/>
                <w:szCs w:val="24"/>
              </w:rPr>
              <w:t>оганка большая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Podiceps cristatus</w:t>
            </w:r>
          </w:p>
        </w:tc>
        <w:tc>
          <w:tcPr>
            <w:tcW w:w="1559"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гнездящийся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rPr>
          <w:trHeight w:val="179"/>
        </w:trPr>
        <w:tc>
          <w:tcPr>
            <w:tcW w:w="3028"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 xml:space="preserve">Отряд Пеликанообразные </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Pelecaniformes</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Цаплевые</w:t>
            </w:r>
          </w:p>
        </w:tc>
        <w:tc>
          <w:tcPr>
            <w:tcW w:w="6726" w:type="dxa"/>
            <w:gridSpan w:val="5"/>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bCs/>
                <w:iCs/>
                <w:sz w:val="24"/>
                <w:szCs w:val="24"/>
                <w:lang w:val="en-US"/>
              </w:rPr>
              <w:t xml:space="preserve">Ardeidae </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Цапля большая белая</w:t>
            </w:r>
          </w:p>
        </w:tc>
        <w:tc>
          <w:tcPr>
            <w:tcW w:w="2354"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bCs/>
                <w:i/>
                <w:iCs/>
                <w:sz w:val="24"/>
                <w:szCs w:val="24"/>
                <w:lang w:val="be-BY"/>
              </w:rPr>
              <w:t>Casmerodius</w:t>
            </w:r>
            <w:r w:rsidRPr="00AD53B9">
              <w:rPr>
                <w:rFonts w:ascii="Times New Roman" w:hAnsi="Times New Roman" w:cs="Times New Roman"/>
                <w:iCs/>
                <w:sz w:val="24"/>
                <w:szCs w:val="24"/>
                <w:lang w:val="be-BY"/>
              </w:rPr>
              <w:t> </w:t>
            </w:r>
            <w:r w:rsidRPr="00AD53B9">
              <w:rPr>
                <w:rFonts w:ascii="Times New Roman" w:hAnsi="Times New Roman" w:cs="Times New Roman"/>
                <w:i/>
                <w:iCs/>
                <w:sz w:val="24"/>
                <w:szCs w:val="24"/>
                <w:lang w:val="be-BY"/>
              </w:rPr>
              <w:t>albus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посетитель</w:t>
            </w:r>
          </w:p>
        </w:tc>
        <w:tc>
          <w:tcPr>
            <w:tcW w:w="181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99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rPr>
          <w:trHeight w:val="251"/>
        </w:trPr>
        <w:tc>
          <w:tcPr>
            <w:tcW w:w="3028" w:type="dxa"/>
          </w:tcPr>
          <w:p w:rsidR="00AD53B9" w:rsidRPr="00AD53B9" w:rsidRDefault="00AD53B9" w:rsidP="00012BAE">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Цапля серая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i/>
                <w:iCs/>
                <w:sz w:val="24"/>
                <w:szCs w:val="24"/>
                <w:lang w:val="en-US"/>
              </w:rPr>
              <w:t>Ardea</w:t>
            </w:r>
            <w:r w:rsidRPr="00AD53B9">
              <w:rPr>
                <w:rFonts w:ascii="Times New Roman" w:hAnsi="Times New Roman" w:cs="Times New Roman"/>
                <w:i/>
                <w:iCs/>
                <w:sz w:val="24"/>
                <w:szCs w:val="24"/>
                <w:lang w:val="be-BY"/>
              </w:rPr>
              <w:t xml:space="preserve"> </w:t>
            </w:r>
            <w:r w:rsidRPr="00AD53B9">
              <w:rPr>
                <w:rFonts w:ascii="Times New Roman" w:hAnsi="Times New Roman" w:cs="Times New Roman"/>
                <w:i/>
                <w:iCs/>
                <w:sz w:val="24"/>
                <w:szCs w:val="24"/>
                <w:lang w:val="en-US"/>
              </w:rPr>
              <w:t>cinerea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посетитель</w:t>
            </w:r>
          </w:p>
        </w:tc>
        <w:tc>
          <w:tcPr>
            <w:tcW w:w="181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99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bookmarkStart w:id="48" w:name="OLE_LINK1"/>
            <w:bookmarkStart w:id="49" w:name="OLE_LINK2"/>
            <w:r w:rsidRPr="00AD53B9">
              <w:rPr>
                <w:rFonts w:ascii="Times New Roman" w:hAnsi="Times New Roman" w:cs="Times New Roman"/>
                <w:iCs/>
                <w:sz w:val="24"/>
                <w:szCs w:val="24"/>
                <w:lang w:val="en-US"/>
              </w:rPr>
              <w:t>LC</w:t>
            </w:r>
            <w:bookmarkEnd w:id="48"/>
            <w:bookmarkEnd w:id="49"/>
          </w:p>
        </w:tc>
      </w:tr>
      <w:tr w:rsidR="00AD53B9" w:rsidRPr="00AD53B9" w:rsidTr="00012BAE">
        <w:trPr>
          <w:trHeight w:val="720"/>
        </w:trPr>
        <w:tc>
          <w:tcPr>
            <w:tcW w:w="3028" w:type="dxa"/>
          </w:tcPr>
          <w:p w:rsidR="00AD53B9" w:rsidRPr="00AD53B9" w:rsidRDefault="00AD53B9" w:rsidP="00012BAE">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rPr>
              <w:t>Выпь большая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Botaurus stellaris</w:t>
            </w:r>
          </w:p>
        </w:tc>
        <w:tc>
          <w:tcPr>
            <w:tcW w:w="1559"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гнездящийся?</w:t>
            </w:r>
          </w:p>
        </w:tc>
        <w:tc>
          <w:tcPr>
            <w:tcW w:w="181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III категория ККРБ</w:t>
            </w:r>
          </w:p>
        </w:tc>
        <w:tc>
          <w:tcPr>
            <w:tcW w:w="99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rPr>
          <w:trHeight w:val="270"/>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Баклан большой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Phalacrocorax carbo</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посетитель</w:t>
            </w:r>
          </w:p>
        </w:tc>
        <w:tc>
          <w:tcPr>
            <w:tcW w:w="181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99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rPr>
          <w:trHeight w:val="253"/>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Отряд Аистообразные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Ciconi</w:t>
            </w:r>
            <w:r w:rsidRPr="00AD53B9">
              <w:rPr>
                <w:rFonts w:ascii="Times New Roman" w:hAnsi="Times New Roman" w:cs="Times New Roman"/>
                <w:iCs/>
                <w:sz w:val="24"/>
                <w:szCs w:val="24"/>
                <w:lang w:val="be-BY"/>
              </w:rPr>
              <w:t>formes</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Аистовые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 xml:space="preserve">Ciconiidae </w:t>
            </w:r>
          </w:p>
        </w:tc>
      </w:tr>
      <w:tr w:rsidR="00AD53B9" w:rsidRPr="00AD53B9" w:rsidTr="00012BAE">
        <w:trPr>
          <w:trHeight w:val="255"/>
        </w:trPr>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Аист черный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Ciconia nigra</w:t>
            </w:r>
          </w:p>
        </w:tc>
        <w:tc>
          <w:tcPr>
            <w:tcW w:w="1559"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посетитель</w:t>
            </w:r>
          </w:p>
        </w:tc>
        <w:tc>
          <w:tcPr>
            <w:tcW w:w="1559" w:type="dxa"/>
            <w:vAlign w:val="center"/>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III категория ККРБ</w:t>
            </w:r>
          </w:p>
        </w:tc>
        <w:tc>
          <w:tcPr>
            <w:tcW w:w="1254" w:type="dxa"/>
            <w:gridSpan w:val="2"/>
            <w:vAlign w:val="center"/>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Аист белый</w:t>
            </w:r>
          </w:p>
        </w:tc>
        <w:tc>
          <w:tcPr>
            <w:tcW w:w="2354" w:type="dxa"/>
          </w:tcPr>
          <w:p w:rsidR="00AD53B9" w:rsidRPr="00AD53B9" w:rsidRDefault="00AD53B9" w:rsidP="00AD53B9">
            <w:pPr>
              <w:spacing w:after="0" w:line="240" w:lineRule="auto"/>
              <w:rPr>
                <w:rFonts w:ascii="Times New Roman" w:hAnsi="Times New Roman" w:cs="Times New Roman"/>
                <w:i/>
                <w:iCs/>
                <w:sz w:val="24"/>
                <w:szCs w:val="24"/>
              </w:rPr>
            </w:pPr>
            <w:r w:rsidRPr="00AD53B9">
              <w:rPr>
                <w:rFonts w:ascii="Times New Roman" w:hAnsi="Times New Roman" w:cs="Times New Roman"/>
                <w:i/>
                <w:iCs/>
                <w:sz w:val="24"/>
                <w:szCs w:val="24"/>
                <w:lang w:val="en-US"/>
              </w:rPr>
              <w:t>Ciconia</w:t>
            </w:r>
            <w:r w:rsidRPr="00AD53B9">
              <w:rPr>
                <w:rFonts w:ascii="Times New Roman" w:hAnsi="Times New Roman" w:cs="Times New Roman"/>
                <w:i/>
                <w:iCs/>
                <w:sz w:val="24"/>
                <w:szCs w:val="24"/>
              </w:rPr>
              <w:t xml:space="preserve"> с</w:t>
            </w:r>
            <w:r w:rsidRPr="00AD53B9">
              <w:rPr>
                <w:rFonts w:ascii="Times New Roman" w:hAnsi="Times New Roman" w:cs="Times New Roman"/>
                <w:i/>
                <w:iCs/>
                <w:sz w:val="24"/>
                <w:szCs w:val="24"/>
                <w:lang w:val="en-US"/>
              </w:rPr>
              <w:t>iconia</w:t>
            </w:r>
          </w:p>
        </w:tc>
        <w:tc>
          <w:tcPr>
            <w:tcW w:w="1559"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гнездящийся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 xml:space="preserve">Отряд Гусеобразные </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Anseriformes</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Утиные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Anatidae</w:t>
            </w:r>
          </w:p>
        </w:tc>
      </w:tr>
      <w:tr w:rsidR="00AD53B9" w:rsidRPr="00AD53B9" w:rsidTr="00012BAE">
        <w:trPr>
          <w:trHeight w:val="165"/>
        </w:trPr>
        <w:tc>
          <w:tcPr>
            <w:tcW w:w="3028" w:type="dxa"/>
          </w:tcPr>
          <w:p w:rsidR="00AD53B9" w:rsidRPr="00AD53B9" w:rsidRDefault="00AD53B9" w:rsidP="00012BAE">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Лебедь-шипун</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Cygnus olor</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rPr>
          <w:trHeight w:val="345"/>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Кряква</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Anas platyrhynchos</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be-BY"/>
              </w:rPr>
              <w:t>гнездящийся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rPr>
          <w:trHeight w:val="198"/>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Гуменник</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Anser fabalis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пролетный</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rPr>
          <w:trHeight w:val="345"/>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Гусь белолобый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Anser albifrons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пролетный</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rPr>
          <w:trHeight w:val="210"/>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Ч</w:t>
            </w:r>
            <w:r w:rsidRPr="00AD53B9">
              <w:rPr>
                <w:rFonts w:ascii="Times New Roman" w:hAnsi="Times New Roman" w:cs="Times New Roman"/>
                <w:iCs/>
                <w:sz w:val="24"/>
                <w:szCs w:val="24"/>
              </w:rPr>
              <w:t>ирок-свистунок</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Anas crecca</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be-BY"/>
              </w:rPr>
              <w:t>гнездящийся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rPr>
          <w:trHeight w:val="325"/>
        </w:trPr>
        <w:tc>
          <w:tcPr>
            <w:tcW w:w="3028" w:type="dxa"/>
          </w:tcPr>
          <w:p w:rsidR="00AD53B9" w:rsidRPr="00AD53B9" w:rsidRDefault="00AD53B9" w:rsidP="00012BAE">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Гоголь обыкновенный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Bucephala clangula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rPr>
          <w:trHeight w:val="150"/>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Чернеть красноголовая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Aythya ferina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rPr>
          <w:trHeight w:val="345"/>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Чернеть хохлатая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Aythya fuligula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 xml:space="preserve">Отряд Ястребообразные </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en-US"/>
              </w:rPr>
              <w:t>Accipitriformes</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Ястребиные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 xml:space="preserve">Accipitridae </w:t>
            </w:r>
          </w:p>
        </w:tc>
      </w:tr>
      <w:tr w:rsidR="00AD53B9" w:rsidRPr="00AD53B9" w:rsidTr="00012BAE">
        <w:trPr>
          <w:trHeight w:val="345"/>
        </w:trPr>
        <w:tc>
          <w:tcPr>
            <w:tcW w:w="3028"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Канюк обыкновенный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Buteo buteo</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rPr>
          <w:trHeight w:val="610"/>
        </w:trPr>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Коршун черный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Milvus migrans</w:t>
            </w:r>
          </w:p>
        </w:tc>
        <w:tc>
          <w:tcPr>
            <w:tcW w:w="1559"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гнездящийся?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III категория ККРБ</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012BAE">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Лунь болотный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Circus aeruginosus</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be-BY"/>
              </w:rPr>
              <w:t>гнездящийся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Лунь луговой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Circus pygargus</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be-BY"/>
              </w:rPr>
              <w:t>гнездящийся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Тетеревятник</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Accipiter gentilis</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be-BY"/>
              </w:rPr>
              <w:t>гнездящийся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Перепелятник</w:t>
            </w:r>
          </w:p>
        </w:tc>
        <w:tc>
          <w:tcPr>
            <w:tcW w:w="2354"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
                <w:iCs/>
                <w:sz w:val="24"/>
                <w:szCs w:val="24"/>
                <w:lang w:val="en-US"/>
              </w:rPr>
              <w:t>Accipiter</w:t>
            </w:r>
            <w:r w:rsidRPr="00AD53B9">
              <w:rPr>
                <w:rFonts w:ascii="Times New Roman" w:hAnsi="Times New Roman" w:cs="Times New Roman"/>
                <w:i/>
                <w:iCs/>
                <w:sz w:val="24"/>
                <w:szCs w:val="24"/>
                <w:lang w:val="be-BY"/>
              </w:rPr>
              <w:t xml:space="preserve"> </w:t>
            </w:r>
            <w:r w:rsidRPr="00AD53B9">
              <w:rPr>
                <w:rFonts w:ascii="Times New Roman" w:hAnsi="Times New Roman" w:cs="Times New Roman"/>
                <w:i/>
                <w:iCs/>
                <w:sz w:val="24"/>
                <w:szCs w:val="24"/>
                <w:lang w:val="en-US"/>
              </w:rPr>
              <w:t>nisus</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 xml:space="preserve">Отряд Курообразные </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Galiiformes</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Семейство Тетеревиные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 xml:space="preserve">Tetraonidae </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 xml:space="preserve">Рябчик </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Tetrastes bonasia</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Тетерев</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be-BY"/>
              </w:rPr>
              <w:t xml:space="preserve">Lyrurus </w:t>
            </w:r>
            <w:r w:rsidRPr="00AD53B9">
              <w:rPr>
                <w:rFonts w:ascii="Times New Roman" w:hAnsi="Times New Roman" w:cs="Times New Roman"/>
                <w:i/>
                <w:iCs/>
                <w:sz w:val="24"/>
                <w:szCs w:val="24"/>
                <w:lang w:val="en-US"/>
              </w:rPr>
              <w:t>tetrix</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Фазановые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
                <w:iCs/>
                <w:sz w:val="24"/>
                <w:szCs w:val="24"/>
                <w:lang w:val="be-BY"/>
              </w:rPr>
              <w:t>Phasianidae</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Куропатка серая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Perdix perdix</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Перепел</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i/>
                <w:iCs/>
                <w:sz w:val="24"/>
                <w:szCs w:val="24"/>
                <w:lang w:val="be-BY"/>
              </w:rPr>
              <w:t>Coturnix coturnix</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 xml:space="preserve">Отряд Журавлеобразные </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Gruiformes</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Журавлиные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 xml:space="preserve">Gruidae </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Журавль серый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Grus grus</w:t>
            </w:r>
          </w:p>
        </w:tc>
        <w:tc>
          <w:tcPr>
            <w:tcW w:w="1559" w:type="dxa"/>
          </w:tcPr>
          <w:p w:rsidR="00AD53B9" w:rsidRPr="00AD53B9" w:rsidRDefault="00AD53B9" w:rsidP="00AD53B9">
            <w:pPr>
              <w:spacing w:after="0" w:line="240" w:lineRule="auto"/>
              <w:rPr>
                <w:rFonts w:ascii="Times New Roman" w:hAnsi="Times New Roman" w:cs="Times New Roman"/>
                <w:i/>
                <w:iCs/>
                <w:sz w:val="24"/>
                <w:szCs w:val="24"/>
              </w:rPr>
            </w:pPr>
            <w:r w:rsidRPr="00AD53B9">
              <w:rPr>
                <w:rFonts w:ascii="Times New Roman" w:hAnsi="Times New Roman" w:cs="Times New Roman"/>
                <w:iCs/>
                <w:sz w:val="24"/>
                <w:szCs w:val="24"/>
              </w:rPr>
              <w:t>посетитель</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III категория ККРБ</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Пастушковые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 xml:space="preserve">Rallidae </w:t>
            </w:r>
          </w:p>
        </w:tc>
      </w:tr>
      <w:tr w:rsidR="00AD53B9" w:rsidRPr="00AD53B9" w:rsidTr="00012BAE">
        <w:trPr>
          <w:trHeight w:val="106"/>
        </w:trPr>
        <w:tc>
          <w:tcPr>
            <w:tcW w:w="3028" w:type="dxa"/>
          </w:tcPr>
          <w:p w:rsidR="00AD53B9" w:rsidRPr="00AD53B9" w:rsidRDefault="00AD53B9" w:rsidP="00012BAE">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Лысуха</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Fulica atra</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rPr>
          <w:trHeight w:val="165"/>
        </w:trPr>
        <w:tc>
          <w:tcPr>
            <w:tcW w:w="3028" w:type="dxa"/>
          </w:tcPr>
          <w:p w:rsidR="00AD53B9" w:rsidRPr="00AD53B9" w:rsidRDefault="00AD53B9" w:rsidP="00012BAE">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rPr>
              <w:t>Камышница</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Gallinula chloropus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rPr>
          <w:trHeight w:val="165"/>
        </w:trPr>
        <w:tc>
          <w:tcPr>
            <w:tcW w:w="3028" w:type="dxa"/>
          </w:tcPr>
          <w:p w:rsidR="00AD53B9" w:rsidRPr="00AD53B9" w:rsidRDefault="00AD53B9" w:rsidP="00012BAE">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rPr>
              <w:t>Пастушок</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Rallus aquaticus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rPr>
          <w:trHeight w:val="165"/>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Коростель</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Crex crex</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IV</w:t>
            </w:r>
            <w:r w:rsidR="00012BAE">
              <w:rPr>
                <w:rFonts w:ascii="Times New Roman" w:hAnsi="Times New Roman" w:cs="Times New Roman"/>
                <w:iCs/>
                <w:sz w:val="24"/>
                <w:szCs w:val="24"/>
              </w:rPr>
              <w:t xml:space="preserve"> </w:t>
            </w:r>
            <w:r w:rsidRPr="00AD53B9">
              <w:rPr>
                <w:rFonts w:ascii="Times New Roman" w:hAnsi="Times New Roman" w:cs="Times New Roman"/>
                <w:iCs/>
                <w:sz w:val="24"/>
                <w:szCs w:val="24"/>
                <w:lang w:val="en-US"/>
              </w:rPr>
              <w:t>категория ККРБ</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 xml:space="preserve">Отряд Ржанкообразные </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Charadriiformes</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Бекасовые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 xml:space="preserve">Scolopacidae </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 xml:space="preserve">Бекас </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Gallinago gallinago</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Вальдшнеп</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Scolopax rusticola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rPr>
          <w:trHeight w:val="210"/>
        </w:trPr>
        <w:tc>
          <w:tcPr>
            <w:tcW w:w="3028"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Черныш</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Tringa ochropus</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rPr>
          <w:trHeight w:val="270"/>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Перевозчик</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Actitis hypoleucos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rPr>
          <w:trHeight w:val="270"/>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Травник</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Tringa totanus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rPr>
          <w:trHeight w:val="240"/>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Семейство Ржанковые</w:t>
            </w:r>
          </w:p>
        </w:tc>
        <w:tc>
          <w:tcPr>
            <w:tcW w:w="2354"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Charadriidae</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p>
        </w:tc>
      </w:tr>
      <w:tr w:rsidR="00AD53B9" w:rsidRPr="00AD53B9" w:rsidTr="00012BAE">
        <w:trPr>
          <w:trHeight w:val="240"/>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Чибис</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Vanellus vanellus</w:t>
            </w:r>
          </w:p>
        </w:tc>
        <w:tc>
          <w:tcPr>
            <w:tcW w:w="1559"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гнездящийся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NT</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Чайковые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Laridae</w:t>
            </w:r>
          </w:p>
        </w:tc>
      </w:tr>
      <w:tr w:rsidR="00AD53B9" w:rsidRPr="00AD53B9" w:rsidTr="00012BAE">
        <w:trPr>
          <w:trHeight w:val="435"/>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Чайка озерная</w:t>
            </w:r>
          </w:p>
          <w:p w:rsidR="00AD53B9" w:rsidRPr="00AD53B9" w:rsidRDefault="00AD53B9" w:rsidP="00AD53B9">
            <w:pPr>
              <w:spacing w:after="0" w:line="240" w:lineRule="auto"/>
              <w:rPr>
                <w:rFonts w:ascii="Times New Roman" w:hAnsi="Times New Roman" w:cs="Times New Roman"/>
                <w:iCs/>
                <w:sz w:val="24"/>
                <w:szCs w:val="24"/>
              </w:rPr>
            </w:pP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Chroicocephalus ridibundus</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rPr>
          <w:trHeight w:val="450"/>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Крачка черная</w:t>
            </w:r>
          </w:p>
          <w:p w:rsidR="00AD53B9" w:rsidRPr="00AD53B9" w:rsidRDefault="00AD53B9" w:rsidP="00AD53B9">
            <w:pPr>
              <w:spacing w:after="0" w:line="240" w:lineRule="auto"/>
              <w:rPr>
                <w:rFonts w:ascii="Times New Roman" w:hAnsi="Times New Roman" w:cs="Times New Roman"/>
                <w:iCs/>
                <w:sz w:val="24"/>
                <w:szCs w:val="24"/>
              </w:rPr>
            </w:pP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Chlidonias nigra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rPr>
          <w:trHeight w:val="300"/>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Крачка речная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rPr>
            </w:pPr>
            <w:r w:rsidRPr="00AD53B9">
              <w:rPr>
                <w:rFonts w:ascii="Times New Roman" w:hAnsi="Times New Roman" w:cs="Times New Roman"/>
                <w:i/>
                <w:iCs/>
                <w:sz w:val="24"/>
                <w:szCs w:val="24"/>
              </w:rPr>
              <w:t>Sterna hirundo</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 xml:space="preserve">Отряд Голубеобразные </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Columbiformes</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Голубиные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Columbidae</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Вяхирь</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Columba palumbus</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Сизый голубь</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Columba livia</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Обыкновенная горлица</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Streptopelia turtur</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IV</w:t>
            </w:r>
            <w:r w:rsidR="00012BAE">
              <w:rPr>
                <w:rFonts w:ascii="Times New Roman" w:hAnsi="Times New Roman" w:cs="Times New Roman"/>
                <w:iCs/>
                <w:sz w:val="24"/>
                <w:szCs w:val="24"/>
              </w:rPr>
              <w:t xml:space="preserve"> </w:t>
            </w:r>
            <w:r w:rsidRPr="00AD53B9">
              <w:rPr>
                <w:rFonts w:ascii="Times New Roman" w:hAnsi="Times New Roman" w:cs="Times New Roman"/>
                <w:iCs/>
                <w:sz w:val="24"/>
                <w:szCs w:val="24"/>
                <w:lang w:val="en-US"/>
              </w:rPr>
              <w:t>категория ККРБ</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VU</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 xml:space="preserve">Отряд Кукушкообразные </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Cuculiformes</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Кукушковые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Cuculidae</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Кукушка обыкновенная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Cuculus canorus</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Отряд Козодоеобразные</w:t>
            </w:r>
          </w:p>
        </w:tc>
        <w:tc>
          <w:tcPr>
            <w:tcW w:w="2354"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Caprimulgiformes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 xml:space="preserve">Семейство </w:t>
            </w:r>
            <w:r w:rsidRPr="00AD53B9">
              <w:rPr>
                <w:rFonts w:ascii="Times New Roman" w:hAnsi="Times New Roman" w:cs="Times New Roman"/>
                <w:iCs/>
                <w:sz w:val="24"/>
                <w:szCs w:val="24"/>
              </w:rPr>
              <w:t>Настоящие козодои</w:t>
            </w:r>
          </w:p>
        </w:tc>
        <w:tc>
          <w:tcPr>
            <w:tcW w:w="2354"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Caprimulgidae</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Козодой обыкновенный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Caprimulgus europaeus</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 xml:space="preserve">Отряд Совообразные </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Strigiformes</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 xml:space="preserve">Семейство Совиные </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 xml:space="preserve">Strigidae </w:t>
            </w:r>
          </w:p>
        </w:tc>
      </w:tr>
      <w:tr w:rsidR="00AD53B9" w:rsidRPr="00AD53B9" w:rsidTr="00012BAE">
        <w:trPr>
          <w:trHeight w:val="360"/>
        </w:trPr>
        <w:tc>
          <w:tcPr>
            <w:tcW w:w="3028"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Сова ушастая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Asio otus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Неясыть серая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Strix aluco</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Сыч воробьиный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Glaucidium passerinum</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553691">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IV</w:t>
            </w:r>
            <w:r w:rsidR="00553691">
              <w:rPr>
                <w:rFonts w:ascii="Times New Roman" w:hAnsi="Times New Roman" w:cs="Times New Roman"/>
                <w:iCs/>
                <w:sz w:val="24"/>
                <w:szCs w:val="24"/>
              </w:rPr>
              <w:t xml:space="preserve"> </w:t>
            </w:r>
            <w:r w:rsidRPr="00AD53B9">
              <w:rPr>
                <w:rFonts w:ascii="Times New Roman" w:hAnsi="Times New Roman" w:cs="Times New Roman"/>
                <w:iCs/>
                <w:sz w:val="24"/>
                <w:szCs w:val="24"/>
                <w:lang w:val="en-US"/>
              </w:rPr>
              <w:t>категория ККРБ</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Отряд Ракшеобразные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Coraciiformes</w:t>
            </w:r>
          </w:p>
        </w:tc>
      </w:tr>
      <w:tr w:rsidR="00AD53B9" w:rsidRPr="00AD53B9" w:rsidTr="00012BAE">
        <w:trPr>
          <w:trHeight w:val="293"/>
        </w:trPr>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Отряд Удодообразные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Upupiformes</w:t>
            </w:r>
          </w:p>
        </w:tc>
      </w:tr>
      <w:tr w:rsidR="00AD53B9" w:rsidRPr="00AD53B9" w:rsidTr="00012BAE">
        <w:trPr>
          <w:trHeight w:val="205"/>
        </w:trPr>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Удодовые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Upupidae</w:t>
            </w:r>
          </w:p>
        </w:tc>
      </w:tr>
      <w:tr w:rsidR="00AD53B9" w:rsidRPr="00AD53B9" w:rsidTr="00012BAE">
        <w:trPr>
          <w:trHeight w:val="273"/>
        </w:trPr>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Удод</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i/>
                <w:iCs/>
                <w:sz w:val="24"/>
                <w:szCs w:val="24"/>
                <w:lang w:val="be-BY"/>
              </w:rPr>
              <w:t>Upupa epops</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 xml:space="preserve">Отряд Дятлообразные </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Piciformes</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Дятловые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Picidae</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Вертишейка</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be-BY"/>
              </w:rPr>
              <w:t>Jy</w:t>
            </w:r>
            <w:r w:rsidRPr="00AD53B9">
              <w:rPr>
                <w:rFonts w:ascii="Times New Roman" w:hAnsi="Times New Roman" w:cs="Times New Roman"/>
                <w:i/>
                <w:iCs/>
                <w:sz w:val="24"/>
                <w:szCs w:val="24"/>
                <w:lang w:val="en-US"/>
              </w:rPr>
              <w:t>nx torquilla</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Дятел белоспинный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Dendrocopos leucotos</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IV категория ККРБ</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Дятел пестрый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Dendrocopos major</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Дятел малый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Dendrocopos</w:t>
            </w:r>
            <w:r w:rsidRPr="00AD53B9">
              <w:rPr>
                <w:rFonts w:ascii="Times New Roman" w:hAnsi="Times New Roman" w:cs="Times New Roman"/>
                <w:i/>
                <w:iCs/>
                <w:sz w:val="24"/>
                <w:szCs w:val="24"/>
                <w:lang w:val="be-BY"/>
              </w:rPr>
              <w:t xml:space="preserve"> </w:t>
            </w:r>
            <w:r w:rsidRPr="00AD53B9">
              <w:rPr>
                <w:rFonts w:ascii="Times New Roman" w:hAnsi="Times New Roman" w:cs="Times New Roman"/>
                <w:i/>
                <w:iCs/>
                <w:sz w:val="24"/>
                <w:szCs w:val="24"/>
                <w:lang w:val="en-US"/>
              </w:rPr>
              <w:t>minor</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Желна</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Dryocopus martius</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Дятел седой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Picus canus</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 xml:space="preserve">Отряд Воробьинообразные </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en-US"/>
              </w:rPr>
              <w:t>Passeriformes</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Жаворонковые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Alaudidae</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Жаворонок полевой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Alauda arvensis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Жаворонок лесной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Lullula arborea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Трясогузковые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Motacillidae</w:t>
            </w:r>
          </w:p>
        </w:tc>
      </w:tr>
      <w:tr w:rsidR="00AD53B9" w:rsidRPr="00AD53B9" w:rsidTr="00012BAE">
        <w:trPr>
          <w:trHeight w:val="255"/>
        </w:trPr>
        <w:tc>
          <w:tcPr>
            <w:tcW w:w="3028"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Конек лесной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Anthus trivialis</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Трясогузка желтая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Motacilla flava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Трясогузка белая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Motacilla alba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Крапивниковые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 xml:space="preserve">Troglodytidae </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Крапивник</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Troglodytes troglodytes</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Завирушковые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Prunellidae</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Завирушка лесная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Prunella modularis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vAlign w:val="center"/>
          </w:tcPr>
          <w:p w:rsidR="00AD53B9" w:rsidRPr="00AD53B9" w:rsidRDefault="00AD53B9" w:rsidP="00AD53B9">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vAlign w:val="center"/>
          </w:tcPr>
          <w:p w:rsidR="00AD53B9" w:rsidRPr="00AD53B9" w:rsidRDefault="00AD53B9" w:rsidP="00AD53B9">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Мухоловковые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Muscicapidae</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Зарянка</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Erithacus rubecula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Мухоловка-пеструшка</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Ficedula hypoleuca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Мухоловка малая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Ficedula parva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Мухоловка серая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Muscicapa striata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Чекан луговой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be-BY"/>
              </w:rPr>
              <w:t>Saxicola rubetra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 xml:space="preserve">Соловей </w:t>
            </w:r>
            <w:r w:rsidRPr="00AD53B9">
              <w:rPr>
                <w:rFonts w:ascii="Times New Roman" w:hAnsi="Times New Roman" w:cs="Times New Roman"/>
                <w:iCs/>
                <w:sz w:val="24"/>
                <w:szCs w:val="24"/>
              </w:rPr>
              <w:t>восточный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Luscinia luscinia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Горихвостка обыкновенная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Phoenicurus phoenicurus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Горихвостка-чернушка</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Phoenicurus</w:t>
            </w:r>
            <w:r w:rsidRPr="00AD53B9">
              <w:rPr>
                <w:rFonts w:ascii="Times New Roman" w:hAnsi="Times New Roman" w:cs="Times New Roman"/>
                <w:i/>
                <w:iCs/>
                <w:sz w:val="24"/>
                <w:szCs w:val="24"/>
              </w:rPr>
              <w:t xml:space="preserve"> </w:t>
            </w:r>
            <w:r w:rsidRPr="00AD53B9">
              <w:rPr>
                <w:rFonts w:ascii="Times New Roman" w:hAnsi="Times New Roman" w:cs="Times New Roman"/>
                <w:i/>
                <w:iCs/>
                <w:sz w:val="24"/>
                <w:szCs w:val="24"/>
                <w:lang w:val="en-US"/>
              </w:rPr>
              <w:t>ochruros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Дроздовые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Turdidae</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Дрозд черный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Turdus merula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Дрозд певчий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Turdus philomelos</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Белобровик</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Turdus iliacus</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Рябинник</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Turdus pilaris</w:t>
            </w:r>
          </w:p>
        </w:tc>
        <w:tc>
          <w:tcPr>
            <w:tcW w:w="1559"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гнездящийся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Камышевковые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Acrocephalidae</w:t>
            </w:r>
          </w:p>
        </w:tc>
      </w:tr>
      <w:tr w:rsidR="00AD53B9" w:rsidRPr="00AD53B9" w:rsidTr="00012BAE">
        <w:trPr>
          <w:trHeight w:val="225"/>
        </w:trPr>
        <w:tc>
          <w:tcPr>
            <w:tcW w:w="3028" w:type="dxa"/>
          </w:tcPr>
          <w:p w:rsidR="00AD53B9" w:rsidRPr="00AD53B9" w:rsidRDefault="00AD53B9" w:rsidP="00012BAE">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Сверчок речной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Locustella fluviatilis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Камышевка болотная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Acrocephalus palustris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rPr>
          <w:trHeight w:val="540"/>
        </w:trPr>
        <w:tc>
          <w:tcPr>
            <w:tcW w:w="3028"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Камышевка-барсучок</w:t>
            </w:r>
          </w:p>
          <w:p w:rsidR="00AD53B9" w:rsidRPr="00AD53B9" w:rsidRDefault="00AD53B9" w:rsidP="00AD53B9">
            <w:pPr>
              <w:spacing w:after="0" w:line="240" w:lineRule="auto"/>
              <w:rPr>
                <w:rFonts w:ascii="Times New Roman" w:hAnsi="Times New Roman" w:cs="Times New Roman"/>
                <w:iCs/>
                <w:sz w:val="24"/>
                <w:szCs w:val="24"/>
                <w:lang w:val="en-US"/>
              </w:rPr>
            </w:pP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Acrocephalus</w:t>
            </w:r>
            <w:r w:rsidRPr="00AD53B9">
              <w:rPr>
                <w:rFonts w:ascii="Times New Roman" w:hAnsi="Times New Roman" w:cs="Times New Roman"/>
                <w:i/>
                <w:iCs/>
                <w:sz w:val="24"/>
                <w:szCs w:val="24"/>
                <w:lang w:val="be-BY"/>
              </w:rPr>
              <w:t xml:space="preserve"> </w:t>
            </w:r>
            <w:r w:rsidRPr="00AD53B9">
              <w:rPr>
                <w:rFonts w:ascii="Times New Roman" w:hAnsi="Times New Roman" w:cs="Times New Roman"/>
                <w:i/>
                <w:iCs/>
                <w:sz w:val="24"/>
                <w:szCs w:val="24"/>
                <w:lang w:val="en-US"/>
              </w:rPr>
              <w:t xml:space="preserve">schoenobaenus </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rPr>
          <w:trHeight w:val="165"/>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Камышевка дроздовидная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Acrocephalus arundinaceus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Пересмешка зеленая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Hippolais icterina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гнездящийся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Славковые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Sylviidae</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Славка серая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Sylvia communis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Славка черноголовая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Sylvia atricapilla</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be-BY"/>
              </w:rPr>
              <w:t>гнездящийся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Славка садовая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Sylvia borin</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гнездящийся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Славка ястребиная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Curruca nisoria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Славка-завирушка</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Curruca curruca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Пеночковые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Phylloscopidae</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Пеночка-теньковка</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Phylloscopus collybita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rPr>
          <w:trHeight w:val="180"/>
        </w:trPr>
        <w:tc>
          <w:tcPr>
            <w:tcW w:w="3028" w:type="dxa"/>
            <w:tcBorders>
              <w:top w:val="single" w:sz="4" w:space="0" w:color="auto"/>
              <w:left w:val="single" w:sz="4" w:space="0" w:color="auto"/>
              <w:bottom w:val="single" w:sz="4" w:space="0" w:color="auto"/>
              <w:right w:val="single" w:sz="4" w:space="0" w:color="auto"/>
            </w:tcBorders>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Пеночка-трещотка</w:t>
            </w:r>
          </w:p>
        </w:tc>
        <w:tc>
          <w:tcPr>
            <w:tcW w:w="2354" w:type="dxa"/>
            <w:tcBorders>
              <w:top w:val="single" w:sz="4" w:space="0" w:color="auto"/>
              <w:left w:val="single" w:sz="4" w:space="0" w:color="auto"/>
              <w:bottom w:val="single" w:sz="4" w:space="0" w:color="auto"/>
              <w:right w:val="single" w:sz="4" w:space="0" w:color="auto"/>
            </w:tcBorders>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Phylloscopus sibilatrix</w:t>
            </w:r>
          </w:p>
        </w:tc>
        <w:tc>
          <w:tcPr>
            <w:tcW w:w="1559" w:type="dxa"/>
            <w:tcBorders>
              <w:top w:val="single" w:sz="4" w:space="0" w:color="auto"/>
              <w:left w:val="single" w:sz="4" w:space="0" w:color="auto"/>
              <w:bottom w:val="single" w:sz="4" w:space="0" w:color="auto"/>
              <w:right w:val="single" w:sz="4" w:space="0" w:color="auto"/>
            </w:tcBorders>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гнездящийся</w:t>
            </w:r>
          </w:p>
        </w:tc>
        <w:tc>
          <w:tcPr>
            <w:tcW w:w="1559" w:type="dxa"/>
            <w:tcBorders>
              <w:top w:val="single" w:sz="4" w:space="0" w:color="auto"/>
              <w:left w:val="single" w:sz="4" w:space="0" w:color="auto"/>
              <w:bottom w:val="single" w:sz="4" w:space="0" w:color="auto"/>
              <w:right w:val="single" w:sz="4" w:space="0" w:color="auto"/>
            </w:tcBorders>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Borders>
              <w:top w:val="single" w:sz="4" w:space="0" w:color="auto"/>
              <w:left w:val="single" w:sz="4" w:space="0" w:color="auto"/>
              <w:bottom w:val="single" w:sz="4" w:space="0" w:color="auto"/>
              <w:right w:val="single" w:sz="4" w:space="0" w:color="auto"/>
            </w:tcBorders>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Пеночка-весничка</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Phylloscopus trochilus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 xml:space="preserve">Семейство Ополовниковые  </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 xml:space="preserve">Aegithalidae </w:t>
            </w:r>
          </w:p>
        </w:tc>
      </w:tr>
      <w:tr w:rsidR="00AD53B9" w:rsidRPr="00AD53B9" w:rsidTr="00012BAE">
        <w:trPr>
          <w:trHeight w:val="180"/>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 xml:space="preserve">Ополовник </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Aegithalos caudatus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Семейство Синициевые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Paridae</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Лазоревка обыкновенная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Cyanistes caeruleus</w:t>
            </w:r>
          </w:p>
        </w:tc>
        <w:tc>
          <w:tcPr>
            <w:tcW w:w="1559"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Синица большая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Parus major</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Московка</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Parus ater</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Гаичка черноголовая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Parus palustris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Гаичка буроголовая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Poecile montanus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Синица хохлатая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Parus cristatus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Пищуховые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Certhiidae</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Пищуха обыкновенная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Certhia familiaris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Поползневые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Sittidae</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Поползень обыкновенный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Sitta europaea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Иволговые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Oriolidae</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Иволга обыкновенная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Oriolus oriolus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Сорокопутовые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Laniidae</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Жулан обыкновенный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Lanius collurio</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rPr>
          <w:trHeight w:val="225"/>
        </w:trPr>
        <w:tc>
          <w:tcPr>
            <w:tcW w:w="3028"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Семейство Врановые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en-US"/>
              </w:rPr>
            </w:pPr>
          </w:p>
        </w:tc>
      </w:tr>
      <w:tr w:rsidR="00AD53B9" w:rsidRPr="00AD53B9" w:rsidTr="00012BAE">
        <w:trPr>
          <w:trHeight w:val="225"/>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Сорока</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Pica pica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rPr>
          <w:trHeight w:val="285"/>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Ворона серая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Corvus cornix</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rPr>
          <w:trHeight w:val="285"/>
        </w:trPr>
        <w:tc>
          <w:tcPr>
            <w:tcW w:w="3028"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Галка</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Corvus monedula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Сойка</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Garrulus glandarius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Ворон</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Corvus corax</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Воробьиные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Passeridae</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Воробей полевой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Passer montanus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гнездящийся</w:t>
            </w:r>
            <w:r w:rsidRPr="00AD53B9">
              <w:rPr>
                <w:rFonts w:ascii="Times New Roman" w:hAnsi="Times New Roman" w:cs="Times New Roman"/>
                <w:iCs/>
                <w:sz w:val="24"/>
                <w:szCs w:val="24"/>
                <w:lang w:val="en-US"/>
              </w:rPr>
              <w:t>?</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 xml:space="preserve">Семейство </w:t>
            </w:r>
            <w:r w:rsidRPr="00AD53B9">
              <w:rPr>
                <w:rFonts w:ascii="Times New Roman" w:hAnsi="Times New Roman" w:cs="Times New Roman"/>
                <w:iCs/>
                <w:sz w:val="24"/>
                <w:szCs w:val="24"/>
                <w:lang w:val="en-US"/>
              </w:rPr>
              <w:t>Вь</w:t>
            </w:r>
            <w:r w:rsidRPr="00AD53B9">
              <w:rPr>
                <w:rFonts w:ascii="Times New Roman" w:hAnsi="Times New Roman" w:cs="Times New Roman"/>
                <w:iCs/>
                <w:sz w:val="24"/>
                <w:szCs w:val="24"/>
                <w:lang w:val="be-BY"/>
              </w:rPr>
              <w:t>ю</w:t>
            </w:r>
            <w:r w:rsidRPr="00AD53B9">
              <w:rPr>
                <w:rFonts w:ascii="Times New Roman" w:hAnsi="Times New Roman" w:cs="Times New Roman"/>
                <w:iCs/>
                <w:sz w:val="24"/>
                <w:szCs w:val="24"/>
                <w:lang w:val="en-US"/>
              </w:rPr>
              <w:t>рковые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Fringillidae</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Зяблик</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Fringilla coelebs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Зеленушка обыкновенная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Chloris chloris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Щегол черноголовый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Carduelis carduelis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гнездящийся</w:t>
            </w:r>
            <w:r w:rsidRPr="00AD53B9">
              <w:rPr>
                <w:rFonts w:ascii="Times New Roman" w:hAnsi="Times New Roman" w:cs="Times New Roman"/>
                <w:iCs/>
                <w:sz w:val="24"/>
                <w:szCs w:val="24"/>
                <w:lang w:val="en-US"/>
              </w:rPr>
              <w:t>?</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Чечевица обыкновенная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Carpodacus erythrinus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Дубонос обыкновенный</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Coccothraustes coccothraustes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Чиж</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Spinus spinus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г</w:t>
            </w:r>
            <w:r w:rsidRPr="00AD53B9">
              <w:rPr>
                <w:rFonts w:ascii="Times New Roman" w:hAnsi="Times New Roman" w:cs="Times New Roman"/>
                <w:iCs/>
                <w:sz w:val="24"/>
                <w:szCs w:val="24"/>
                <w:lang w:val="be-BY"/>
              </w:rPr>
              <w:t>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Овсянковые</w:t>
            </w:r>
          </w:p>
        </w:tc>
        <w:tc>
          <w:tcPr>
            <w:tcW w:w="6726" w:type="dxa"/>
            <w:gridSpan w:val="5"/>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Emberizidae</w:t>
            </w:r>
          </w:p>
        </w:tc>
      </w:tr>
      <w:tr w:rsidR="00AD53B9" w:rsidRPr="00AD53B9" w:rsidTr="00012BAE">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Овсянка обыкновенная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i/>
                <w:iCs/>
                <w:sz w:val="24"/>
                <w:szCs w:val="24"/>
                <w:lang w:val="en-US"/>
              </w:rPr>
              <w:t>Emberiza</w:t>
            </w:r>
            <w:r w:rsidRPr="00AD53B9">
              <w:rPr>
                <w:rFonts w:ascii="Times New Roman" w:hAnsi="Times New Roman" w:cs="Times New Roman"/>
                <w:i/>
                <w:iCs/>
                <w:sz w:val="24"/>
                <w:szCs w:val="24"/>
                <w:lang w:val="be-BY"/>
              </w:rPr>
              <w:t xml:space="preserve"> </w:t>
            </w:r>
            <w:r w:rsidRPr="00AD53B9">
              <w:rPr>
                <w:rFonts w:ascii="Times New Roman" w:hAnsi="Times New Roman" w:cs="Times New Roman"/>
                <w:i/>
                <w:iCs/>
                <w:sz w:val="24"/>
                <w:szCs w:val="24"/>
                <w:lang w:val="en-US"/>
              </w:rPr>
              <w:t>citrinella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rPr>
            </w:pPr>
            <w:r w:rsidRPr="00AD53B9">
              <w:rPr>
                <w:rFonts w:ascii="Times New Roman" w:hAnsi="Times New Roman" w:cs="Times New Roman"/>
                <w:iCs/>
                <w:sz w:val="24"/>
                <w:szCs w:val="24"/>
                <w:lang w:val="en-US"/>
              </w:rPr>
              <w:t>LC</w:t>
            </w:r>
          </w:p>
        </w:tc>
      </w:tr>
      <w:tr w:rsidR="00AD53B9" w:rsidRPr="00AD53B9" w:rsidTr="00012BAE">
        <w:trPr>
          <w:trHeight w:val="210"/>
        </w:trPr>
        <w:tc>
          <w:tcPr>
            <w:tcW w:w="3028"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Овсянка тростниковая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Emberiza schoeniclus</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rPr>
          <w:trHeight w:val="210"/>
        </w:trPr>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 xml:space="preserve">Семейство Ласточковые </w:t>
            </w:r>
          </w:p>
        </w:tc>
        <w:tc>
          <w:tcPr>
            <w:tcW w:w="2354"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en-US"/>
              </w:rPr>
              <w:t>Hirundinidae</w:t>
            </w:r>
          </w:p>
        </w:tc>
        <w:tc>
          <w:tcPr>
            <w:tcW w:w="4372" w:type="dxa"/>
            <w:gridSpan w:val="4"/>
          </w:tcPr>
          <w:p w:rsidR="00AD53B9" w:rsidRPr="00AD53B9" w:rsidRDefault="00AD53B9" w:rsidP="00AD53B9">
            <w:pPr>
              <w:spacing w:after="0" w:line="240" w:lineRule="auto"/>
              <w:rPr>
                <w:rFonts w:ascii="Times New Roman" w:hAnsi="Times New Roman" w:cs="Times New Roman"/>
                <w:iCs/>
                <w:sz w:val="24"/>
                <w:szCs w:val="24"/>
                <w:lang w:val="en-US"/>
              </w:rPr>
            </w:pPr>
          </w:p>
        </w:tc>
      </w:tr>
      <w:tr w:rsidR="00AD53B9" w:rsidRPr="00AD53B9" w:rsidTr="00012BAE">
        <w:trPr>
          <w:trHeight w:val="210"/>
        </w:trPr>
        <w:tc>
          <w:tcPr>
            <w:tcW w:w="3028"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Ласточка деревенская</w:t>
            </w:r>
          </w:p>
        </w:tc>
        <w:tc>
          <w:tcPr>
            <w:tcW w:w="2354"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Hirundo rustica</w:t>
            </w:r>
          </w:p>
        </w:tc>
        <w:tc>
          <w:tcPr>
            <w:tcW w:w="1559"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гнездящийся</w:t>
            </w:r>
          </w:p>
        </w:tc>
        <w:tc>
          <w:tcPr>
            <w:tcW w:w="1559"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254" w:type="dxa"/>
            <w:gridSpan w:val="2"/>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LC</w:t>
            </w:r>
          </w:p>
        </w:tc>
      </w:tr>
      <w:tr w:rsidR="00AD53B9" w:rsidRPr="00AD53B9" w:rsidTr="00012BAE">
        <w:tc>
          <w:tcPr>
            <w:tcW w:w="9754" w:type="dxa"/>
            <w:gridSpan w:val="6"/>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Всего 112 вид</w:t>
            </w:r>
            <w:r w:rsidRPr="00AD53B9">
              <w:rPr>
                <w:rFonts w:ascii="Times New Roman" w:hAnsi="Times New Roman" w:cs="Times New Roman"/>
                <w:iCs/>
                <w:sz w:val="24"/>
                <w:szCs w:val="24"/>
              </w:rPr>
              <w:t>ов.</w:t>
            </w:r>
          </w:p>
        </w:tc>
      </w:tr>
      <w:tr w:rsidR="00AD53B9" w:rsidRPr="00AD53B9" w:rsidTr="00012BAE">
        <w:tc>
          <w:tcPr>
            <w:tcW w:w="9754" w:type="dxa"/>
            <w:gridSpan w:val="6"/>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 xml:space="preserve">Примечание: LC – таксон минимального риска; </w:t>
            </w:r>
            <w:r w:rsidRPr="00AD53B9">
              <w:rPr>
                <w:rFonts w:ascii="Times New Roman" w:hAnsi="Times New Roman" w:cs="Times New Roman"/>
                <w:iCs/>
                <w:sz w:val="24"/>
                <w:szCs w:val="24"/>
                <w:lang w:val="en-US"/>
              </w:rPr>
              <w:t>NT</w:t>
            </w:r>
            <w:r w:rsidRPr="00AD53B9">
              <w:rPr>
                <w:rFonts w:ascii="Times New Roman" w:hAnsi="Times New Roman" w:cs="Times New Roman"/>
                <w:iCs/>
                <w:sz w:val="24"/>
                <w:szCs w:val="24"/>
              </w:rPr>
              <w:t xml:space="preserve"> – таксон близкого к уязвимому положению, </w:t>
            </w:r>
            <w:r w:rsidRPr="00AD53B9">
              <w:rPr>
                <w:rFonts w:ascii="Times New Roman" w:hAnsi="Times New Roman" w:cs="Times New Roman"/>
                <w:iCs/>
                <w:sz w:val="24"/>
                <w:szCs w:val="24"/>
                <w:lang w:val="en-US"/>
              </w:rPr>
              <w:t>VU</w:t>
            </w:r>
            <w:r w:rsidRPr="00AD53B9">
              <w:rPr>
                <w:rFonts w:ascii="Times New Roman" w:hAnsi="Times New Roman" w:cs="Times New Roman"/>
                <w:iCs/>
                <w:sz w:val="24"/>
                <w:szCs w:val="24"/>
              </w:rPr>
              <w:t xml:space="preserve"> – таксон, находящийся в уязвимом положении.</w:t>
            </w:r>
          </w:p>
        </w:tc>
      </w:tr>
    </w:tbl>
    <w:p w:rsidR="00AD53B9" w:rsidRDefault="00AD53B9" w:rsidP="00AD53B9">
      <w:pPr>
        <w:spacing w:after="0" w:line="240" w:lineRule="auto"/>
        <w:rPr>
          <w:rFonts w:ascii="Times New Roman" w:hAnsi="Times New Roman" w:cs="Times New Roman"/>
          <w:iCs/>
          <w:sz w:val="24"/>
          <w:szCs w:val="24"/>
        </w:rPr>
      </w:pPr>
    </w:p>
    <w:p w:rsidR="00AD53B9" w:rsidRPr="00B326A4"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 xml:space="preserve">Таблица </w:t>
      </w:r>
      <w:r w:rsidR="00B326A4">
        <w:rPr>
          <w:rFonts w:ascii="Times New Roman" w:hAnsi="Times New Roman" w:cs="Times New Roman"/>
          <w:iCs/>
          <w:sz w:val="24"/>
          <w:szCs w:val="24"/>
        </w:rPr>
        <w:t>Е.</w:t>
      </w:r>
      <w:r w:rsidRPr="00AD53B9">
        <w:rPr>
          <w:rFonts w:ascii="Times New Roman" w:hAnsi="Times New Roman" w:cs="Times New Roman"/>
          <w:iCs/>
          <w:sz w:val="24"/>
          <w:szCs w:val="24"/>
        </w:rPr>
        <w:t xml:space="preserve">4 </w:t>
      </w:r>
      <w:r w:rsidRPr="00AD53B9">
        <w:rPr>
          <w:rFonts w:ascii="Times New Roman" w:hAnsi="Times New Roman" w:cs="Times New Roman"/>
          <w:iCs/>
          <w:sz w:val="24"/>
          <w:szCs w:val="24"/>
          <w:lang w:val="be-BY"/>
        </w:rPr>
        <w:t>–</w:t>
      </w:r>
      <w:r w:rsidRPr="00AD53B9">
        <w:rPr>
          <w:rFonts w:ascii="Times New Roman" w:hAnsi="Times New Roman" w:cs="Times New Roman"/>
          <w:iCs/>
          <w:sz w:val="24"/>
          <w:szCs w:val="24"/>
        </w:rPr>
        <w:t xml:space="preserve"> Перечень видов териофауны</w:t>
      </w:r>
      <w:r w:rsidRPr="00AD53B9">
        <w:rPr>
          <w:rFonts w:ascii="Times New Roman" w:hAnsi="Times New Roman" w:cs="Times New Roman"/>
          <w:iCs/>
          <w:sz w:val="24"/>
          <w:szCs w:val="24"/>
          <w:lang w:val="be-BY"/>
        </w:rPr>
        <w:t xml:space="preserve"> </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56"/>
        <w:gridCol w:w="2976"/>
        <w:gridCol w:w="1560"/>
        <w:gridCol w:w="1955"/>
      </w:tblGrid>
      <w:tr w:rsidR="00AD53B9" w:rsidRPr="00AD53B9" w:rsidTr="00012BAE">
        <w:trPr>
          <w:trHeight w:val="375"/>
        </w:trPr>
        <w:tc>
          <w:tcPr>
            <w:tcW w:w="6232" w:type="dxa"/>
            <w:gridSpan w:val="2"/>
            <w:vAlign w:val="center"/>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Вид</w:t>
            </w:r>
          </w:p>
        </w:tc>
        <w:tc>
          <w:tcPr>
            <w:tcW w:w="1560" w:type="dxa"/>
            <w:vMerge w:val="restart"/>
            <w:vAlign w:val="center"/>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Статус охраны в Беларуси</w:t>
            </w:r>
          </w:p>
        </w:tc>
        <w:tc>
          <w:tcPr>
            <w:tcW w:w="1955" w:type="dxa"/>
            <w:vMerge w:val="restart"/>
            <w:vAlign w:val="center"/>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IUCN</w:t>
            </w:r>
          </w:p>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(международ</w:t>
            </w:r>
            <w:r w:rsidR="00012BAE">
              <w:rPr>
                <w:rFonts w:ascii="Times New Roman" w:hAnsi="Times New Roman" w:cs="Times New Roman"/>
                <w:iCs/>
                <w:sz w:val="24"/>
                <w:szCs w:val="24"/>
                <w:lang w:val="be-BY"/>
              </w:rPr>
              <w:t>-</w:t>
            </w:r>
            <w:r w:rsidRPr="00AD53B9">
              <w:rPr>
                <w:rFonts w:ascii="Times New Roman" w:hAnsi="Times New Roman" w:cs="Times New Roman"/>
                <w:iCs/>
                <w:sz w:val="24"/>
                <w:szCs w:val="24"/>
                <w:lang w:val="be-BY"/>
              </w:rPr>
              <w:t>ный охранный статус)</w:t>
            </w:r>
          </w:p>
        </w:tc>
      </w:tr>
      <w:tr w:rsidR="00AD53B9" w:rsidRPr="00AD53B9" w:rsidTr="00012BAE">
        <w:trPr>
          <w:trHeight w:val="692"/>
        </w:trPr>
        <w:tc>
          <w:tcPr>
            <w:tcW w:w="3256" w:type="dxa"/>
            <w:vAlign w:val="center"/>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Русское название</w:t>
            </w:r>
          </w:p>
        </w:tc>
        <w:tc>
          <w:tcPr>
            <w:tcW w:w="2976" w:type="dxa"/>
            <w:vAlign w:val="center"/>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Латинское название</w:t>
            </w:r>
          </w:p>
        </w:tc>
        <w:tc>
          <w:tcPr>
            <w:tcW w:w="1560" w:type="dxa"/>
            <w:vMerge/>
          </w:tcPr>
          <w:p w:rsidR="00AD53B9" w:rsidRPr="00AD53B9" w:rsidRDefault="00AD53B9" w:rsidP="00AD53B9">
            <w:pPr>
              <w:spacing w:after="0" w:line="240" w:lineRule="auto"/>
              <w:rPr>
                <w:rFonts w:ascii="Times New Roman" w:hAnsi="Times New Roman" w:cs="Times New Roman"/>
                <w:iCs/>
                <w:sz w:val="24"/>
                <w:szCs w:val="24"/>
                <w:lang w:val="be-BY"/>
              </w:rPr>
            </w:pPr>
          </w:p>
        </w:tc>
        <w:tc>
          <w:tcPr>
            <w:tcW w:w="1955" w:type="dxa"/>
            <w:vMerge/>
          </w:tcPr>
          <w:p w:rsidR="00AD53B9" w:rsidRPr="00AD53B9" w:rsidRDefault="00AD53B9" w:rsidP="00AD53B9">
            <w:pPr>
              <w:spacing w:after="0" w:line="240" w:lineRule="auto"/>
              <w:rPr>
                <w:rFonts w:ascii="Times New Roman" w:hAnsi="Times New Roman" w:cs="Times New Roman"/>
                <w:iCs/>
                <w:sz w:val="24"/>
                <w:szCs w:val="24"/>
                <w:lang w:val="en-US"/>
              </w:rPr>
            </w:pP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 xml:space="preserve">Отряд </w:t>
            </w:r>
            <w:r w:rsidRPr="00AD53B9">
              <w:rPr>
                <w:rFonts w:ascii="Times New Roman" w:hAnsi="Times New Roman" w:cs="Times New Roman"/>
                <w:iCs/>
                <w:sz w:val="24"/>
                <w:szCs w:val="24"/>
              </w:rPr>
              <w:t xml:space="preserve">Насекомоядные </w:t>
            </w:r>
          </w:p>
        </w:tc>
        <w:tc>
          <w:tcPr>
            <w:tcW w:w="6491" w:type="dxa"/>
            <w:gridSpan w:val="3"/>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en-US"/>
              </w:rPr>
              <w:t>Insectivora</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Семейство Еж</w:t>
            </w:r>
            <w:r w:rsidRPr="00AD53B9">
              <w:rPr>
                <w:rFonts w:ascii="Times New Roman" w:hAnsi="Times New Roman" w:cs="Times New Roman"/>
                <w:iCs/>
                <w:sz w:val="24"/>
                <w:szCs w:val="24"/>
              </w:rPr>
              <w:t>иные</w:t>
            </w:r>
          </w:p>
        </w:tc>
        <w:tc>
          <w:tcPr>
            <w:tcW w:w="6491" w:type="dxa"/>
            <w:gridSpan w:val="3"/>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Erinaceidae</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Еж</w:t>
            </w:r>
            <w:r w:rsidRPr="00AD53B9">
              <w:rPr>
                <w:rFonts w:ascii="Times New Roman" w:hAnsi="Times New Roman" w:cs="Times New Roman"/>
                <w:iCs/>
                <w:sz w:val="24"/>
                <w:szCs w:val="24"/>
                <w:lang w:val="en-US"/>
              </w:rPr>
              <w:t xml:space="preserve"> </w:t>
            </w:r>
            <w:r w:rsidRPr="00AD53B9">
              <w:rPr>
                <w:rFonts w:ascii="Times New Roman" w:hAnsi="Times New Roman" w:cs="Times New Roman"/>
                <w:iCs/>
                <w:sz w:val="24"/>
                <w:szCs w:val="24"/>
                <w:lang w:val="be-BY"/>
              </w:rPr>
              <w:t>белогрудый</w:t>
            </w:r>
          </w:p>
        </w:tc>
        <w:tc>
          <w:tcPr>
            <w:tcW w:w="2976"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bCs/>
                <w:i/>
                <w:iCs/>
                <w:sz w:val="24"/>
                <w:szCs w:val="24"/>
                <w:lang w:val="en-US"/>
              </w:rPr>
              <w:t>Erinaceus concolor</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Кротовые</w:t>
            </w:r>
          </w:p>
        </w:tc>
        <w:tc>
          <w:tcPr>
            <w:tcW w:w="6491" w:type="dxa"/>
            <w:gridSpan w:val="3"/>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 xml:space="preserve">Talpidae </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Крот европейский</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Talpa europaea</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Землеройковые</w:t>
            </w:r>
          </w:p>
        </w:tc>
        <w:tc>
          <w:tcPr>
            <w:tcW w:w="6491" w:type="dxa"/>
            <w:gridSpan w:val="3"/>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Soricidae</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Бурозубка обыкновенная</w:t>
            </w:r>
            <w:r w:rsidRPr="00AD53B9">
              <w:rPr>
                <w:rFonts w:ascii="Times New Roman" w:hAnsi="Times New Roman" w:cs="Times New Roman"/>
                <w:iCs/>
                <w:sz w:val="24"/>
                <w:szCs w:val="24"/>
                <w:lang w:val="en-US"/>
              </w:rPr>
              <w:t xml:space="preserve"> </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Sorex araneus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rPr>
          <w:trHeight w:val="330"/>
        </w:trPr>
        <w:tc>
          <w:tcPr>
            <w:tcW w:w="3256" w:type="dxa"/>
          </w:tcPr>
          <w:p w:rsidR="00AD53B9" w:rsidRPr="00AD53B9" w:rsidRDefault="00AD53B9" w:rsidP="00012BAE">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Кутора обыкновенная</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Neomys fodiens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 xml:space="preserve">Отряд Рукокорылые </w:t>
            </w:r>
          </w:p>
        </w:tc>
        <w:tc>
          <w:tcPr>
            <w:tcW w:w="6491" w:type="dxa"/>
            <w:gridSpan w:val="3"/>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Chiroptera</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 xml:space="preserve">Семейство Гладконосые </w:t>
            </w:r>
          </w:p>
        </w:tc>
        <w:tc>
          <w:tcPr>
            <w:tcW w:w="6491" w:type="dxa"/>
            <w:gridSpan w:val="3"/>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 xml:space="preserve">Vespertilionidae </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Вечерница рыжая</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Nuctalus noctula</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rPr>
          <w:trHeight w:val="285"/>
        </w:trPr>
        <w:tc>
          <w:tcPr>
            <w:tcW w:w="3256"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Кожан двуцветный</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rPr>
              <w:t>Vespertilio murinus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Отряд Грызуны</w:t>
            </w:r>
            <w:r w:rsidRPr="00AD53B9">
              <w:rPr>
                <w:rFonts w:ascii="Times New Roman" w:hAnsi="Times New Roman" w:cs="Times New Roman"/>
                <w:iCs/>
                <w:sz w:val="24"/>
                <w:szCs w:val="24"/>
                <w:lang w:val="en-US"/>
              </w:rPr>
              <w:t xml:space="preserve"> </w:t>
            </w:r>
          </w:p>
        </w:tc>
        <w:tc>
          <w:tcPr>
            <w:tcW w:w="6491" w:type="dxa"/>
            <w:gridSpan w:val="3"/>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en-US"/>
              </w:rPr>
              <w:t>Rodentia</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 xml:space="preserve">Семейство Беличьи </w:t>
            </w:r>
          </w:p>
        </w:tc>
        <w:tc>
          <w:tcPr>
            <w:tcW w:w="6491" w:type="dxa"/>
            <w:gridSpan w:val="3"/>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 xml:space="preserve">Sciuridae </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 xml:space="preserve">Белка обыкновенная </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Sciurus vulgaris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Бобровые</w:t>
            </w:r>
          </w:p>
        </w:tc>
        <w:tc>
          <w:tcPr>
            <w:tcW w:w="6491" w:type="dxa"/>
            <w:gridSpan w:val="3"/>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Castoridae</w:t>
            </w:r>
          </w:p>
        </w:tc>
      </w:tr>
      <w:tr w:rsidR="00AD53B9" w:rsidRPr="00AD53B9" w:rsidTr="00012BAE">
        <w:trPr>
          <w:trHeight w:val="315"/>
        </w:trPr>
        <w:tc>
          <w:tcPr>
            <w:tcW w:w="3256"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Бобр обыкновенный</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Castor fiber</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rPr>
          <w:trHeight w:val="180"/>
        </w:trPr>
        <w:tc>
          <w:tcPr>
            <w:tcW w:w="3256"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Ондатра</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Ondatra zibethicus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Соневые</w:t>
            </w:r>
          </w:p>
        </w:tc>
        <w:tc>
          <w:tcPr>
            <w:tcW w:w="6491" w:type="dxa"/>
            <w:gridSpan w:val="3"/>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Myoxidae</w:t>
            </w:r>
          </w:p>
        </w:tc>
      </w:tr>
      <w:tr w:rsidR="00AD53B9" w:rsidRPr="00AD53B9" w:rsidTr="00012BAE">
        <w:trPr>
          <w:trHeight w:val="315"/>
        </w:trPr>
        <w:tc>
          <w:tcPr>
            <w:tcW w:w="3256"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Соня лесная</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 xml:space="preserve">Dryomys nitedula </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rPr>
          <w:trHeight w:val="180"/>
        </w:trPr>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Соня орешниковая</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be-BY"/>
              </w:rPr>
              <w:t>Muscardinus avellanarius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 xml:space="preserve">IV </w:t>
            </w:r>
            <w:r w:rsidRPr="00AD53B9">
              <w:rPr>
                <w:rFonts w:ascii="Times New Roman" w:hAnsi="Times New Roman" w:cs="Times New Roman"/>
                <w:iCs/>
                <w:sz w:val="24"/>
                <w:szCs w:val="24"/>
                <w:lang w:val="be-BY"/>
              </w:rPr>
              <w:t>категория ККРБ</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 xml:space="preserve">Семейство Хомяковые </w:t>
            </w:r>
          </w:p>
        </w:tc>
        <w:tc>
          <w:tcPr>
            <w:tcW w:w="6491" w:type="dxa"/>
            <w:gridSpan w:val="3"/>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Cricetidae</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Полевка рыжая</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Myodes</w:t>
            </w:r>
            <w:r w:rsidRPr="00AD53B9">
              <w:rPr>
                <w:rFonts w:ascii="Times New Roman" w:hAnsi="Times New Roman" w:cs="Times New Roman"/>
                <w:i/>
                <w:iCs/>
                <w:sz w:val="24"/>
                <w:szCs w:val="24"/>
                <w:lang w:val="be-BY"/>
              </w:rPr>
              <w:t xml:space="preserve"> </w:t>
            </w:r>
            <w:r w:rsidRPr="00AD53B9">
              <w:rPr>
                <w:rFonts w:ascii="Times New Roman" w:hAnsi="Times New Roman" w:cs="Times New Roman"/>
                <w:i/>
                <w:iCs/>
                <w:sz w:val="24"/>
                <w:szCs w:val="24"/>
                <w:lang w:val="en-US"/>
              </w:rPr>
              <w:t>glareolus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Полевка водяная</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Arvicola terrestris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Полевка-экономка</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Microtus oeconomus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 xml:space="preserve">Семейство Мышиные </w:t>
            </w:r>
          </w:p>
        </w:tc>
        <w:tc>
          <w:tcPr>
            <w:tcW w:w="6491" w:type="dxa"/>
            <w:gridSpan w:val="3"/>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Muridae</w:t>
            </w:r>
          </w:p>
        </w:tc>
      </w:tr>
      <w:tr w:rsidR="00AD53B9" w:rsidRPr="00AD53B9" w:rsidTr="00012BAE">
        <w:trPr>
          <w:trHeight w:val="221"/>
        </w:trPr>
        <w:tc>
          <w:tcPr>
            <w:tcW w:w="3256"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Мышь-малютка</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Micromys minutus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rPr>
          <w:trHeight w:val="165"/>
        </w:trPr>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Мышь желтогорлая</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pt-BR"/>
              </w:rPr>
              <w:t>Apodemu s</w:t>
            </w:r>
            <w:r w:rsidRPr="00AD53B9">
              <w:rPr>
                <w:rFonts w:ascii="Times New Roman" w:hAnsi="Times New Roman" w:cs="Times New Roman"/>
                <w:i/>
                <w:iCs/>
                <w:sz w:val="24"/>
                <w:szCs w:val="24"/>
                <w:lang w:val="en-US"/>
              </w:rPr>
              <w:t>flavicollis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Мышь лесная</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pt-BR"/>
              </w:rPr>
              <w:t>Apodemus</w:t>
            </w:r>
            <w:r w:rsidRPr="00AD53B9">
              <w:rPr>
                <w:rFonts w:ascii="Times New Roman" w:hAnsi="Times New Roman" w:cs="Times New Roman"/>
                <w:i/>
                <w:iCs/>
                <w:sz w:val="24"/>
                <w:szCs w:val="24"/>
                <w:lang w:val="be-BY"/>
              </w:rPr>
              <w:t xml:space="preserve"> </w:t>
            </w:r>
            <w:r w:rsidRPr="00AD53B9">
              <w:rPr>
                <w:rFonts w:ascii="Times New Roman" w:hAnsi="Times New Roman" w:cs="Times New Roman"/>
                <w:i/>
                <w:iCs/>
                <w:sz w:val="24"/>
                <w:szCs w:val="24"/>
                <w:lang w:val="en-US"/>
              </w:rPr>
              <w:t>uralensis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Отряд Зайцеобразные</w:t>
            </w:r>
            <w:r w:rsidRPr="00AD53B9">
              <w:rPr>
                <w:rFonts w:ascii="Times New Roman" w:hAnsi="Times New Roman" w:cs="Times New Roman"/>
                <w:iCs/>
                <w:sz w:val="24"/>
                <w:szCs w:val="24"/>
                <w:lang w:val="en-US"/>
              </w:rPr>
              <w:t xml:space="preserve"> </w:t>
            </w:r>
          </w:p>
        </w:tc>
        <w:tc>
          <w:tcPr>
            <w:tcW w:w="6491" w:type="dxa"/>
            <w:gridSpan w:val="3"/>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en-US"/>
              </w:rPr>
              <w:t>Lagomorpha</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Зайцевые</w:t>
            </w:r>
          </w:p>
        </w:tc>
        <w:tc>
          <w:tcPr>
            <w:tcW w:w="6491" w:type="dxa"/>
            <w:gridSpan w:val="3"/>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Leporidae</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Заяц-русак</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Lepus europaeus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Заяц-беляк</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Lepus timidus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Отряд Хищные</w:t>
            </w:r>
            <w:r w:rsidRPr="00AD53B9">
              <w:rPr>
                <w:rFonts w:ascii="Times New Roman" w:hAnsi="Times New Roman" w:cs="Times New Roman"/>
                <w:iCs/>
                <w:sz w:val="24"/>
                <w:szCs w:val="24"/>
                <w:lang w:val="en-US"/>
              </w:rPr>
              <w:t xml:space="preserve"> </w:t>
            </w:r>
          </w:p>
        </w:tc>
        <w:tc>
          <w:tcPr>
            <w:tcW w:w="6491" w:type="dxa"/>
            <w:gridSpan w:val="3"/>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Carnivora</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Медвежьи</w:t>
            </w:r>
          </w:p>
        </w:tc>
        <w:tc>
          <w:tcPr>
            <w:tcW w:w="6491" w:type="dxa"/>
            <w:gridSpan w:val="3"/>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i/>
                <w:iCs/>
                <w:sz w:val="24"/>
                <w:szCs w:val="24"/>
                <w:lang w:val="be-BY"/>
              </w:rPr>
              <w:t>Ursidae</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Бурый медведь</w:t>
            </w:r>
          </w:p>
        </w:tc>
        <w:tc>
          <w:tcPr>
            <w:tcW w:w="297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Ursus arctos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 xml:space="preserve">IV </w:t>
            </w:r>
            <w:r w:rsidRPr="00AD53B9">
              <w:rPr>
                <w:rFonts w:ascii="Times New Roman" w:hAnsi="Times New Roman" w:cs="Times New Roman"/>
                <w:iCs/>
                <w:sz w:val="24"/>
                <w:szCs w:val="24"/>
                <w:lang w:val="be-BY"/>
              </w:rPr>
              <w:t>категория ККРБ</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Кошачьи</w:t>
            </w:r>
          </w:p>
        </w:tc>
        <w:tc>
          <w:tcPr>
            <w:tcW w:w="6491" w:type="dxa"/>
            <w:gridSpan w:val="3"/>
          </w:tcPr>
          <w:p w:rsidR="00AD53B9" w:rsidRPr="00AD53B9" w:rsidRDefault="00AD53B9" w:rsidP="00AD53B9">
            <w:pPr>
              <w:spacing w:after="0" w:line="240" w:lineRule="auto"/>
              <w:rPr>
                <w:rFonts w:ascii="Times New Roman" w:hAnsi="Times New Roman" w:cs="Times New Roman"/>
                <w:i/>
                <w:iCs/>
                <w:sz w:val="24"/>
                <w:szCs w:val="24"/>
                <w:lang w:val="be-BY"/>
              </w:rPr>
            </w:pPr>
            <w:r w:rsidRPr="00AD53B9">
              <w:rPr>
                <w:rFonts w:ascii="Times New Roman" w:hAnsi="Times New Roman" w:cs="Times New Roman"/>
                <w:i/>
                <w:iCs/>
                <w:sz w:val="24"/>
                <w:szCs w:val="24"/>
                <w:lang w:val="be-BY"/>
              </w:rPr>
              <w:t>Felidae</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Рысь</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Lynx lynx</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en-US"/>
              </w:rPr>
              <w:t xml:space="preserve">IV </w:t>
            </w:r>
            <w:r w:rsidRPr="00AD53B9">
              <w:rPr>
                <w:rFonts w:ascii="Times New Roman" w:hAnsi="Times New Roman" w:cs="Times New Roman"/>
                <w:iCs/>
                <w:sz w:val="24"/>
                <w:szCs w:val="24"/>
                <w:lang w:val="be-BY"/>
              </w:rPr>
              <w:t>категория ККРБ</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Псовые</w:t>
            </w:r>
          </w:p>
        </w:tc>
        <w:tc>
          <w:tcPr>
            <w:tcW w:w="6491" w:type="dxa"/>
            <w:gridSpan w:val="3"/>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Canidae</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Лисица обыкновенная</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Vulpes vulpes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Собака енотовидная</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be-BY"/>
              </w:rPr>
              <w:t>N</w:t>
            </w:r>
            <w:r w:rsidRPr="00AD53B9">
              <w:rPr>
                <w:rFonts w:ascii="Times New Roman" w:hAnsi="Times New Roman" w:cs="Times New Roman"/>
                <w:i/>
                <w:iCs/>
                <w:sz w:val="24"/>
                <w:szCs w:val="24"/>
                <w:lang w:val="en-US"/>
              </w:rPr>
              <w:t>y</w:t>
            </w:r>
            <w:r w:rsidRPr="00AD53B9">
              <w:rPr>
                <w:rFonts w:ascii="Times New Roman" w:hAnsi="Times New Roman" w:cs="Times New Roman"/>
                <w:i/>
                <w:iCs/>
                <w:sz w:val="24"/>
                <w:szCs w:val="24"/>
                <w:lang w:val="be-BY"/>
              </w:rPr>
              <w:t xml:space="preserve">ctereutes </w:t>
            </w:r>
            <w:r w:rsidRPr="00AD53B9">
              <w:rPr>
                <w:rFonts w:ascii="Times New Roman" w:hAnsi="Times New Roman" w:cs="Times New Roman"/>
                <w:i/>
                <w:iCs/>
                <w:sz w:val="24"/>
                <w:szCs w:val="24"/>
                <w:lang w:val="en-US"/>
              </w:rPr>
              <w:t>procyonoides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Волк</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Canis lupus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Семейство Куньи</w:t>
            </w:r>
            <w:r w:rsidRPr="00AD53B9">
              <w:rPr>
                <w:rFonts w:ascii="Times New Roman" w:hAnsi="Times New Roman" w:cs="Times New Roman"/>
                <w:iCs/>
                <w:sz w:val="24"/>
                <w:szCs w:val="24"/>
                <w:lang w:val="en-US"/>
              </w:rPr>
              <w:t xml:space="preserve"> </w:t>
            </w:r>
          </w:p>
        </w:tc>
        <w:tc>
          <w:tcPr>
            <w:tcW w:w="6491" w:type="dxa"/>
            <w:gridSpan w:val="3"/>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Mustelidae</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Куница лесная</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Martes martes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Ласка</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Mustela nivalis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rPr>
          <w:trHeight w:val="225"/>
        </w:trPr>
        <w:tc>
          <w:tcPr>
            <w:tcW w:w="3256" w:type="dxa"/>
          </w:tcPr>
          <w:p w:rsidR="00AD53B9" w:rsidRPr="00AD53B9" w:rsidRDefault="00AD53B9" w:rsidP="00AD53B9">
            <w:pPr>
              <w:spacing w:after="0" w:line="240" w:lineRule="auto"/>
              <w:rPr>
                <w:rFonts w:ascii="Times New Roman" w:hAnsi="Times New Roman" w:cs="Times New Roman"/>
                <w:iCs/>
                <w:sz w:val="24"/>
                <w:szCs w:val="24"/>
                <w:lang w:val="en-US"/>
              </w:rPr>
            </w:pPr>
            <w:r w:rsidRPr="00AD53B9">
              <w:rPr>
                <w:rFonts w:ascii="Times New Roman" w:hAnsi="Times New Roman" w:cs="Times New Roman"/>
                <w:iCs/>
                <w:sz w:val="24"/>
                <w:szCs w:val="24"/>
                <w:lang w:val="be-BY"/>
              </w:rPr>
              <w:t>Норка американская</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Neovison vison</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rPr>
          <w:trHeight w:val="225"/>
        </w:trPr>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Хорь лесной</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Mustela putorius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rPr>
          <w:trHeight w:val="285"/>
        </w:trPr>
        <w:tc>
          <w:tcPr>
            <w:tcW w:w="3256" w:type="dxa"/>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rPr>
              <w:t>Выдра речная</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Lutra lutra</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Отряд Парнокопытные</w:t>
            </w:r>
            <w:r w:rsidRPr="00AD53B9">
              <w:rPr>
                <w:rFonts w:ascii="Times New Roman" w:hAnsi="Times New Roman" w:cs="Times New Roman"/>
                <w:iCs/>
                <w:sz w:val="24"/>
                <w:szCs w:val="24"/>
                <w:lang w:val="en-US"/>
              </w:rPr>
              <w:t xml:space="preserve"> </w:t>
            </w:r>
          </w:p>
        </w:tc>
        <w:tc>
          <w:tcPr>
            <w:tcW w:w="6491" w:type="dxa"/>
            <w:gridSpan w:val="3"/>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Artiodactyla</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Свиньи</w:t>
            </w:r>
          </w:p>
        </w:tc>
        <w:tc>
          <w:tcPr>
            <w:tcW w:w="6491" w:type="dxa"/>
            <w:gridSpan w:val="3"/>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Suidae</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 xml:space="preserve">Кабан </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Sus</w:t>
            </w:r>
            <w:r w:rsidRPr="00AD53B9">
              <w:rPr>
                <w:rFonts w:ascii="Times New Roman" w:hAnsi="Times New Roman" w:cs="Times New Roman"/>
                <w:i/>
                <w:iCs/>
                <w:sz w:val="24"/>
                <w:szCs w:val="24"/>
                <w:lang w:val="be-BY"/>
              </w:rPr>
              <w:t xml:space="preserve"> </w:t>
            </w:r>
            <w:r w:rsidRPr="00AD53B9">
              <w:rPr>
                <w:rFonts w:ascii="Times New Roman" w:hAnsi="Times New Roman" w:cs="Times New Roman"/>
                <w:i/>
                <w:iCs/>
                <w:sz w:val="24"/>
                <w:szCs w:val="24"/>
                <w:lang w:val="en-US"/>
              </w:rPr>
              <w:t xml:space="preserve">scrofa </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Семейство Оленьи</w:t>
            </w:r>
          </w:p>
        </w:tc>
        <w:tc>
          <w:tcPr>
            <w:tcW w:w="6491" w:type="dxa"/>
            <w:gridSpan w:val="3"/>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en-US"/>
              </w:rPr>
              <w:t xml:space="preserve">Cervidae </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Косуля европейская</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Capreolus capreolus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012BAE">
        <w:tc>
          <w:tcPr>
            <w:tcW w:w="3256" w:type="dxa"/>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Лось</w:t>
            </w:r>
          </w:p>
        </w:tc>
        <w:tc>
          <w:tcPr>
            <w:tcW w:w="2976" w:type="dxa"/>
          </w:tcPr>
          <w:p w:rsidR="00AD53B9" w:rsidRPr="00AD53B9" w:rsidRDefault="00AD53B9" w:rsidP="00AD53B9">
            <w:pPr>
              <w:spacing w:after="0" w:line="240" w:lineRule="auto"/>
              <w:rPr>
                <w:rFonts w:ascii="Times New Roman" w:hAnsi="Times New Roman" w:cs="Times New Roman"/>
                <w:i/>
                <w:iCs/>
                <w:sz w:val="24"/>
                <w:szCs w:val="24"/>
                <w:lang w:val="en-US"/>
              </w:rPr>
            </w:pPr>
            <w:r w:rsidRPr="00AD53B9">
              <w:rPr>
                <w:rFonts w:ascii="Times New Roman" w:hAnsi="Times New Roman" w:cs="Times New Roman"/>
                <w:i/>
                <w:iCs/>
                <w:sz w:val="24"/>
                <w:szCs w:val="24"/>
                <w:lang w:val="en-US"/>
              </w:rPr>
              <w:t>Alces alces</w:t>
            </w:r>
          </w:p>
        </w:tc>
        <w:tc>
          <w:tcPr>
            <w:tcW w:w="1560" w:type="dxa"/>
          </w:tcPr>
          <w:p w:rsidR="00AD53B9" w:rsidRPr="00AD53B9" w:rsidRDefault="00AD53B9" w:rsidP="00012BAE">
            <w:pPr>
              <w:spacing w:after="0" w:line="240" w:lineRule="auto"/>
              <w:jc w:val="center"/>
              <w:rPr>
                <w:rFonts w:ascii="Times New Roman" w:hAnsi="Times New Roman" w:cs="Times New Roman"/>
                <w:iCs/>
                <w:sz w:val="24"/>
                <w:szCs w:val="24"/>
                <w:lang w:val="be-BY"/>
              </w:rPr>
            </w:pPr>
            <w:r w:rsidRPr="00AD53B9">
              <w:rPr>
                <w:rFonts w:ascii="Times New Roman" w:hAnsi="Times New Roman" w:cs="Times New Roman"/>
                <w:iCs/>
                <w:sz w:val="24"/>
                <w:szCs w:val="24"/>
                <w:lang w:val="be-BY"/>
              </w:rPr>
              <w:t>–</w:t>
            </w:r>
          </w:p>
        </w:tc>
        <w:tc>
          <w:tcPr>
            <w:tcW w:w="1955" w:type="dxa"/>
          </w:tcPr>
          <w:p w:rsidR="00AD53B9" w:rsidRPr="00AD53B9" w:rsidRDefault="00AD53B9" w:rsidP="00012BAE">
            <w:pPr>
              <w:spacing w:after="0" w:line="240" w:lineRule="auto"/>
              <w:jc w:val="center"/>
              <w:rPr>
                <w:rFonts w:ascii="Times New Roman" w:hAnsi="Times New Roman" w:cs="Times New Roman"/>
                <w:iCs/>
                <w:sz w:val="24"/>
                <w:szCs w:val="24"/>
                <w:lang w:val="en-US"/>
              </w:rPr>
            </w:pPr>
            <w:r w:rsidRPr="00AD53B9">
              <w:rPr>
                <w:rFonts w:ascii="Times New Roman" w:hAnsi="Times New Roman" w:cs="Times New Roman"/>
                <w:iCs/>
                <w:sz w:val="24"/>
                <w:szCs w:val="24"/>
                <w:lang w:val="be-BY"/>
              </w:rPr>
              <w:t>LC</w:t>
            </w:r>
          </w:p>
        </w:tc>
      </w:tr>
      <w:tr w:rsidR="00AD53B9" w:rsidRPr="00AD53B9" w:rsidTr="00AD53B9">
        <w:tc>
          <w:tcPr>
            <w:tcW w:w="9747" w:type="dxa"/>
            <w:gridSpan w:val="4"/>
          </w:tcPr>
          <w:p w:rsidR="00AD53B9" w:rsidRPr="00AD53B9" w:rsidRDefault="00AD53B9" w:rsidP="00AD53B9">
            <w:pPr>
              <w:spacing w:after="0" w:line="240" w:lineRule="auto"/>
              <w:rPr>
                <w:rFonts w:ascii="Times New Roman" w:hAnsi="Times New Roman" w:cs="Times New Roman"/>
                <w:iCs/>
                <w:sz w:val="24"/>
                <w:szCs w:val="24"/>
              </w:rPr>
            </w:pPr>
            <w:r w:rsidRPr="00AD53B9">
              <w:rPr>
                <w:rFonts w:ascii="Times New Roman" w:hAnsi="Times New Roman" w:cs="Times New Roman"/>
                <w:iCs/>
                <w:sz w:val="24"/>
                <w:szCs w:val="24"/>
                <w:lang w:val="be-BY"/>
              </w:rPr>
              <w:t xml:space="preserve">Всего </w:t>
            </w:r>
            <w:r w:rsidRPr="00AD53B9">
              <w:rPr>
                <w:rFonts w:ascii="Times New Roman" w:hAnsi="Times New Roman" w:cs="Times New Roman"/>
                <w:iCs/>
                <w:sz w:val="24"/>
                <w:szCs w:val="24"/>
                <w:lang w:val="en-US"/>
              </w:rPr>
              <w:t>3</w:t>
            </w:r>
            <w:r w:rsidRPr="00AD53B9">
              <w:rPr>
                <w:rFonts w:ascii="Times New Roman" w:hAnsi="Times New Roman" w:cs="Times New Roman"/>
                <w:iCs/>
                <w:sz w:val="24"/>
                <w:szCs w:val="24"/>
              </w:rPr>
              <w:t>2</w:t>
            </w:r>
            <w:r w:rsidRPr="00AD53B9">
              <w:rPr>
                <w:rFonts w:ascii="Times New Roman" w:hAnsi="Times New Roman" w:cs="Times New Roman"/>
                <w:iCs/>
                <w:sz w:val="24"/>
                <w:szCs w:val="24"/>
                <w:lang w:val="en-US"/>
              </w:rPr>
              <w:t xml:space="preserve"> </w:t>
            </w:r>
            <w:r w:rsidRPr="00AD53B9">
              <w:rPr>
                <w:rFonts w:ascii="Times New Roman" w:hAnsi="Times New Roman" w:cs="Times New Roman"/>
                <w:iCs/>
                <w:sz w:val="24"/>
                <w:szCs w:val="24"/>
              </w:rPr>
              <w:t>вида.</w:t>
            </w:r>
          </w:p>
        </w:tc>
      </w:tr>
      <w:tr w:rsidR="00AD53B9" w:rsidRPr="00AD53B9" w:rsidTr="00AD53B9">
        <w:tc>
          <w:tcPr>
            <w:tcW w:w="9747" w:type="dxa"/>
            <w:gridSpan w:val="4"/>
          </w:tcPr>
          <w:p w:rsidR="00AD53B9" w:rsidRPr="00AD53B9" w:rsidRDefault="00AD53B9" w:rsidP="00AD53B9">
            <w:pPr>
              <w:spacing w:after="0" w:line="240" w:lineRule="auto"/>
              <w:rPr>
                <w:rFonts w:ascii="Times New Roman" w:hAnsi="Times New Roman" w:cs="Times New Roman"/>
                <w:iCs/>
                <w:sz w:val="24"/>
                <w:szCs w:val="24"/>
                <w:lang w:val="be-BY"/>
              </w:rPr>
            </w:pPr>
            <w:r w:rsidRPr="00AD53B9">
              <w:rPr>
                <w:rFonts w:ascii="Times New Roman" w:hAnsi="Times New Roman" w:cs="Times New Roman"/>
                <w:iCs/>
                <w:sz w:val="24"/>
                <w:szCs w:val="24"/>
                <w:lang w:val="be-BY"/>
              </w:rPr>
              <w:t>Примечание: LC – таксон минимального риска</w:t>
            </w:r>
          </w:p>
        </w:tc>
      </w:tr>
    </w:tbl>
    <w:p w:rsidR="0047788A" w:rsidRDefault="0047788A" w:rsidP="00AD53B9">
      <w:pPr>
        <w:spacing w:after="0" w:line="240" w:lineRule="auto"/>
        <w:rPr>
          <w:rFonts w:ascii="Times New Roman" w:hAnsi="Times New Roman" w:cs="Times New Roman"/>
          <w:iCs/>
          <w:sz w:val="24"/>
          <w:szCs w:val="24"/>
          <w:lang w:val="be-BY"/>
        </w:rPr>
      </w:pPr>
    </w:p>
    <w:p w:rsidR="0047788A" w:rsidRDefault="0047788A">
      <w:pPr>
        <w:rPr>
          <w:rFonts w:ascii="Times New Roman" w:hAnsi="Times New Roman" w:cs="Times New Roman"/>
          <w:iCs/>
          <w:sz w:val="24"/>
          <w:szCs w:val="24"/>
          <w:lang w:val="be-BY"/>
        </w:rPr>
      </w:pPr>
      <w:r>
        <w:rPr>
          <w:rFonts w:ascii="Times New Roman" w:hAnsi="Times New Roman" w:cs="Times New Roman"/>
          <w:iCs/>
          <w:sz w:val="24"/>
          <w:szCs w:val="24"/>
          <w:lang w:val="be-BY"/>
        </w:rPr>
        <w:br w:type="page"/>
      </w:r>
    </w:p>
    <w:p w:rsidR="0047788A" w:rsidRDefault="0047788A" w:rsidP="0047788A">
      <w:pPr>
        <w:pStyle w:val="10"/>
        <w:rPr>
          <w:rFonts w:ascii="Times New Roman" w:hAnsi="Times New Roman"/>
          <w:b w:val="0"/>
          <w:sz w:val="24"/>
        </w:rPr>
      </w:pPr>
      <w:bookmarkStart w:id="50" w:name="_Toc211608630"/>
      <w:r w:rsidRPr="00E2195B">
        <w:rPr>
          <w:rFonts w:ascii="Times New Roman" w:hAnsi="Times New Roman"/>
          <w:b w:val="0"/>
          <w:sz w:val="24"/>
        </w:rPr>
        <w:t>ПРИЛОЖЕНИЕ </w:t>
      </w:r>
      <w:r w:rsidR="003D20D5">
        <w:rPr>
          <w:rFonts w:ascii="Times New Roman" w:hAnsi="Times New Roman"/>
          <w:b w:val="0"/>
          <w:sz w:val="24"/>
        </w:rPr>
        <w:t>И</w:t>
      </w:r>
      <w:r w:rsidRPr="00E2195B">
        <w:rPr>
          <w:rFonts w:ascii="Times New Roman" w:hAnsi="Times New Roman"/>
          <w:b w:val="0"/>
          <w:sz w:val="24"/>
        </w:rPr>
        <w:br/>
      </w:r>
      <w:r w:rsidR="00B8370E" w:rsidRPr="00B8370E">
        <w:rPr>
          <w:rFonts w:ascii="Times New Roman" w:hAnsi="Times New Roman"/>
          <w:b w:val="0"/>
          <w:sz w:val="24"/>
        </w:rPr>
        <w:t>Места размещения информационно-указательных знаков, мест размещения объектов инфраструктуры туризма и мест временного хранения отходов на территории</w:t>
      </w:r>
      <w:r w:rsidR="00FF4A45" w:rsidRPr="00FF4A45">
        <w:rPr>
          <w:rFonts w:ascii="Times New Roman" w:hAnsi="Times New Roman"/>
          <w:b w:val="0"/>
          <w:sz w:val="24"/>
        </w:rPr>
        <w:t xml:space="preserve"> заказника </w:t>
      </w:r>
      <w:r w:rsidRPr="00AD53B9">
        <w:rPr>
          <w:rFonts w:ascii="Times New Roman" w:hAnsi="Times New Roman"/>
          <w:b w:val="0"/>
          <w:sz w:val="24"/>
        </w:rPr>
        <w:t>«Яново»</w:t>
      </w:r>
      <w:bookmarkEnd w:id="50"/>
    </w:p>
    <w:p w:rsidR="00FF4A45" w:rsidRPr="00FF4A45" w:rsidRDefault="00FF4A45" w:rsidP="00FF4A45">
      <w:pPr>
        <w:rPr>
          <w:lang w:eastAsia="ru-RU"/>
        </w:rPr>
      </w:pPr>
    </w:p>
    <w:p w:rsidR="00AD53B9" w:rsidRPr="0047788A" w:rsidRDefault="00FF4A45" w:rsidP="00FF4A45">
      <w:pPr>
        <w:spacing w:after="0" w:line="240" w:lineRule="auto"/>
        <w:jc w:val="center"/>
        <w:rPr>
          <w:rFonts w:ascii="Times New Roman" w:hAnsi="Times New Roman" w:cs="Times New Roman"/>
          <w:iCs/>
          <w:sz w:val="24"/>
          <w:szCs w:val="24"/>
        </w:rPr>
      </w:pPr>
      <w:r>
        <w:rPr>
          <w:noProof/>
          <w:lang w:eastAsia="ru-RU"/>
        </w:rPr>
        <w:drawing>
          <wp:inline distT="0" distB="0" distL="0" distR="0" wp14:anchorId="57EBADE3" wp14:editId="7FBB1EE3">
            <wp:extent cx="5293644" cy="7487728"/>
            <wp:effectExtent l="0" t="0" r="2540"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a:ext>
                      </a:extLst>
                    </a:blip>
                    <a:stretch>
                      <a:fillRect/>
                    </a:stretch>
                  </pic:blipFill>
                  <pic:spPr>
                    <a:xfrm>
                      <a:off x="0" y="0"/>
                      <a:ext cx="5294960" cy="7489589"/>
                    </a:xfrm>
                    <a:prstGeom prst="rect">
                      <a:avLst/>
                    </a:prstGeom>
                  </pic:spPr>
                </pic:pic>
              </a:graphicData>
            </a:graphic>
          </wp:inline>
        </w:drawing>
      </w:r>
    </w:p>
    <w:sectPr w:rsidR="00AD53B9" w:rsidRPr="0047788A">
      <w:pgSz w:w="11906" w:h="16838"/>
      <w:pgMar w:top="1418" w:right="851" w:bottom="1418" w:left="1701"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235D9" w:rsidRDefault="007235D9" w:rsidP="00CC7FBA">
      <w:pPr>
        <w:spacing w:after="0" w:line="240" w:lineRule="auto"/>
      </w:pPr>
      <w:r>
        <w:separator/>
      </w:r>
    </w:p>
  </w:endnote>
  <w:endnote w:type="continuationSeparator" w:id="0">
    <w:p w:rsidR="007235D9" w:rsidRDefault="007235D9" w:rsidP="00CC7F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Cambria">
    <w:panose1 w:val="02040503050406030204"/>
    <w:charset w:val="CC"/>
    <w:family w:val="roman"/>
    <w:pitch w:val="variable"/>
    <w:sig w:usb0="E00006FF" w:usb1="420024FF" w:usb2="02000000" w:usb3="00000000" w:csb0="0000019F" w:csb1="00000000"/>
  </w:font>
  <w:font w:name="Trebuchet MS">
    <w:panose1 w:val="020B0603020202020204"/>
    <w:charset w:val="CC"/>
    <w:family w:val="swiss"/>
    <w:pitch w:val="variable"/>
    <w:sig w:usb0="00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00006FF" w:usb1="4000205B" w:usb2="00000010" w:usb3="00000000" w:csb0="0000019F" w:csb1="00000000"/>
  </w:font>
  <w:font w:name="Book Antiqua">
    <w:panose1 w:val="0204060205030503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Century Schoolbook">
    <w:panose1 w:val="02040604050505020304"/>
    <w:charset w:val="CC"/>
    <w:family w:val="roman"/>
    <w:pitch w:val="variable"/>
    <w:sig w:usb0="00000287" w:usb1="00000000" w:usb2="00000000" w:usb3="00000000" w:csb0="0000009F" w:csb1="00000000"/>
  </w:font>
  <w:font w:name="Gulim">
    <w:altName w:val="굴림"/>
    <w:panose1 w:val="020B0600000101010101"/>
    <w:charset w:val="81"/>
    <w:family w:val="roman"/>
    <w:notTrueType/>
    <w:pitch w:val="fixed"/>
    <w:sig w:usb0="00000001" w:usb1="09060000" w:usb2="00000010" w:usb3="00000000" w:csb0="00080000" w:csb1="00000000"/>
  </w:font>
  <w:font w:name="Segoe UI">
    <w:panose1 w:val="020B0502040204020203"/>
    <w:charset w:val="CC"/>
    <w:family w:val="swiss"/>
    <w:pitch w:val="variable"/>
    <w:sig w:usb0="E4002EFF" w:usb1="C000E47F"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Palatino">
    <w:altName w:val="Book Antiqua"/>
    <w:charset w:val="00"/>
    <w:family w:val="roman"/>
    <w:pitch w:val="default"/>
    <w:sig w:usb0="00000000" w:usb1="00000000" w:usb2="00000000" w:usb3="00000000" w:csb0="00000093" w:csb1="00000000"/>
  </w:font>
  <w:font w:name="Franklin Gothic Book">
    <w:panose1 w:val="020B0503020102020204"/>
    <w:charset w:val="CC"/>
    <w:family w:val="swiss"/>
    <w:pitch w:val="variable"/>
    <w:sig w:usb0="00000287" w:usb1="00000000" w:usb2="00000000" w:usb3="00000000" w:csb0="0000009F" w:csb1="00000000"/>
  </w:font>
  <w:font w:name="Academy">
    <w:altName w:val="Times New Roman"/>
    <w:charset w:val="00"/>
    <w:family w:val="auto"/>
    <w:pitch w:val="default"/>
    <w:sig w:usb0="00000203" w:usb1="00000000" w:usb2="00000000" w:usb3="00000000" w:csb0="00000005"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FFDEG A+ T T 7 DA Do 00">
    <w:altName w:val="Arial"/>
    <w:panose1 w:val="00000000000000000000"/>
    <w:charset w:val="00"/>
    <w:family w:val="swiss"/>
    <w:notTrueType/>
    <w:pitch w:val="default"/>
    <w:sig w:usb0="00000003" w:usb1="00000000" w:usb2="00000000" w:usb3="00000000" w:csb0="00000001" w:csb1="00000000"/>
  </w:font>
  <w:font w:name="Times">
    <w:panose1 w:val="02020603050405020304"/>
    <w:charset w:val="00"/>
    <w:family w:val="swiss"/>
    <w:pitch w:val="variable"/>
    <w:sig w:usb0="20002A87" w:usb1="00000000"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CYR">
    <w:altName w:val="Cambria"/>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0F97" w:rsidRDefault="00510F97">
    <w:pPr>
      <w:pStyle w:val="afff7"/>
      <w:framePr w:wrap="around" w:vAnchor="text" w:hAnchor="margin" w:xAlign="center" w:y="1"/>
      <w:rPr>
        <w:rStyle w:val="a3"/>
      </w:rPr>
    </w:pPr>
    <w:r>
      <w:fldChar w:fldCharType="begin"/>
    </w:r>
    <w:r>
      <w:rPr>
        <w:rStyle w:val="a3"/>
      </w:rPr>
      <w:instrText xml:space="preserve">PAGE  </w:instrText>
    </w:r>
    <w:r>
      <w:fldChar w:fldCharType="end"/>
    </w:r>
  </w:p>
  <w:p w:rsidR="00510F97" w:rsidRDefault="00510F97">
    <w:pPr>
      <w:pStyle w:val="afff7"/>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0F97" w:rsidRDefault="00510F97">
    <w:pPr>
      <w:pStyle w:val="afff7"/>
      <w:jc w:val="center"/>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PAGE   \* MERGEFORMAT </w:instrText>
    </w:r>
    <w:r>
      <w:rPr>
        <w:rFonts w:ascii="Times New Roman" w:hAnsi="Times New Roman"/>
        <w:sz w:val="24"/>
      </w:rPr>
      <w:fldChar w:fldCharType="separate"/>
    </w:r>
    <w:r w:rsidR="00266632">
      <w:rPr>
        <w:rFonts w:ascii="Times New Roman" w:hAnsi="Times New Roman"/>
        <w:noProof/>
        <w:sz w:val="24"/>
        <w:lang w:eastAsia="ru-RU"/>
      </w:rPr>
      <w:t>6</w:t>
    </w:r>
    <w:r>
      <w:rPr>
        <w:rFonts w:ascii="Times New Roman" w:hAnsi="Times New Roman"/>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0F97" w:rsidRDefault="00510F97">
    <w:pPr>
      <w:pStyle w:val="afff7"/>
      <w:jc w:val="center"/>
      <w:rPr>
        <w:rFonts w:ascii="Times New Roman" w:hAnsi="Times New Roman"/>
        <w:sz w:val="24"/>
      </w:rPr>
    </w:pPr>
    <w:r>
      <w:rPr>
        <w:rFonts w:ascii="Times New Roman" w:hAnsi="Times New Roman"/>
        <w:sz w:val="24"/>
      </w:rPr>
      <w:fldChar w:fldCharType="begin"/>
    </w:r>
    <w:r>
      <w:rPr>
        <w:rFonts w:ascii="Times New Roman" w:hAnsi="Times New Roman"/>
        <w:sz w:val="24"/>
      </w:rPr>
      <w:instrText>PAGE   \* MERGEFORMAT</w:instrText>
    </w:r>
    <w:r>
      <w:rPr>
        <w:rFonts w:ascii="Times New Roman" w:hAnsi="Times New Roman"/>
        <w:sz w:val="24"/>
      </w:rPr>
      <w:fldChar w:fldCharType="separate"/>
    </w:r>
    <w:r w:rsidR="00266632">
      <w:rPr>
        <w:rFonts w:ascii="Times New Roman" w:hAnsi="Times New Roman"/>
        <w:noProof/>
        <w:sz w:val="24"/>
        <w:lang w:eastAsia="ru-RU"/>
      </w:rPr>
      <w:t>18</w:t>
    </w:r>
    <w:r>
      <w:rPr>
        <w:rFonts w:ascii="Times New Roman" w:hAnsi="Times New Roman"/>
        <w:sz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0F97" w:rsidRDefault="00510F97">
    <w:pPr>
      <w:pStyle w:val="afff7"/>
      <w:framePr w:wrap="around" w:vAnchor="text" w:hAnchor="margin" w:xAlign="right" w:y="1"/>
      <w:rPr>
        <w:rStyle w:val="a3"/>
      </w:rPr>
    </w:pPr>
    <w:r>
      <w:fldChar w:fldCharType="begin"/>
    </w:r>
    <w:r>
      <w:rPr>
        <w:rStyle w:val="a3"/>
      </w:rPr>
      <w:instrText xml:space="preserve">PAGE  </w:instrText>
    </w:r>
    <w:r>
      <w:fldChar w:fldCharType="end"/>
    </w:r>
  </w:p>
  <w:p w:rsidR="00510F97" w:rsidRDefault="00510F97">
    <w:pPr>
      <w:pStyle w:val="afff7"/>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0F97" w:rsidRDefault="00510F97">
    <w:pPr>
      <w:pStyle w:val="afff7"/>
      <w:jc w:val="center"/>
    </w:pPr>
    <w:r>
      <w:rPr>
        <w:rFonts w:ascii="Times New Roman" w:hAnsi="Times New Roman"/>
        <w:sz w:val="24"/>
      </w:rPr>
      <w:fldChar w:fldCharType="begin"/>
    </w:r>
    <w:r>
      <w:rPr>
        <w:rFonts w:ascii="Times New Roman" w:hAnsi="Times New Roman"/>
        <w:sz w:val="24"/>
      </w:rPr>
      <w:instrText xml:space="preserve"> PAGE   \* MERGEFORMAT </w:instrText>
    </w:r>
    <w:r>
      <w:rPr>
        <w:rFonts w:ascii="Times New Roman" w:hAnsi="Times New Roman"/>
        <w:sz w:val="24"/>
      </w:rPr>
      <w:fldChar w:fldCharType="separate"/>
    </w:r>
    <w:r w:rsidR="00266632">
      <w:rPr>
        <w:rFonts w:ascii="Times New Roman" w:hAnsi="Times New Roman"/>
        <w:noProof/>
        <w:sz w:val="24"/>
        <w:lang w:eastAsia="ru-RU"/>
      </w:rPr>
      <w:t>96</w:t>
    </w:r>
    <w:r>
      <w:rPr>
        <w:rFonts w:ascii="Times New Roman" w:hAnsi="Times New Roman"/>
        <w:sz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235D9" w:rsidRDefault="007235D9" w:rsidP="00CC7FBA">
      <w:pPr>
        <w:spacing w:after="0" w:line="240" w:lineRule="auto"/>
      </w:pPr>
      <w:r>
        <w:separator/>
      </w:r>
    </w:p>
  </w:footnote>
  <w:footnote w:type="continuationSeparator" w:id="0">
    <w:p w:rsidR="007235D9" w:rsidRDefault="007235D9" w:rsidP="00CC7FBA">
      <w:pPr>
        <w:spacing w:after="0" w:line="240" w:lineRule="auto"/>
      </w:pPr>
      <w:r>
        <w:continuationSeparator/>
      </w:r>
    </w:p>
  </w:footnote>
  <w:footnote w:id="1">
    <w:p w:rsidR="00510F97" w:rsidRPr="00BC1DE3" w:rsidRDefault="00510F97" w:rsidP="008A4EC5">
      <w:pPr>
        <w:pStyle w:val="ac"/>
      </w:pPr>
      <w:r>
        <w:rPr>
          <w:rStyle w:val="a9"/>
        </w:rPr>
        <w:footnoteRef/>
      </w:r>
      <w:r>
        <w:t xml:space="preserve"> </w:t>
      </w:r>
      <w:r w:rsidRPr="00BC1DE3">
        <w:rPr>
          <w:rFonts w:ascii="Times New Roman" w:eastAsia="Times New Roman" w:hAnsi="Times New Roman" w:cs="Times New Roman"/>
          <w:i/>
          <w:sz w:val="20"/>
          <w:szCs w:val="20"/>
        </w:rPr>
        <w:t>N</w:t>
      </w:r>
      <w:r w:rsidRPr="00BC1DE3">
        <w:rPr>
          <w:rFonts w:ascii="Times New Roman" w:eastAsia="Times New Roman" w:hAnsi="Times New Roman" w:cs="Times New Roman"/>
          <w:sz w:val="20"/>
          <w:szCs w:val="20"/>
          <w:vertAlign w:val="subscript"/>
        </w:rPr>
        <w:t>ДВ</w:t>
      </w:r>
      <w:r>
        <w:rPr>
          <w:rFonts w:ascii="Times New Roman" w:eastAsia="Times New Roman" w:hAnsi="Times New Roman" w:cs="Times New Roman"/>
          <w:sz w:val="20"/>
          <w:szCs w:val="20"/>
          <w:vertAlign w:val="subscript"/>
        </w:rPr>
        <w:t xml:space="preserve"> </w:t>
      </w:r>
      <w:r w:rsidRPr="00BC1DE3">
        <w:rPr>
          <w:rFonts w:ascii="Times New Roman" w:eastAsia="Times New Roman" w:hAnsi="Times New Roman" w:cs="Times New Roman"/>
          <w:sz w:val="20"/>
          <w:szCs w:val="20"/>
          <w:vertAlign w:val="subscript"/>
        </w:rPr>
        <w:t xml:space="preserve"> </w:t>
      </w:r>
      <w:r>
        <w:rPr>
          <w:rFonts w:ascii="Times New Roman" w:eastAsia="Times New Roman" w:hAnsi="Times New Roman" w:cs="Times New Roman"/>
          <w:sz w:val="24"/>
          <w:szCs w:val="24"/>
          <w:vertAlign w:val="subscript"/>
        </w:rPr>
        <w:t xml:space="preserve">– допустимое воздействие на поверхностные водные объекты для контактных видов воздействий на поверхностные водные объекты, определяемые в соответствии с пунктом 1 таблицы 6 приложения 1 </w:t>
      </w:r>
      <w:r w:rsidRPr="00BC1DE3">
        <w:rPr>
          <w:rFonts w:ascii="Times New Roman" w:eastAsia="Times New Roman" w:hAnsi="Times New Roman" w:cs="Times New Roman"/>
          <w:sz w:val="24"/>
          <w:szCs w:val="24"/>
          <w:vertAlign w:val="subscript"/>
        </w:rPr>
        <w:t>ЭкоНиП 17.06.08-003-2022</w:t>
      </w:r>
    </w:p>
  </w:footnote>
  <w:footnote w:id="2">
    <w:p w:rsidR="00510F97" w:rsidRDefault="00510F97" w:rsidP="00C54BD9">
      <w:pPr>
        <w:pStyle w:val="ac"/>
        <w:snapToGrid w:val="0"/>
        <w:rPr>
          <w:rFonts w:ascii="Times New Roman" w:hAnsi="Times New Roman"/>
        </w:rPr>
      </w:pPr>
      <w:r w:rsidRPr="009C5FE9">
        <w:rPr>
          <w:rStyle w:val="a9"/>
          <w:rFonts w:ascii="Times New Roman" w:hAnsi="Times New Roman"/>
        </w:rPr>
        <w:footnoteRef/>
      </w:r>
      <w:r w:rsidRPr="009C5FE9">
        <w:rPr>
          <w:rFonts w:ascii="Times New Roman" w:hAnsi="Times New Roman"/>
        </w:rPr>
        <w:t xml:space="preserve"> Ориентировочная стоимость мероприятия в ценах на 2025 год, при наличии финансирования</w:t>
      </w:r>
    </w:p>
  </w:footnote>
  <w:footnote w:id="3">
    <w:p w:rsidR="00510F97" w:rsidRDefault="00510F97" w:rsidP="00C54BD9">
      <w:pPr>
        <w:pStyle w:val="ac"/>
        <w:snapToGrid w:val="0"/>
        <w:rPr>
          <w:rFonts w:ascii="Times New Roman" w:hAnsi="Times New Roman"/>
        </w:rPr>
      </w:pPr>
      <w:r>
        <w:rPr>
          <w:rStyle w:val="a9"/>
          <w:rFonts w:ascii="Times New Roman" w:hAnsi="Times New Roman"/>
        </w:rPr>
        <w:footnoteRef/>
      </w:r>
      <w:r>
        <w:rPr>
          <w:rFonts w:ascii="Times New Roman" w:hAnsi="Times New Roman"/>
        </w:rPr>
        <w:t xml:space="preserve"> Ориентировочные источники финансирования мероприятия, если требуется</w:t>
      </w:r>
    </w:p>
  </w:footnote>
  <w:footnote w:id="4">
    <w:p w:rsidR="00510F97" w:rsidRDefault="00510F97" w:rsidP="00C54BD9">
      <w:pPr>
        <w:pStyle w:val="ac"/>
        <w:snapToGrid w:val="0"/>
        <w:rPr>
          <w:rFonts w:ascii="Times New Roman" w:hAnsi="Times New Roman"/>
        </w:rPr>
      </w:pPr>
      <w:r>
        <w:rPr>
          <w:rStyle w:val="a9"/>
          <w:rFonts w:ascii="Times New Roman" w:hAnsi="Times New Roman"/>
        </w:rPr>
        <w:footnoteRef/>
      </w:r>
      <w:r>
        <w:rPr>
          <w:rFonts w:ascii="Times New Roman" w:hAnsi="Times New Roman"/>
        </w:rPr>
        <w:t xml:space="preserve"> Далее по тексту </w:t>
      </w:r>
      <w:r>
        <w:rPr>
          <w:rFonts w:ascii="Times New Roman" w:hAnsi="Times New Roman"/>
        </w:rPr>
        <w:t>－</w:t>
      </w:r>
      <w:r>
        <w:rPr>
          <w:rFonts w:ascii="Times New Roman" w:hAnsi="Times New Roman"/>
        </w:rPr>
        <w:t xml:space="preserve"> Городокская РИПРиООС</w:t>
      </w:r>
    </w:p>
  </w:footnote>
  <w:footnote w:id="5">
    <w:p w:rsidR="00510F97" w:rsidRDefault="00510F97" w:rsidP="00C54BD9">
      <w:pPr>
        <w:pStyle w:val="ac"/>
        <w:snapToGrid w:val="0"/>
        <w:rPr>
          <w:rFonts w:ascii="Times New Roman" w:hAnsi="Times New Roman"/>
        </w:rPr>
      </w:pPr>
      <w:r>
        <w:rPr>
          <w:rStyle w:val="a9"/>
          <w:rFonts w:ascii="Times New Roman" w:hAnsi="Times New Roman"/>
        </w:rPr>
        <w:footnoteRef/>
      </w:r>
      <w:r>
        <w:rPr>
          <w:rFonts w:ascii="Times New Roman" w:hAnsi="Times New Roman"/>
        </w:rPr>
        <w:t xml:space="preserve"> Далее по тексту </w:t>
      </w:r>
      <w:r>
        <w:rPr>
          <w:rFonts w:ascii="Times New Roman" w:hAnsi="Times New Roman"/>
        </w:rPr>
        <w:t>－</w:t>
      </w:r>
      <w:r>
        <w:rPr>
          <w:rFonts w:ascii="Times New Roman" w:hAnsi="Times New Roman"/>
        </w:rPr>
        <w:t xml:space="preserve"> ГПУ «Корытинский Мох»</w:t>
      </w:r>
    </w:p>
  </w:footnote>
  <w:footnote w:id="6">
    <w:p w:rsidR="00510F97" w:rsidRPr="004A342D" w:rsidRDefault="00510F97" w:rsidP="00C54BD9">
      <w:pPr>
        <w:pStyle w:val="ac"/>
        <w:snapToGrid w:val="0"/>
        <w:rPr>
          <w:rFonts w:ascii="Times New Roman" w:hAnsi="Times New Roman"/>
        </w:rPr>
      </w:pPr>
      <w:r>
        <w:rPr>
          <w:rStyle w:val="a9"/>
          <w:rFonts w:ascii="Times New Roman" w:hAnsi="Times New Roman"/>
        </w:rPr>
        <w:footnoteRef/>
      </w:r>
      <w:r>
        <w:rPr>
          <w:rFonts w:ascii="Times New Roman" w:hAnsi="Times New Roman"/>
        </w:rPr>
        <w:t xml:space="preserve"> Далее по тексту </w:t>
      </w:r>
      <w:r>
        <w:rPr>
          <w:rFonts w:ascii="Times New Roman" w:hAnsi="Times New Roman"/>
        </w:rPr>
        <w:t>－</w:t>
      </w:r>
      <w:r>
        <w:rPr>
          <w:rFonts w:ascii="Times New Roman" w:hAnsi="Times New Roman"/>
        </w:rPr>
        <w:t xml:space="preserve"> Городокский РИК</w:t>
      </w:r>
    </w:p>
  </w:footnote>
  <w:footnote w:id="7">
    <w:p w:rsidR="00510F97" w:rsidRPr="000A5FF6" w:rsidRDefault="00510F97" w:rsidP="00C54BD9">
      <w:pPr>
        <w:pStyle w:val="ac"/>
        <w:rPr>
          <w:rFonts w:ascii="Times New Roman" w:hAnsi="Times New Roman" w:cs="Times New Roman"/>
        </w:rPr>
      </w:pPr>
      <w:r w:rsidRPr="000A5FF6">
        <w:rPr>
          <w:rStyle w:val="a9"/>
          <w:rFonts w:ascii="Times New Roman" w:hAnsi="Times New Roman"/>
        </w:rPr>
        <w:footnoteRef/>
      </w:r>
      <w:r w:rsidRPr="000A5FF6">
        <w:rPr>
          <w:rFonts w:ascii="Times New Roman" w:hAnsi="Times New Roman" w:cs="Times New Roman"/>
        </w:rPr>
        <w:t xml:space="preserve"> Далее по тексту - БООР</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0F97" w:rsidRDefault="00510F97">
    <w:pPr>
      <w:pStyle w:val="af3"/>
      <w:framePr w:wrap="around" w:vAnchor="text" w:hAnchor="margin" w:xAlign="right" w:y="1"/>
      <w:rPr>
        <w:rStyle w:val="a3"/>
      </w:rPr>
    </w:pPr>
    <w:r>
      <w:fldChar w:fldCharType="begin"/>
    </w:r>
    <w:r>
      <w:rPr>
        <w:rStyle w:val="a3"/>
      </w:rPr>
      <w:instrText xml:space="preserve">PAGE  </w:instrText>
    </w:r>
    <w:r>
      <w:fldChar w:fldCharType="separate"/>
    </w:r>
    <w:r>
      <w:rPr>
        <w:rStyle w:val="a3"/>
        <w:lang w:eastAsia="ru-RU"/>
      </w:rPr>
      <w:t>6</w:t>
    </w:r>
    <w:r>
      <w:fldChar w:fldCharType="end"/>
    </w:r>
  </w:p>
  <w:p w:rsidR="00510F97" w:rsidRDefault="00510F97">
    <w:pPr>
      <w:pStyle w:val="af3"/>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0F97" w:rsidRDefault="00510F97">
    <w:pPr>
      <w:pStyle w:val="af3"/>
      <w:ind w:right="36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0F97" w:rsidRDefault="00510F97">
    <w:pPr>
      <w:pStyle w:val="af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0"/>
    <w:lvl w:ilvl="0">
      <w:start w:val="6"/>
      <w:numFmt w:val="decimal"/>
      <w:lvlText w:val="%1"/>
      <w:lvlJc w:val="left"/>
    </w:lvl>
    <w:lvl w:ilvl="1">
      <w:start w:val="7"/>
      <w:numFmt w:val="decimal"/>
      <w:lvlText w:val="%1.%2"/>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7"/>
      <w:numFmt w:val="decimal"/>
      <w:lvlText w:val="%1.%2"/>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7"/>
      <w:numFmt w:val="decimal"/>
      <w:lvlText w:val="%1.%2"/>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7"/>
      <w:numFmt w:val="decimal"/>
      <w:lvlText w:val="%1.%2"/>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7"/>
      <w:numFmt w:val="decimal"/>
      <w:lvlText w:val="%1.%2"/>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7"/>
      <w:numFmt w:val="decimal"/>
      <w:lvlText w:val="%1.%2"/>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7"/>
      <w:numFmt w:val="decimal"/>
      <w:lvlText w:val="%1.%2"/>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7"/>
      <w:numFmt w:val="decimal"/>
      <w:lvlText w:val="%1.%2"/>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1" w15:restartNumberingAfterBreak="0">
    <w:nsid w:val="007F30C6"/>
    <w:multiLevelType w:val="hybridMultilevel"/>
    <w:tmpl w:val="1A9AE560"/>
    <w:lvl w:ilvl="0" w:tplc="0C58CFEC">
      <w:start w:val="1"/>
      <w:numFmt w:val="decimal"/>
      <w:lvlText w:val="%1."/>
      <w:lvlJc w:val="left"/>
      <w:pPr>
        <w:ind w:left="1069" w:hanging="360"/>
      </w:pPr>
      <w:rPr>
        <w:rFonts w:eastAsia="Times New Roman" w:cs="Times New Roman" w:hint="default"/>
        <w:color w:val="000000"/>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 w15:restartNumberingAfterBreak="0">
    <w:nsid w:val="00DF1A0B"/>
    <w:multiLevelType w:val="hybridMultilevel"/>
    <w:tmpl w:val="B73E4DCE"/>
    <w:lvl w:ilvl="0" w:tplc="20000001">
      <w:start w:val="1"/>
      <w:numFmt w:val="bullet"/>
      <w:lvlText w:val=""/>
      <w:lvlJc w:val="left"/>
      <w:pPr>
        <w:ind w:left="1400" w:hanging="360"/>
      </w:pPr>
      <w:rPr>
        <w:rFonts w:ascii="Symbol" w:hAnsi="Symbol" w:hint="default"/>
      </w:rPr>
    </w:lvl>
    <w:lvl w:ilvl="1" w:tplc="20000003" w:tentative="1">
      <w:start w:val="1"/>
      <w:numFmt w:val="bullet"/>
      <w:lvlText w:val="o"/>
      <w:lvlJc w:val="left"/>
      <w:pPr>
        <w:ind w:left="2120" w:hanging="360"/>
      </w:pPr>
      <w:rPr>
        <w:rFonts w:ascii="Courier New" w:hAnsi="Courier New" w:cs="Courier New" w:hint="default"/>
      </w:rPr>
    </w:lvl>
    <w:lvl w:ilvl="2" w:tplc="20000005" w:tentative="1">
      <w:start w:val="1"/>
      <w:numFmt w:val="bullet"/>
      <w:lvlText w:val=""/>
      <w:lvlJc w:val="left"/>
      <w:pPr>
        <w:ind w:left="2840" w:hanging="360"/>
      </w:pPr>
      <w:rPr>
        <w:rFonts w:ascii="Wingdings" w:hAnsi="Wingdings" w:hint="default"/>
      </w:rPr>
    </w:lvl>
    <w:lvl w:ilvl="3" w:tplc="20000001" w:tentative="1">
      <w:start w:val="1"/>
      <w:numFmt w:val="bullet"/>
      <w:lvlText w:val=""/>
      <w:lvlJc w:val="left"/>
      <w:pPr>
        <w:ind w:left="3560" w:hanging="360"/>
      </w:pPr>
      <w:rPr>
        <w:rFonts w:ascii="Symbol" w:hAnsi="Symbol" w:hint="default"/>
      </w:rPr>
    </w:lvl>
    <w:lvl w:ilvl="4" w:tplc="20000003" w:tentative="1">
      <w:start w:val="1"/>
      <w:numFmt w:val="bullet"/>
      <w:lvlText w:val="o"/>
      <w:lvlJc w:val="left"/>
      <w:pPr>
        <w:ind w:left="4280" w:hanging="360"/>
      </w:pPr>
      <w:rPr>
        <w:rFonts w:ascii="Courier New" w:hAnsi="Courier New" w:cs="Courier New" w:hint="default"/>
      </w:rPr>
    </w:lvl>
    <w:lvl w:ilvl="5" w:tplc="20000005" w:tentative="1">
      <w:start w:val="1"/>
      <w:numFmt w:val="bullet"/>
      <w:lvlText w:val=""/>
      <w:lvlJc w:val="left"/>
      <w:pPr>
        <w:ind w:left="5000" w:hanging="360"/>
      </w:pPr>
      <w:rPr>
        <w:rFonts w:ascii="Wingdings" w:hAnsi="Wingdings" w:hint="default"/>
      </w:rPr>
    </w:lvl>
    <w:lvl w:ilvl="6" w:tplc="20000001" w:tentative="1">
      <w:start w:val="1"/>
      <w:numFmt w:val="bullet"/>
      <w:lvlText w:val=""/>
      <w:lvlJc w:val="left"/>
      <w:pPr>
        <w:ind w:left="5720" w:hanging="360"/>
      </w:pPr>
      <w:rPr>
        <w:rFonts w:ascii="Symbol" w:hAnsi="Symbol" w:hint="default"/>
      </w:rPr>
    </w:lvl>
    <w:lvl w:ilvl="7" w:tplc="20000003" w:tentative="1">
      <w:start w:val="1"/>
      <w:numFmt w:val="bullet"/>
      <w:lvlText w:val="o"/>
      <w:lvlJc w:val="left"/>
      <w:pPr>
        <w:ind w:left="6440" w:hanging="360"/>
      </w:pPr>
      <w:rPr>
        <w:rFonts w:ascii="Courier New" w:hAnsi="Courier New" w:cs="Courier New" w:hint="default"/>
      </w:rPr>
    </w:lvl>
    <w:lvl w:ilvl="8" w:tplc="20000005" w:tentative="1">
      <w:start w:val="1"/>
      <w:numFmt w:val="bullet"/>
      <w:lvlText w:val=""/>
      <w:lvlJc w:val="left"/>
      <w:pPr>
        <w:ind w:left="7160" w:hanging="360"/>
      </w:pPr>
      <w:rPr>
        <w:rFonts w:ascii="Wingdings" w:hAnsi="Wingdings" w:hint="default"/>
      </w:rPr>
    </w:lvl>
  </w:abstractNum>
  <w:abstractNum w:abstractNumId="3" w15:restartNumberingAfterBreak="0">
    <w:nsid w:val="04927419"/>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7EC065A"/>
    <w:multiLevelType w:val="hybridMultilevel"/>
    <w:tmpl w:val="9798240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08944717"/>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9343416"/>
    <w:multiLevelType w:val="hybridMultilevel"/>
    <w:tmpl w:val="BEB0D7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9B62D3A"/>
    <w:multiLevelType w:val="hybridMultilevel"/>
    <w:tmpl w:val="E2B018D0"/>
    <w:lvl w:ilvl="0" w:tplc="BB2C0220">
      <w:start w:val="1"/>
      <w:numFmt w:val="decimal"/>
      <w:lvlText w:val="%1."/>
      <w:lvlJc w:val="left"/>
      <w:pPr>
        <w:ind w:left="303" w:hanging="360"/>
      </w:pPr>
      <w:rPr>
        <w:rFonts w:cs="Times New Roman" w:hint="default"/>
      </w:rPr>
    </w:lvl>
    <w:lvl w:ilvl="1" w:tplc="04190019" w:tentative="1">
      <w:start w:val="1"/>
      <w:numFmt w:val="lowerLetter"/>
      <w:lvlText w:val="%2."/>
      <w:lvlJc w:val="left"/>
      <w:pPr>
        <w:ind w:left="1023" w:hanging="360"/>
      </w:pPr>
      <w:rPr>
        <w:rFonts w:cs="Times New Roman"/>
      </w:rPr>
    </w:lvl>
    <w:lvl w:ilvl="2" w:tplc="0419001B" w:tentative="1">
      <w:start w:val="1"/>
      <w:numFmt w:val="lowerRoman"/>
      <w:lvlText w:val="%3."/>
      <w:lvlJc w:val="right"/>
      <w:pPr>
        <w:ind w:left="1743" w:hanging="180"/>
      </w:pPr>
      <w:rPr>
        <w:rFonts w:cs="Times New Roman"/>
      </w:rPr>
    </w:lvl>
    <w:lvl w:ilvl="3" w:tplc="0419000F" w:tentative="1">
      <w:start w:val="1"/>
      <w:numFmt w:val="decimal"/>
      <w:lvlText w:val="%4."/>
      <w:lvlJc w:val="left"/>
      <w:pPr>
        <w:ind w:left="2463" w:hanging="360"/>
      </w:pPr>
      <w:rPr>
        <w:rFonts w:cs="Times New Roman"/>
      </w:rPr>
    </w:lvl>
    <w:lvl w:ilvl="4" w:tplc="04190019" w:tentative="1">
      <w:start w:val="1"/>
      <w:numFmt w:val="lowerLetter"/>
      <w:lvlText w:val="%5."/>
      <w:lvlJc w:val="left"/>
      <w:pPr>
        <w:ind w:left="3183" w:hanging="360"/>
      </w:pPr>
      <w:rPr>
        <w:rFonts w:cs="Times New Roman"/>
      </w:rPr>
    </w:lvl>
    <w:lvl w:ilvl="5" w:tplc="0419001B" w:tentative="1">
      <w:start w:val="1"/>
      <w:numFmt w:val="lowerRoman"/>
      <w:lvlText w:val="%6."/>
      <w:lvlJc w:val="right"/>
      <w:pPr>
        <w:ind w:left="3903" w:hanging="180"/>
      </w:pPr>
      <w:rPr>
        <w:rFonts w:cs="Times New Roman"/>
      </w:rPr>
    </w:lvl>
    <w:lvl w:ilvl="6" w:tplc="0419000F" w:tentative="1">
      <w:start w:val="1"/>
      <w:numFmt w:val="decimal"/>
      <w:lvlText w:val="%7."/>
      <w:lvlJc w:val="left"/>
      <w:pPr>
        <w:ind w:left="4623" w:hanging="360"/>
      </w:pPr>
      <w:rPr>
        <w:rFonts w:cs="Times New Roman"/>
      </w:rPr>
    </w:lvl>
    <w:lvl w:ilvl="7" w:tplc="04190019" w:tentative="1">
      <w:start w:val="1"/>
      <w:numFmt w:val="lowerLetter"/>
      <w:lvlText w:val="%8."/>
      <w:lvlJc w:val="left"/>
      <w:pPr>
        <w:ind w:left="5343" w:hanging="360"/>
      </w:pPr>
      <w:rPr>
        <w:rFonts w:cs="Times New Roman"/>
      </w:rPr>
    </w:lvl>
    <w:lvl w:ilvl="8" w:tplc="0419001B" w:tentative="1">
      <w:start w:val="1"/>
      <w:numFmt w:val="lowerRoman"/>
      <w:lvlText w:val="%9."/>
      <w:lvlJc w:val="right"/>
      <w:pPr>
        <w:ind w:left="6063" w:hanging="180"/>
      </w:pPr>
      <w:rPr>
        <w:rFonts w:cs="Times New Roman"/>
      </w:rPr>
    </w:lvl>
  </w:abstractNum>
  <w:abstractNum w:abstractNumId="8" w15:restartNumberingAfterBreak="0">
    <w:nsid w:val="0A8A7545"/>
    <w:multiLevelType w:val="singleLevel"/>
    <w:tmpl w:val="167C047A"/>
    <w:lvl w:ilvl="0">
      <w:start w:val="1"/>
      <w:numFmt w:val="decimal"/>
      <w:lvlText w:val="%1."/>
      <w:lvlJc w:val="left"/>
      <w:pPr>
        <w:tabs>
          <w:tab w:val="num" w:pos="900"/>
        </w:tabs>
        <w:ind w:left="-140" w:firstLine="680"/>
      </w:pPr>
      <w:rPr>
        <w:rFonts w:hint="default"/>
      </w:rPr>
    </w:lvl>
  </w:abstractNum>
  <w:abstractNum w:abstractNumId="9" w15:restartNumberingAfterBreak="0">
    <w:nsid w:val="0DA948EF"/>
    <w:multiLevelType w:val="hybridMultilevel"/>
    <w:tmpl w:val="52C8408C"/>
    <w:lvl w:ilvl="0" w:tplc="C6FC2A60">
      <w:start w:val="1"/>
      <w:numFmt w:val="decimal"/>
      <w:lvlText w:val="%1."/>
      <w:lvlJc w:val="left"/>
      <w:pPr>
        <w:tabs>
          <w:tab w:val="num" w:pos="900"/>
        </w:tabs>
        <w:ind w:left="900" w:hanging="360"/>
      </w:pPr>
      <w:rPr>
        <w:rFonts w:cs="Times New Roman" w:hint="default"/>
      </w:rPr>
    </w:lvl>
    <w:lvl w:ilvl="1" w:tplc="BCEAECEA">
      <w:start w:val="1"/>
      <w:numFmt w:val="decimal"/>
      <w:lvlText w:val="%2."/>
      <w:lvlJc w:val="left"/>
      <w:pPr>
        <w:tabs>
          <w:tab w:val="num" w:pos="1477"/>
        </w:tabs>
        <w:ind w:left="1477" w:hanging="397"/>
      </w:pPr>
      <w:rPr>
        <w:rFonts w:ascii="Times New Roman" w:eastAsia="Times New Roman" w:hAnsi="Times New Roman"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 w15:restartNumberingAfterBreak="0">
    <w:nsid w:val="13F37C67"/>
    <w:multiLevelType w:val="hybridMultilevel"/>
    <w:tmpl w:val="EA40524A"/>
    <w:styleLink w:val="2"/>
    <w:lvl w:ilvl="0" w:tplc="0419000F">
      <w:start w:val="1"/>
      <w:numFmt w:val="decimal"/>
      <w:lvlText w:val="%1."/>
      <w:lvlJc w:val="left"/>
      <w:pPr>
        <w:tabs>
          <w:tab w:val="num" w:pos="720"/>
        </w:tabs>
        <w:ind w:left="720" w:hanging="360"/>
      </w:pPr>
    </w:lvl>
    <w:lvl w:ilvl="1" w:tplc="04190005">
      <w:start w:val="1"/>
      <w:numFmt w:val="bullet"/>
      <w:lvlText w:val=""/>
      <w:lvlJc w:val="left"/>
      <w:pPr>
        <w:tabs>
          <w:tab w:val="num" w:pos="1440"/>
        </w:tabs>
        <w:ind w:left="1440" w:hanging="360"/>
      </w:pPr>
      <w:rPr>
        <w:rFonts w:ascii="Wingdings" w:hAnsi="Wingdings"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15D36315"/>
    <w:multiLevelType w:val="multilevel"/>
    <w:tmpl w:val="E40E948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8494D7D"/>
    <w:multiLevelType w:val="hybridMultilevel"/>
    <w:tmpl w:val="3E4EA26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18FD47A9"/>
    <w:multiLevelType w:val="hybridMultilevel"/>
    <w:tmpl w:val="A8C8B548"/>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C0A5A1F"/>
    <w:multiLevelType w:val="hybridMultilevel"/>
    <w:tmpl w:val="56E89774"/>
    <w:lvl w:ilvl="0" w:tplc="4852C7FA">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CA50D1E"/>
    <w:multiLevelType w:val="hybridMultilevel"/>
    <w:tmpl w:val="EE560B88"/>
    <w:lvl w:ilvl="0" w:tplc="EB18A57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D184ABE"/>
    <w:multiLevelType w:val="hybridMultilevel"/>
    <w:tmpl w:val="51489384"/>
    <w:lvl w:ilvl="0" w:tplc="6D0247F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20B5001D"/>
    <w:multiLevelType w:val="hybridMultilevel"/>
    <w:tmpl w:val="1C624F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0F337FA"/>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22625149"/>
    <w:multiLevelType w:val="multilevel"/>
    <w:tmpl w:val="22625149"/>
    <w:lvl w:ilvl="0">
      <w:start w:val="1"/>
      <w:numFmt w:val="decimal"/>
      <w:pStyle w:val="SpList"/>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0" w15:restartNumberingAfterBreak="0">
    <w:nsid w:val="25D3531C"/>
    <w:multiLevelType w:val="multilevel"/>
    <w:tmpl w:val="5B24F3FC"/>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2F0A4910"/>
    <w:multiLevelType w:val="hybridMultilevel"/>
    <w:tmpl w:val="463255C4"/>
    <w:lvl w:ilvl="0" w:tplc="846C8B38">
      <w:start w:val="1"/>
      <w:numFmt w:val="decimal"/>
      <w:lvlText w:val="%1"/>
      <w:lvlJc w:val="left"/>
      <w:pPr>
        <w:ind w:left="720" w:hanging="360"/>
      </w:pPr>
      <w:rPr>
        <w:rFonts w:hint="default"/>
        <w:spacing w:val="0"/>
        <w:position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70A4A2C"/>
    <w:multiLevelType w:val="hybridMultilevel"/>
    <w:tmpl w:val="583C48B0"/>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3" w15:restartNumberingAfterBreak="0">
    <w:nsid w:val="3E0E6907"/>
    <w:multiLevelType w:val="singleLevel"/>
    <w:tmpl w:val="DA720402"/>
    <w:lvl w:ilvl="0">
      <w:start w:val="1"/>
      <w:numFmt w:val="decimal"/>
      <w:lvlText w:val="%1."/>
      <w:lvlJc w:val="left"/>
      <w:pPr>
        <w:tabs>
          <w:tab w:val="num" w:pos="1040"/>
        </w:tabs>
        <w:ind w:left="0" w:firstLine="680"/>
      </w:pPr>
      <w:rPr>
        <w:b w:val="0"/>
        <w:i w:val="0"/>
      </w:rPr>
    </w:lvl>
  </w:abstractNum>
  <w:abstractNum w:abstractNumId="24" w15:restartNumberingAfterBreak="0">
    <w:nsid w:val="41E52119"/>
    <w:multiLevelType w:val="hybridMultilevel"/>
    <w:tmpl w:val="C2EE9F7A"/>
    <w:lvl w:ilvl="0" w:tplc="00A29A52">
      <w:start w:val="2"/>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5" w15:restartNumberingAfterBreak="0">
    <w:nsid w:val="431240E7"/>
    <w:multiLevelType w:val="hybridMultilevel"/>
    <w:tmpl w:val="3B382BFC"/>
    <w:lvl w:ilvl="0" w:tplc="9DF2ECB6">
      <w:start w:val="1"/>
      <w:numFmt w:val="bullet"/>
      <w:lvlText w:val=""/>
      <w:lvlJc w:val="left"/>
      <w:pPr>
        <w:ind w:left="4188"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43497988"/>
    <w:multiLevelType w:val="hybridMultilevel"/>
    <w:tmpl w:val="7054B530"/>
    <w:lvl w:ilvl="0" w:tplc="73D2B788">
      <w:start w:val="1"/>
      <w:numFmt w:val="decimal"/>
      <w:lvlText w:val="%1"/>
      <w:lvlJc w:val="left"/>
      <w:pPr>
        <w:tabs>
          <w:tab w:val="num" w:pos="1755"/>
        </w:tabs>
        <w:ind w:left="1755" w:hanging="1035"/>
      </w:pPr>
      <w:rPr>
        <w:rFonts w:ascii="Times New Roman" w:eastAsia="Times New Roman" w:hAnsi="Times New Roman" w:cs="Times New Roman"/>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 w15:restartNumberingAfterBreak="0">
    <w:nsid w:val="516D041B"/>
    <w:multiLevelType w:val="multilevel"/>
    <w:tmpl w:val="409C159A"/>
    <w:lvl w:ilvl="0">
      <w:start w:val="1"/>
      <w:numFmt w:val="decimal"/>
      <w:lvlText w:val="%1."/>
      <w:lvlJc w:val="left"/>
      <w:rPr>
        <w:rFonts w:ascii="Times New Roman" w:eastAsia="Times New Roman" w:hAnsi="Times New Roman" w:cs="Times New Roman"/>
        <w:b w:val="0"/>
        <w:i w:val="0"/>
        <w:strike w:val="0"/>
        <w:dstrike w:val="0"/>
        <w:color w:val="000000"/>
        <w:sz w:val="24"/>
        <w:u w:val="none" w:color="000000"/>
        <w:vertAlign w:val="baseline"/>
      </w:rPr>
    </w:lvl>
    <w:lvl w:ilvl="1">
      <w:start w:val="1"/>
      <w:numFmt w:val="decimal"/>
      <w:lvlText w:val="%1.%2."/>
      <w:lvlJc w:val="left"/>
      <w:pPr>
        <w:ind w:left="720"/>
      </w:pPr>
      <w:rPr>
        <w:rFonts w:ascii="Times New Roman" w:eastAsia="Times New Roman" w:hAnsi="Times New Roman" w:cs="Times New Roman"/>
        <w:b w:val="0"/>
        <w:i w:val="0"/>
        <w:strike w:val="0"/>
        <w:dstrike w:val="0"/>
        <w:color w:val="000000"/>
        <w:sz w:val="24"/>
        <w:u w:val="none" w:color="000000"/>
        <w:vertAlign w:val="baseline"/>
      </w:rPr>
    </w:lvl>
    <w:lvl w:ilvl="2">
      <w:start w:val="1"/>
      <w:numFmt w:val="lowerRoman"/>
      <w:lvlText w:val="%3"/>
      <w:lvlJc w:val="left"/>
      <w:pPr>
        <w:ind w:left="1800"/>
      </w:pPr>
      <w:rPr>
        <w:rFonts w:ascii="Times New Roman" w:eastAsia="Times New Roman" w:hAnsi="Times New Roman" w:cs="Times New Roman"/>
        <w:b w:val="0"/>
        <w:i w:val="0"/>
        <w:strike w:val="0"/>
        <w:dstrike w:val="0"/>
        <w:color w:val="000000"/>
        <w:sz w:val="24"/>
        <w:u w:val="none" w:color="000000"/>
        <w:vertAlign w:val="baseline"/>
      </w:rPr>
    </w:lvl>
    <w:lvl w:ilvl="3">
      <w:start w:val="1"/>
      <w:numFmt w:val="decimal"/>
      <w:lvlText w:val="%4"/>
      <w:lvlJc w:val="left"/>
      <w:pPr>
        <w:ind w:left="2520"/>
      </w:pPr>
      <w:rPr>
        <w:rFonts w:ascii="Times New Roman" w:eastAsia="Times New Roman" w:hAnsi="Times New Roman" w:cs="Times New Roman"/>
        <w:b w:val="0"/>
        <w:i w:val="0"/>
        <w:strike w:val="0"/>
        <w:dstrike w:val="0"/>
        <w:color w:val="000000"/>
        <w:sz w:val="24"/>
        <w:u w:val="none" w:color="000000"/>
        <w:vertAlign w:val="baseline"/>
      </w:rPr>
    </w:lvl>
    <w:lvl w:ilvl="4">
      <w:start w:val="1"/>
      <w:numFmt w:val="lowerLetter"/>
      <w:lvlText w:val="%5"/>
      <w:lvlJc w:val="left"/>
      <w:pPr>
        <w:ind w:left="3240"/>
      </w:pPr>
      <w:rPr>
        <w:rFonts w:ascii="Times New Roman" w:eastAsia="Times New Roman" w:hAnsi="Times New Roman" w:cs="Times New Roman"/>
        <w:b w:val="0"/>
        <w:i w:val="0"/>
        <w:strike w:val="0"/>
        <w:dstrike w:val="0"/>
        <w:color w:val="000000"/>
        <w:sz w:val="24"/>
        <w:u w:val="none" w:color="000000"/>
        <w:vertAlign w:val="baseline"/>
      </w:rPr>
    </w:lvl>
    <w:lvl w:ilvl="5">
      <w:start w:val="1"/>
      <w:numFmt w:val="lowerRoman"/>
      <w:lvlText w:val="%6"/>
      <w:lvlJc w:val="left"/>
      <w:pPr>
        <w:ind w:left="3960"/>
      </w:pPr>
      <w:rPr>
        <w:rFonts w:ascii="Times New Roman" w:eastAsia="Times New Roman" w:hAnsi="Times New Roman" w:cs="Times New Roman"/>
        <w:b w:val="0"/>
        <w:i w:val="0"/>
        <w:strike w:val="0"/>
        <w:dstrike w:val="0"/>
        <w:color w:val="000000"/>
        <w:sz w:val="24"/>
        <w:u w:val="none" w:color="000000"/>
        <w:vertAlign w:val="baseline"/>
      </w:rPr>
    </w:lvl>
    <w:lvl w:ilvl="6">
      <w:start w:val="1"/>
      <w:numFmt w:val="decimal"/>
      <w:lvlText w:val="%7"/>
      <w:lvlJc w:val="left"/>
      <w:pPr>
        <w:ind w:left="4680"/>
      </w:pPr>
      <w:rPr>
        <w:rFonts w:ascii="Times New Roman" w:eastAsia="Times New Roman" w:hAnsi="Times New Roman" w:cs="Times New Roman"/>
        <w:b w:val="0"/>
        <w:i w:val="0"/>
        <w:strike w:val="0"/>
        <w:dstrike w:val="0"/>
        <w:color w:val="000000"/>
        <w:sz w:val="24"/>
        <w:u w:val="none" w:color="000000"/>
        <w:vertAlign w:val="baseline"/>
      </w:rPr>
    </w:lvl>
    <w:lvl w:ilvl="7">
      <w:start w:val="1"/>
      <w:numFmt w:val="lowerLetter"/>
      <w:lvlText w:val="%8"/>
      <w:lvlJc w:val="left"/>
      <w:pPr>
        <w:ind w:left="5400"/>
      </w:pPr>
      <w:rPr>
        <w:rFonts w:ascii="Times New Roman" w:eastAsia="Times New Roman" w:hAnsi="Times New Roman" w:cs="Times New Roman"/>
        <w:b w:val="0"/>
        <w:i w:val="0"/>
        <w:strike w:val="0"/>
        <w:dstrike w:val="0"/>
        <w:color w:val="000000"/>
        <w:sz w:val="24"/>
        <w:u w:val="none" w:color="000000"/>
        <w:vertAlign w:val="baseline"/>
      </w:rPr>
    </w:lvl>
    <w:lvl w:ilvl="8">
      <w:start w:val="1"/>
      <w:numFmt w:val="lowerRoman"/>
      <w:lvlText w:val="%9"/>
      <w:lvlJc w:val="left"/>
      <w:pPr>
        <w:ind w:left="6120"/>
      </w:pPr>
      <w:rPr>
        <w:rFonts w:ascii="Times New Roman" w:eastAsia="Times New Roman" w:hAnsi="Times New Roman" w:cs="Times New Roman"/>
        <w:b w:val="0"/>
        <w:i w:val="0"/>
        <w:strike w:val="0"/>
        <w:dstrike w:val="0"/>
        <w:color w:val="000000"/>
        <w:sz w:val="24"/>
        <w:u w:val="none" w:color="000000"/>
        <w:vertAlign w:val="baseline"/>
      </w:rPr>
    </w:lvl>
  </w:abstractNum>
  <w:abstractNum w:abstractNumId="28" w15:restartNumberingAfterBreak="0">
    <w:nsid w:val="522804E6"/>
    <w:multiLevelType w:val="hybridMultilevel"/>
    <w:tmpl w:val="57E8B57C"/>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9" w15:restartNumberingAfterBreak="0">
    <w:nsid w:val="548A7C42"/>
    <w:multiLevelType w:val="singleLevel"/>
    <w:tmpl w:val="27A447E6"/>
    <w:lvl w:ilvl="0">
      <w:start w:val="1"/>
      <w:numFmt w:val="decimal"/>
      <w:lvlText w:val="%1."/>
      <w:lvlJc w:val="left"/>
      <w:pPr>
        <w:tabs>
          <w:tab w:val="num" w:pos="1040"/>
        </w:tabs>
        <w:ind w:left="0" w:firstLine="680"/>
      </w:pPr>
      <w:rPr>
        <w:b w:val="0"/>
        <w:i w:val="0"/>
        <w:color w:val="auto"/>
      </w:rPr>
    </w:lvl>
  </w:abstractNum>
  <w:abstractNum w:abstractNumId="30" w15:restartNumberingAfterBreak="0">
    <w:nsid w:val="55F735F8"/>
    <w:multiLevelType w:val="multilevel"/>
    <w:tmpl w:val="6A5814E0"/>
    <w:styleLink w:val="1"/>
    <w:lvl w:ilvl="0">
      <w:start w:val="1"/>
      <w:numFmt w:val="decimal"/>
      <w:lvlText w:val="%1"/>
      <w:lvlJc w:val="left"/>
      <w:pPr>
        <w:tabs>
          <w:tab w:val="num" w:pos="964"/>
        </w:tabs>
        <w:ind w:left="0" w:firstLine="567"/>
      </w:pPr>
      <w:rPr>
        <w:rFonts w:ascii="Arial" w:hAnsi="Arial" w:hint="default"/>
        <w:b/>
        <w:i w:val="0"/>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57895B14"/>
    <w:multiLevelType w:val="multilevel"/>
    <w:tmpl w:val="57895B14"/>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32" w15:restartNumberingAfterBreak="0">
    <w:nsid w:val="57D55228"/>
    <w:multiLevelType w:val="hybridMultilevel"/>
    <w:tmpl w:val="10920F1A"/>
    <w:lvl w:ilvl="0" w:tplc="EB18A574">
      <w:start w:val="1"/>
      <w:numFmt w:val="decimal"/>
      <w:lvlText w:val="%1"/>
      <w:lvlJc w:val="left"/>
      <w:pPr>
        <w:ind w:left="107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598F1444"/>
    <w:multiLevelType w:val="hybridMultilevel"/>
    <w:tmpl w:val="D820C006"/>
    <w:lvl w:ilvl="0" w:tplc="D108B568">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ADD1D04"/>
    <w:multiLevelType w:val="multilevel"/>
    <w:tmpl w:val="5ADD1D04"/>
    <w:lvl w:ilvl="0">
      <w:start w:val="1"/>
      <w:numFmt w:val="decimal"/>
      <w:lvlText w:val="%1."/>
      <w:lvlJc w:val="left"/>
      <w:pPr>
        <w:tabs>
          <w:tab w:val="num" w:pos="210"/>
        </w:tabs>
        <w:ind w:left="210" w:hanging="210"/>
      </w:pPr>
      <w:rPr>
        <w:rFonts w:hint="default"/>
        <w:i w:val="0"/>
      </w:rPr>
    </w:lvl>
    <w:lvl w:ilvl="1">
      <w:start w:val="1"/>
      <w:numFmt w:val="lowerLetter"/>
      <w:lvlText w:val="%2."/>
      <w:lvlJc w:val="left"/>
      <w:pPr>
        <w:ind w:left="1083" w:hanging="360"/>
      </w:pPr>
    </w:lvl>
    <w:lvl w:ilvl="2">
      <w:start w:val="1"/>
      <w:numFmt w:val="lowerRoman"/>
      <w:lvlText w:val="%3."/>
      <w:lvlJc w:val="right"/>
      <w:pPr>
        <w:ind w:left="1803" w:hanging="180"/>
      </w:pPr>
    </w:lvl>
    <w:lvl w:ilvl="3">
      <w:start w:val="1"/>
      <w:numFmt w:val="decimal"/>
      <w:lvlText w:val="%4."/>
      <w:lvlJc w:val="left"/>
      <w:pPr>
        <w:ind w:left="2523" w:hanging="360"/>
      </w:pPr>
    </w:lvl>
    <w:lvl w:ilvl="4">
      <w:start w:val="1"/>
      <w:numFmt w:val="lowerLetter"/>
      <w:lvlText w:val="%5."/>
      <w:lvlJc w:val="left"/>
      <w:pPr>
        <w:ind w:left="3243" w:hanging="360"/>
      </w:pPr>
    </w:lvl>
    <w:lvl w:ilvl="5">
      <w:start w:val="1"/>
      <w:numFmt w:val="lowerRoman"/>
      <w:lvlText w:val="%6."/>
      <w:lvlJc w:val="right"/>
      <w:pPr>
        <w:ind w:left="3963" w:hanging="180"/>
      </w:pPr>
    </w:lvl>
    <w:lvl w:ilvl="6">
      <w:start w:val="1"/>
      <w:numFmt w:val="decimal"/>
      <w:lvlText w:val="%7."/>
      <w:lvlJc w:val="left"/>
      <w:pPr>
        <w:ind w:left="4683" w:hanging="360"/>
      </w:pPr>
    </w:lvl>
    <w:lvl w:ilvl="7">
      <w:start w:val="1"/>
      <w:numFmt w:val="lowerLetter"/>
      <w:lvlText w:val="%8."/>
      <w:lvlJc w:val="left"/>
      <w:pPr>
        <w:ind w:left="5403" w:hanging="360"/>
      </w:pPr>
    </w:lvl>
    <w:lvl w:ilvl="8">
      <w:start w:val="1"/>
      <w:numFmt w:val="lowerRoman"/>
      <w:lvlText w:val="%9."/>
      <w:lvlJc w:val="right"/>
      <w:pPr>
        <w:ind w:left="6123" w:hanging="180"/>
      </w:pPr>
    </w:lvl>
  </w:abstractNum>
  <w:abstractNum w:abstractNumId="35" w15:restartNumberingAfterBreak="0">
    <w:nsid w:val="6AF34BBF"/>
    <w:multiLevelType w:val="multilevel"/>
    <w:tmpl w:val="6AF34BBF"/>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6" w15:restartNumberingAfterBreak="0">
    <w:nsid w:val="6B61296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6DC60ED0"/>
    <w:multiLevelType w:val="hybridMultilevel"/>
    <w:tmpl w:val="465E0C2A"/>
    <w:lvl w:ilvl="0" w:tplc="5C8CF0F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E743080"/>
    <w:multiLevelType w:val="hybridMultilevel"/>
    <w:tmpl w:val="D1C06492"/>
    <w:styleLink w:val="3"/>
    <w:lvl w:ilvl="0" w:tplc="04190005">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FD2249D"/>
    <w:multiLevelType w:val="hybridMultilevel"/>
    <w:tmpl w:val="E27405CA"/>
    <w:lvl w:ilvl="0" w:tplc="A7A60284">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716E654D"/>
    <w:multiLevelType w:val="hybridMultilevel"/>
    <w:tmpl w:val="81449B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18E314D"/>
    <w:multiLevelType w:val="hybridMultilevel"/>
    <w:tmpl w:val="040A5C88"/>
    <w:lvl w:ilvl="0" w:tplc="EB18A57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3C6369B"/>
    <w:multiLevelType w:val="hybridMultilevel"/>
    <w:tmpl w:val="4E3E0174"/>
    <w:lvl w:ilvl="0" w:tplc="0419000F">
      <w:start w:val="1"/>
      <w:numFmt w:val="decimal"/>
      <w:lvlText w:val="%1."/>
      <w:lvlJc w:val="left"/>
      <w:pPr>
        <w:ind w:left="663" w:hanging="360"/>
      </w:pPr>
    </w:lvl>
    <w:lvl w:ilvl="1" w:tplc="04190019" w:tentative="1">
      <w:start w:val="1"/>
      <w:numFmt w:val="lowerLetter"/>
      <w:lvlText w:val="%2."/>
      <w:lvlJc w:val="left"/>
      <w:pPr>
        <w:ind w:left="1383" w:hanging="360"/>
      </w:pPr>
    </w:lvl>
    <w:lvl w:ilvl="2" w:tplc="0419001B" w:tentative="1">
      <w:start w:val="1"/>
      <w:numFmt w:val="lowerRoman"/>
      <w:lvlText w:val="%3."/>
      <w:lvlJc w:val="right"/>
      <w:pPr>
        <w:ind w:left="2103" w:hanging="180"/>
      </w:pPr>
    </w:lvl>
    <w:lvl w:ilvl="3" w:tplc="0419000F" w:tentative="1">
      <w:start w:val="1"/>
      <w:numFmt w:val="decimal"/>
      <w:lvlText w:val="%4."/>
      <w:lvlJc w:val="left"/>
      <w:pPr>
        <w:ind w:left="2823" w:hanging="360"/>
      </w:pPr>
    </w:lvl>
    <w:lvl w:ilvl="4" w:tplc="04190019" w:tentative="1">
      <w:start w:val="1"/>
      <w:numFmt w:val="lowerLetter"/>
      <w:lvlText w:val="%5."/>
      <w:lvlJc w:val="left"/>
      <w:pPr>
        <w:ind w:left="3543" w:hanging="360"/>
      </w:pPr>
    </w:lvl>
    <w:lvl w:ilvl="5" w:tplc="0419001B" w:tentative="1">
      <w:start w:val="1"/>
      <w:numFmt w:val="lowerRoman"/>
      <w:lvlText w:val="%6."/>
      <w:lvlJc w:val="right"/>
      <w:pPr>
        <w:ind w:left="4263" w:hanging="180"/>
      </w:pPr>
    </w:lvl>
    <w:lvl w:ilvl="6" w:tplc="0419000F" w:tentative="1">
      <w:start w:val="1"/>
      <w:numFmt w:val="decimal"/>
      <w:lvlText w:val="%7."/>
      <w:lvlJc w:val="left"/>
      <w:pPr>
        <w:ind w:left="4983" w:hanging="360"/>
      </w:pPr>
    </w:lvl>
    <w:lvl w:ilvl="7" w:tplc="04190019" w:tentative="1">
      <w:start w:val="1"/>
      <w:numFmt w:val="lowerLetter"/>
      <w:lvlText w:val="%8."/>
      <w:lvlJc w:val="left"/>
      <w:pPr>
        <w:ind w:left="5703" w:hanging="360"/>
      </w:pPr>
    </w:lvl>
    <w:lvl w:ilvl="8" w:tplc="0419001B" w:tentative="1">
      <w:start w:val="1"/>
      <w:numFmt w:val="lowerRoman"/>
      <w:lvlText w:val="%9."/>
      <w:lvlJc w:val="right"/>
      <w:pPr>
        <w:ind w:left="6423" w:hanging="180"/>
      </w:pPr>
    </w:lvl>
  </w:abstractNum>
  <w:abstractNum w:abstractNumId="43" w15:restartNumberingAfterBreak="0">
    <w:nsid w:val="75244196"/>
    <w:multiLevelType w:val="hybridMultilevel"/>
    <w:tmpl w:val="B46C4094"/>
    <w:lvl w:ilvl="0" w:tplc="9DF2ECB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15:restartNumberingAfterBreak="0">
    <w:nsid w:val="7F7B6A4E"/>
    <w:multiLevelType w:val="hybridMultilevel"/>
    <w:tmpl w:val="EF843636"/>
    <w:lvl w:ilvl="0" w:tplc="9DF2ECB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15:restartNumberingAfterBreak="0">
    <w:nsid w:val="7FC50A80"/>
    <w:multiLevelType w:val="singleLevel"/>
    <w:tmpl w:val="7FC50A80"/>
    <w:lvl w:ilvl="0">
      <w:start w:val="1"/>
      <w:numFmt w:val="bullet"/>
      <w:pStyle w:val="list-0"/>
      <w:lvlText w:val=""/>
      <w:lvlJc w:val="left"/>
      <w:pPr>
        <w:tabs>
          <w:tab w:val="num" w:pos="360"/>
        </w:tabs>
        <w:ind w:left="360" w:hanging="360"/>
      </w:pPr>
      <w:rPr>
        <w:rFonts w:ascii="Symbol" w:hAnsi="Symbol" w:hint="default"/>
      </w:rPr>
    </w:lvl>
  </w:abstractNum>
  <w:num w:numId="1">
    <w:abstractNumId w:val="45"/>
  </w:num>
  <w:num w:numId="2">
    <w:abstractNumId w:val="19"/>
    <w:lvlOverride w:ilvl="0">
      <w:startOverride w:val="1"/>
    </w:lvlOverride>
  </w:num>
  <w:num w:numId="3">
    <w:abstractNumId w:val="34"/>
  </w:num>
  <w:num w:numId="4">
    <w:abstractNumId w:val="35"/>
  </w:num>
  <w:num w:numId="5">
    <w:abstractNumId w:val="31"/>
  </w:num>
  <w:num w:numId="6">
    <w:abstractNumId w:val="16"/>
  </w:num>
  <w:num w:numId="7">
    <w:abstractNumId w:val="8"/>
  </w:num>
  <w:num w:numId="8">
    <w:abstractNumId w:val="29"/>
  </w:num>
  <w:num w:numId="9">
    <w:abstractNumId w:val="23"/>
  </w:num>
  <w:num w:numId="10">
    <w:abstractNumId w:val="11"/>
  </w:num>
  <w:num w:numId="11">
    <w:abstractNumId w:val="26"/>
  </w:num>
  <w:num w:numId="12">
    <w:abstractNumId w:val="21"/>
  </w:num>
  <w:num w:numId="13">
    <w:abstractNumId w:val="15"/>
  </w:num>
  <w:num w:numId="14">
    <w:abstractNumId w:val="41"/>
  </w:num>
  <w:num w:numId="15">
    <w:abstractNumId w:val="37"/>
  </w:num>
  <w:num w:numId="16">
    <w:abstractNumId w:val="43"/>
  </w:num>
  <w:num w:numId="17">
    <w:abstractNumId w:val="25"/>
  </w:num>
  <w:num w:numId="18">
    <w:abstractNumId w:val="44"/>
  </w:num>
  <w:num w:numId="19">
    <w:abstractNumId w:val="36"/>
  </w:num>
  <w:num w:numId="20">
    <w:abstractNumId w:val="5"/>
  </w:num>
  <w:num w:numId="21">
    <w:abstractNumId w:val="6"/>
  </w:num>
  <w:num w:numId="22">
    <w:abstractNumId w:val="3"/>
  </w:num>
  <w:num w:numId="23">
    <w:abstractNumId w:val="20"/>
  </w:num>
  <w:num w:numId="24">
    <w:abstractNumId w:val="18"/>
  </w:num>
  <w:num w:numId="25">
    <w:abstractNumId w:val="24"/>
  </w:num>
  <w:num w:numId="26">
    <w:abstractNumId w:val="32"/>
  </w:num>
  <w:num w:numId="27">
    <w:abstractNumId w:val="39"/>
  </w:num>
  <w:num w:numId="28">
    <w:abstractNumId w:val="33"/>
  </w:num>
  <w:num w:numId="29">
    <w:abstractNumId w:val="17"/>
  </w:num>
  <w:num w:numId="30">
    <w:abstractNumId w:val="13"/>
  </w:num>
  <w:num w:numId="31">
    <w:abstractNumId w:val="0"/>
  </w:num>
  <w:num w:numId="32">
    <w:abstractNumId w:val="40"/>
  </w:num>
  <w:num w:numId="33">
    <w:abstractNumId w:val="2"/>
  </w:num>
  <w:num w:numId="34">
    <w:abstractNumId w:val="42"/>
  </w:num>
  <w:num w:numId="35">
    <w:abstractNumId w:val="7"/>
  </w:num>
  <w:num w:numId="36">
    <w:abstractNumId w:val="1"/>
  </w:num>
  <w:num w:numId="37">
    <w:abstractNumId w:val="30"/>
  </w:num>
  <w:num w:numId="38">
    <w:abstractNumId w:val="10"/>
  </w:num>
  <w:num w:numId="39">
    <w:abstractNumId w:val="38"/>
  </w:num>
  <w:num w:numId="40">
    <w:abstractNumId w:val="9"/>
  </w:num>
  <w:num w:numId="41">
    <w:abstractNumId w:val="27"/>
  </w:num>
  <w:num w:numId="42">
    <w:abstractNumId w:val="14"/>
  </w:num>
  <w:num w:numId="43">
    <w:abstractNumId w:val="22"/>
  </w:num>
  <w:num w:numId="44">
    <w:abstractNumId w:val="28"/>
  </w:num>
  <w:num w:numId="45">
    <w:abstractNumId w:val="12"/>
  </w:num>
  <w:num w:numId="4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7FBA"/>
    <w:rsid w:val="00006A9C"/>
    <w:rsid w:val="00012BAE"/>
    <w:rsid w:val="00024778"/>
    <w:rsid w:val="0003577D"/>
    <w:rsid w:val="00041A3E"/>
    <w:rsid w:val="0004268D"/>
    <w:rsid w:val="00043218"/>
    <w:rsid w:val="00043DC2"/>
    <w:rsid w:val="00044BCA"/>
    <w:rsid w:val="00053A59"/>
    <w:rsid w:val="00055511"/>
    <w:rsid w:val="000569E7"/>
    <w:rsid w:val="00056FF0"/>
    <w:rsid w:val="00062DDA"/>
    <w:rsid w:val="00063479"/>
    <w:rsid w:val="0006740A"/>
    <w:rsid w:val="00070108"/>
    <w:rsid w:val="00073618"/>
    <w:rsid w:val="000743CA"/>
    <w:rsid w:val="00092548"/>
    <w:rsid w:val="00095D83"/>
    <w:rsid w:val="000A0F7E"/>
    <w:rsid w:val="000A1AD0"/>
    <w:rsid w:val="000A7BB5"/>
    <w:rsid w:val="000B16AF"/>
    <w:rsid w:val="000B3F57"/>
    <w:rsid w:val="000B4F53"/>
    <w:rsid w:val="000C5D41"/>
    <w:rsid w:val="000C626B"/>
    <w:rsid w:val="000C63A5"/>
    <w:rsid w:val="000D4EB5"/>
    <w:rsid w:val="000E3FFE"/>
    <w:rsid w:val="000F6D06"/>
    <w:rsid w:val="00101880"/>
    <w:rsid w:val="00101EC2"/>
    <w:rsid w:val="00102BD3"/>
    <w:rsid w:val="0011129D"/>
    <w:rsid w:val="00117B93"/>
    <w:rsid w:val="00122459"/>
    <w:rsid w:val="00132C7C"/>
    <w:rsid w:val="00136439"/>
    <w:rsid w:val="0014060F"/>
    <w:rsid w:val="0014308E"/>
    <w:rsid w:val="0014355D"/>
    <w:rsid w:val="001438A7"/>
    <w:rsid w:val="0014556F"/>
    <w:rsid w:val="00146FC5"/>
    <w:rsid w:val="00160267"/>
    <w:rsid w:val="00161C90"/>
    <w:rsid w:val="00162798"/>
    <w:rsid w:val="001720C4"/>
    <w:rsid w:val="00175B05"/>
    <w:rsid w:val="00177098"/>
    <w:rsid w:val="001842D1"/>
    <w:rsid w:val="00187D99"/>
    <w:rsid w:val="0019420B"/>
    <w:rsid w:val="001A4536"/>
    <w:rsid w:val="001A66D2"/>
    <w:rsid w:val="001B2C21"/>
    <w:rsid w:val="001B59E0"/>
    <w:rsid w:val="001B7F00"/>
    <w:rsid w:val="001C25F9"/>
    <w:rsid w:val="001E75DF"/>
    <w:rsid w:val="001E7B59"/>
    <w:rsid w:val="001F1C44"/>
    <w:rsid w:val="00200281"/>
    <w:rsid w:val="002017E5"/>
    <w:rsid w:val="002248C2"/>
    <w:rsid w:val="0022515B"/>
    <w:rsid w:val="00227063"/>
    <w:rsid w:val="002371D2"/>
    <w:rsid w:val="00237446"/>
    <w:rsid w:val="00237F4E"/>
    <w:rsid w:val="0024513F"/>
    <w:rsid w:val="00245F78"/>
    <w:rsid w:val="00253018"/>
    <w:rsid w:val="0025354A"/>
    <w:rsid w:val="00256BD9"/>
    <w:rsid w:val="00264ED8"/>
    <w:rsid w:val="00266632"/>
    <w:rsid w:val="0027016C"/>
    <w:rsid w:val="002702B0"/>
    <w:rsid w:val="0027093B"/>
    <w:rsid w:val="0027390A"/>
    <w:rsid w:val="00277A4F"/>
    <w:rsid w:val="00287D7F"/>
    <w:rsid w:val="00291EA3"/>
    <w:rsid w:val="002930DA"/>
    <w:rsid w:val="00294880"/>
    <w:rsid w:val="0029775F"/>
    <w:rsid w:val="002A31EE"/>
    <w:rsid w:val="002B2BBA"/>
    <w:rsid w:val="002B4B1E"/>
    <w:rsid w:val="002C69A2"/>
    <w:rsid w:val="002D0051"/>
    <w:rsid w:val="002D7235"/>
    <w:rsid w:val="002E1642"/>
    <w:rsid w:val="002F3E83"/>
    <w:rsid w:val="00301C7B"/>
    <w:rsid w:val="0030544A"/>
    <w:rsid w:val="00307124"/>
    <w:rsid w:val="00310A1B"/>
    <w:rsid w:val="003112C5"/>
    <w:rsid w:val="00311E36"/>
    <w:rsid w:val="00320132"/>
    <w:rsid w:val="00322F82"/>
    <w:rsid w:val="00325583"/>
    <w:rsid w:val="00325E40"/>
    <w:rsid w:val="00327447"/>
    <w:rsid w:val="0033213A"/>
    <w:rsid w:val="00337986"/>
    <w:rsid w:val="003452A5"/>
    <w:rsid w:val="00346DFA"/>
    <w:rsid w:val="003547BE"/>
    <w:rsid w:val="00361181"/>
    <w:rsid w:val="00363D14"/>
    <w:rsid w:val="003725AD"/>
    <w:rsid w:val="00377EA3"/>
    <w:rsid w:val="0039109C"/>
    <w:rsid w:val="00394262"/>
    <w:rsid w:val="00396679"/>
    <w:rsid w:val="003A16C7"/>
    <w:rsid w:val="003B12DB"/>
    <w:rsid w:val="003B7F92"/>
    <w:rsid w:val="003D20D5"/>
    <w:rsid w:val="003D257E"/>
    <w:rsid w:val="003D5265"/>
    <w:rsid w:val="003D59EC"/>
    <w:rsid w:val="003D6694"/>
    <w:rsid w:val="003E153A"/>
    <w:rsid w:val="003E79D3"/>
    <w:rsid w:val="00405F74"/>
    <w:rsid w:val="0040649F"/>
    <w:rsid w:val="00406B31"/>
    <w:rsid w:val="004105C8"/>
    <w:rsid w:val="00412D60"/>
    <w:rsid w:val="004201FE"/>
    <w:rsid w:val="0042232D"/>
    <w:rsid w:val="00431282"/>
    <w:rsid w:val="0044744B"/>
    <w:rsid w:val="00454892"/>
    <w:rsid w:val="00463E3F"/>
    <w:rsid w:val="00475B22"/>
    <w:rsid w:val="0047788A"/>
    <w:rsid w:val="00480882"/>
    <w:rsid w:val="00483C38"/>
    <w:rsid w:val="00494F51"/>
    <w:rsid w:val="0049600F"/>
    <w:rsid w:val="0049607D"/>
    <w:rsid w:val="0049754C"/>
    <w:rsid w:val="004A342D"/>
    <w:rsid w:val="004B4ABC"/>
    <w:rsid w:val="004B58D9"/>
    <w:rsid w:val="004B70FE"/>
    <w:rsid w:val="004D60EE"/>
    <w:rsid w:val="004E5ED5"/>
    <w:rsid w:val="004E7EBE"/>
    <w:rsid w:val="004F3606"/>
    <w:rsid w:val="004F4AC0"/>
    <w:rsid w:val="004F54B9"/>
    <w:rsid w:val="004F59F0"/>
    <w:rsid w:val="005036C9"/>
    <w:rsid w:val="0050502D"/>
    <w:rsid w:val="00506477"/>
    <w:rsid w:val="00510F97"/>
    <w:rsid w:val="00517F7C"/>
    <w:rsid w:val="005226FC"/>
    <w:rsid w:val="00525B9F"/>
    <w:rsid w:val="00533FFD"/>
    <w:rsid w:val="00535135"/>
    <w:rsid w:val="0054161B"/>
    <w:rsid w:val="00541870"/>
    <w:rsid w:val="005418BC"/>
    <w:rsid w:val="00547EAC"/>
    <w:rsid w:val="00553691"/>
    <w:rsid w:val="00554C41"/>
    <w:rsid w:val="00570C66"/>
    <w:rsid w:val="0057117B"/>
    <w:rsid w:val="005807C9"/>
    <w:rsid w:val="00581854"/>
    <w:rsid w:val="00591758"/>
    <w:rsid w:val="0059775B"/>
    <w:rsid w:val="005A0999"/>
    <w:rsid w:val="005A27A2"/>
    <w:rsid w:val="005A4DCC"/>
    <w:rsid w:val="005A7EA7"/>
    <w:rsid w:val="005C1D86"/>
    <w:rsid w:val="005C26D1"/>
    <w:rsid w:val="005C53DF"/>
    <w:rsid w:val="005D473E"/>
    <w:rsid w:val="005D5795"/>
    <w:rsid w:val="005E26A3"/>
    <w:rsid w:val="005E5A7B"/>
    <w:rsid w:val="005E6248"/>
    <w:rsid w:val="005E7756"/>
    <w:rsid w:val="005F5E8D"/>
    <w:rsid w:val="00612F32"/>
    <w:rsid w:val="006144AC"/>
    <w:rsid w:val="00614CAC"/>
    <w:rsid w:val="00617EA3"/>
    <w:rsid w:val="006232F3"/>
    <w:rsid w:val="00623955"/>
    <w:rsid w:val="00624961"/>
    <w:rsid w:val="00624CE0"/>
    <w:rsid w:val="00626B81"/>
    <w:rsid w:val="00627986"/>
    <w:rsid w:val="0063253F"/>
    <w:rsid w:val="00633E68"/>
    <w:rsid w:val="00647282"/>
    <w:rsid w:val="006518A7"/>
    <w:rsid w:val="006523AB"/>
    <w:rsid w:val="00652BDA"/>
    <w:rsid w:val="0065670F"/>
    <w:rsid w:val="00657D99"/>
    <w:rsid w:val="00660E4E"/>
    <w:rsid w:val="006679FA"/>
    <w:rsid w:val="006832D1"/>
    <w:rsid w:val="006848DD"/>
    <w:rsid w:val="006858C4"/>
    <w:rsid w:val="00685A56"/>
    <w:rsid w:val="00686B83"/>
    <w:rsid w:val="006A57A8"/>
    <w:rsid w:val="006B16A2"/>
    <w:rsid w:val="006B1B12"/>
    <w:rsid w:val="006B1EF6"/>
    <w:rsid w:val="006B25D8"/>
    <w:rsid w:val="006B277D"/>
    <w:rsid w:val="006B33A4"/>
    <w:rsid w:val="006B4FDA"/>
    <w:rsid w:val="006B5B37"/>
    <w:rsid w:val="006C2A16"/>
    <w:rsid w:val="006C4B59"/>
    <w:rsid w:val="006D2AF4"/>
    <w:rsid w:val="006D69E5"/>
    <w:rsid w:val="006E20B4"/>
    <w:rsid w:val="006E61E5"/>
    <w:rsid w:val="006E6BCA"/>
    <w:rsid w:val="006F1702"/>
    <w:rsid w:val="006F3EC6"/>
    <w:rsid w:val="006F3FBB"/>
    <w:rsid w:val="007028A4"/>
    <w:rsid w:val="00715FC6"/>
    <w:rsid w:val="00722942"/>
    <w:rsid w:val="007235D9"/>
    <w:rsid w:val="00725B92"/>
    <w:rsid w:val="00727B95"/>
    <w:rsid w:val="007329F4"/>
    <w:rsid w:val="00735FF6"/>
    <w:rsid w:val="007361FD"/>
    <w:rsid w:val="00736C3A"/>
    <w:rsid w:val="007429E0"/>
    <w:rsid w:val="0075301A"/>
    <w:rsid w:val="007578ED"/>
    <w:rsid w:val="00763750"/>
    <w:rsid w:val="00776798"/>
    <w:rsid w:val="00791181"/>
    <w:rsid w:val="00792226"/>
    <w:rsid w:val="00792A1D"/>
    <w:rsid w:val="0079731C"/>
    <w:rsid w:val="00797731"/>
    <w:rsid w:val="007A0D72"/>
    <w:rsid w:val="007A3C7F"/>
    <w:rsid w:val="007B122A"/>
    <w:rsid w:val="007B6E8D"/>
    <w:rsid w:val="007B7650"/>
    <w:rsid w:val="007C417F"/>
    <w:rsid w:val="007D3245"/>
    <w:rsid w:val="007D383A"/>
    <w:rsid w:val="007E1571"/>
    <w:rsid w:val="007E30F5"/>
    <w:rsid w:val="007E4C4C"/>
    <w:rsid w:val="007E6A7F"/>
    <w:rsid w:val="0080026E"/>
    <w:rsid w:val="00803779"/>
    <w:rsid w:val="00805C51"/>
    <w:rsid w:val="00810C00"/>
    <w:rsid w:val="00813CD4"/>
    <w:rsid w:val="008171CE"/>
    <w:rsid w:val="00820948"/>
    <w:rsid w:val="00823FDE"/>
    <w:rsid w:val="008264B7"/>
    <w:rsid w:val="00827CD2"/>
    <w:rsid w:val="00830CA3"/>
    <w:rsid w:val="008429CA"/>
    <w:rsid w:val="00843624"/>
    <w:rsid w:val="00846C24"/>
    <w:rsid w:val="00847F8A"/>
    <w:rsid w:val="00847FA0"/>
    <w:rsid w:val="00856085"/>
    <w:rsid w:val="0086007F"/>
    <w:rsid w:val="008715C4"/>
    <w:rsid w:val="008834A2"/>
    <w:rsid w:val="00894F33"/>
    <w:rsid w:val="008A2427"/>
    <w:rsid w:val="008A3EB9"/>
    <w:rsid w:val="008A4D8B"/>
    <w:rsid w:val="008A4EC5"/>
    <w:rsid w:val="008A5389"/>
    <w:rsid w:val="008B31D4"/>
    <w:rsid w:val="008B74A7"/>
    <w:rsid w:val="008B7E01"/>
    <w:rsid w:val="008C0831"/>
    <w:rsid w:val="008C5690"/>
    <w:rsid w:val="008D002B"/>
    <w:rsid w:val="008D2B6F"/>
    <w:rsid w:val="008D6471"/>
    <w:rsid w:val="008E4836"/>
    <w:rsid w:val="008E5524"/>
    <w:rsid w:val="008E7264"/>
    <w:rsid w:val="008F540C"/>
    <w:rsid w:val="00907A47"/>
    <w:rsid w:val="009127BA"/>
    <w:rsid w:val="00913F51"/>
    <w:rsid w:val="00915116"/>
    <w:rsid w:val="00915777"/>
    <w:rsid w:val="00931FF8"/>
    <w:rsid w:val="00946060"/>
    <w:rsid w:val="00951AE7"/>
    <w:rsid w:val="00952A08"/>
    <w:rsid w:val="00954A0E"/>
    <w:rsid w:val="0096141D"/>
    <w:rsid w:val="009665D1"/>
    <w:rsid w:val="00972637"/>
    <w:rsid w:val="00977D9E"/>
    <w:rsid w:val="009804BE"/>
    <w:rsid w:val="009831B9"/>
    <w:rsid w:val="0098493A"/>
    <w:rsid w:val="0098638C"/>
    <w:rsid w:val="00996766"/>
    <w:rsid w:val="009969B4"/>
    <w:rsid w:val="009A1FF0"/>
    <w:rsid w:val="009A52EC"/>
    <w:rsid w:val="009B120C"/>
    <w:rsid w:val="009C119B"/>
    <w:rsid w:val="009C1FAC"/>
    <w:rsid w:val="009C23C8"/>
    <w:rsid w:val="009C3052"/>
    <w:rsid w:val="009C35B9"/>
    <w:rsid w:val="009D2C6E"/>
    <w:rsid w:val="009D5F6D"/>
    <w:rsid w:val="009E0375"/>
    <w:rsid w:val="009E0CD4"/>
    <w:rsid w:val="009F012A"/>
    <w:rsid w:val="009F24E7"/>
    <w:rsid w:val="009F4F7C"/>
    <w:rsid w:val="009F55B0"/>
    <w:rsid w:val="009F5D91"/>
    <w:rsid w:val="00A16B46"/>
    <w:rsid w:val="00A17143"/>
    <w:rsid w:val="00A20408"/>
    <w:rsid w:val="00A233E3"/>
    <w:rsid w:val="00A26A9B"/>
    <w:rsid w:val="00A32BA1"/>
    <w:rsid w:val="00A42B24"/>
    <w:rsid w:val="00A435A3"/>
    <w:rsid w:val="00A55A0C"/>
    <w:rsid w:val="00A5607D"/>
    <w:rsid w:val="00A61A46"/>
    <w:rsid w:val="00A65E17"/>
    <w:rsid w:val="00A65E7E"/>
    <w:rsid w:val="00A82EB8"/>
    <w:rsid w:val="00A90475"/>
    <w:rsid w:val="00AA1636"/>
    <w:rsid w:val="00AA1C20"/>
    <w:rsid w:val="00AA53A2"/>
    <w:rsid w:val="00AB1414"/>
    <w:rsid w:val="00AB1A9C"/>
    <w:rsid w:val="00AB36A6"/>
    <w:rsid w:val="00AB3D6E"/>
    <w:rsid w:val="00AB4533"/>
    <w:rsid w:val="00AB6C8F"/>
    <w:rsid w:val="00AB7018"/>
    <w:rsid w:val="00AB73B2"/>
    <w:rsid w:val="00AC1BD0"/>
    <w:rsid w:val="00AC5DBD"/>
    <w:rsid w:val="00AC7843"/>
    <w:rsid w:val="00AD1609"/>
    <w:rsid w:val="00AD4F0E"/>
    <w:rsid w:val="00AD53B9"/>
    <w:rsid w:val="00AD69BA"/>
    <w:rsid w:val="00AD6A17"/>
    <w:rsid w:val="00AD7F0C"/>
    <w:rsid w:val="00AE666F"/>
    <w:rsid w:val="00AE7036"/>
    <w:rsid w:val="00AF10DB"/>
    <w:rsid w:val="00AF239B"/>
    <w:rsid w:val="00AF4855"/>
    <w:rsid w:val="00AF6FB8"/>
    <w:rsid w:val="00AF7B4D"/>
    <w:rsid w:val="00B003DD"/>
    <w:rsid w:val="00B0093F"/>
    <w:rsid w:val="00B00D2F"/>
    <w:rsid w:val="00B03360"/>
    <w:rsid w:val="00B0741B"/>
    <w:rsid w:val="00B07C1C"/>
    <w:rsid w:val="00B23715"/>
    <w:rsid w:val="00B3004A"/>
    <w:rsid w:val="00B31068"/>
    <w:rsid w:val="00B311CD"/>
    <w:rsid w:val="00B326A4"/>
    <w:rsid w:val="00B329A9"/>
    <w:rsid w:val="00B4200C"/>
    <w:rsid w:val="00B43405"/>
    <w:rsid w:val="00B4347E"/>
    <w:rsid w:val="00B45F87"/>
    <w:rsid w:val="00B46D09"/>
    <w:rsid w:val="00B500D8"/>
    <w:rsid w:val="00B51CA2"/>
    <w:rsid w:val="00B54713"/>
    <w:rsid w:val="00B5583E"/>
    <w:rsid w:val="00B5710C"/>
    <w:rsid w:val="00B623B3"/>
    <w:rsid w:val="00B639BA"/>
    <w:rsid w:val="00B70872"/>
    <w:rsid w:val="00B76110"/>
    <w:rsid w:val="00B81B06"/>
    <w:rsid w:val="00B81F65"/>
    <w:rsid w:val="00B8370E"/>
    <w:rsid w:val="00B86810"/>
    <w:rsid w:val="00B86FCB"/>
    <w:rsid w:val="00BA075C"/>
    <w:rsid w:val="00BA5446"/>
    <w:rsid w:val="00BA6346"/>
    <w:rsid w:val="00BA7F87"/>
    <w:rsid w:val="00BB3289"/>
    <w:rsid w:val="00BB3C99"/>
    <w:rsid w:val="00BB4C27"/>
    <w:rsid w:val="00BB716B"/>
    <w:rsid w:val="00BC1DE3"/>
    <w:rsid w:val="00BC4DE2"/>
    <w:rsid w:val="00BC684D"/>
    <w:rsid w:val="00BD0353"/>
    <w:rsid w:val="00BD0DD9"/>
    <w:rsid w:val="00BD15D2"/>
    <w:rsid w:val="00BE136D"/>
    <w:rsid w:val="00BE1679"/>
    <w:rsid w:val="00BE72B5"/>
    <w:rsid w:val="00C00388"/>
    <w:rsid w:val="00C006B8"/>
    <w:rsid w:val="00C04AF4"/>
    <w:rsid w:val="00C057F7"/>
    <w:rsid w:val="00C05B0D"/>
    <w:rsid w:val="00C068B0"/>
    <w:rsid w:val="00C07071"/>
    <w:rsid w:val="00C129C2"/>
    <w:rsid w:val="00C13BEF"/>
    <w:rsid w:val="00C13FF4"/>
    <w:rsid w:val="00C15B30"/>
    <w:rsid w:val="00C20D11"/>
    <w:rsid w:val="00C2248D"/>
    <w:rsid w:val="00C23CC6"/>
    <w:rsid w:val="00C27CE9"/>
    <w:rsid w:val="00C35DFF"/>
    <w:rsid w:val="00C36245"/>
    <w:rsid w:val="00C375D0"/>
    <w:rsid w:val="00C434B4"/>
    <w:rsid w:val="00C44AA2"/>
    <w:rsid w:val="00C54BD9"/>
    <w:rsid w:val="00C60083"/>
    <w:rsid w:val="00C60D9D"/>
    <w:rsid w:val="00C6102F"/>
    <w:rsid w:val="00C63133"/>
    <w:rsid w:val="00C63B90"/>
    <w:rsid w:val="00C64470"/>
    <w:rsid w:val="00C94163"/>
    <w:rsid w:val="00C94996"/>
    <w:rsid w:val="00C94D51"/>
    <w:rsid w:val="00CA2B01"/>
    <w:rsid w:val="00CB067F"/>
    <w:rsid w:val="00CB4456"/>
    <w:rsid w:val="00CB4E03"/>
    <w:rsid w:val="00CC12A6"/>
    <w:rsid w:val="00CC7D67"/>
    <w:rsid w:val="00CC7FBA"/>
    <w:rsid w:val="00CD063F"/>
    <w:rsid w:val="00CD7BD7"/>
    <w:rsid w:val="00CE1B20"/>
    <w:rsid w:val="00CE3247"/>
    <w:rsid w:val="00CE3F8D"/>
    <w:rsid w:val="00CE416F"/>
    <w:rsid w:val="00CE593A"/>
    <w:rsid w:val="00CE6E00"/>
    <w:rsid w:val="00CE7B13"/>
    <w:rsid w:val="00CF5667"/>
    <w:rsid w:val="00CF747B"/>
    <w:rsid w:val="00D02067"/>
    <w:rsid w:val="00D0241F"/>
    <w:rsid w:val="00D10064"/>
    <w:rsid w:val="00D20210"/>
    <w:rsid w:val="00D27579"/>
    <w:rsid w:val="00D30C2D"/>
    <w:rsid w:val="00D364C2"/>
    <w:rsid w:val="00D4231B"/>
    <w:rsid w:val="00D438E2"/>
    <w:rsid w:val="00D43C9A"/>
    <w:rsid w:val="00D5192A"/>
    <w:rsid w:val="00D62BE0"/>
    <w:rsid w:val="00D62C3E"/>
    <w:rsid w:val="00D72B0E"/>
    <w:rsid w:val="00D75250"/>
    <w:rsid w:val="00D8209A"/>
    <w:rsid w:val="00D857FD"/>
    <w:rsid w:val="00D865E8"/>
    <w:rsid w:val="00D86928"/>
    <w:rsid w:val="00D86BD5"/>
    <w:rsid w:val="00D901C6"/>
    <w:rsid w:val="00D91F56"/>
    <w:rsid w:val="00D934C7"/>
    <w:rsid w:val="00D93526"/>
    <w:rsid w:val="00D970EE"/>
    <w:rsid w:val="00DA5587"/>
    <w:rsid w:val="00DB02B8"/>
    <w:rsid w:val="00DB10DD"/>
    <w:rsid w:val="00DB1A94"/>
    <w:rsid w:val="00DB79A1"/>
    <w:rsid w:val="00DC0A9D"/>
    <w:rsid w:val="00DC1AEA"/>
    <w:rsid w:val="00DD70E4"/>
    <w:rsid w:val="00DE1587"/>
    <w:rsid w:val="00DE75A2"/>
    <w:rsid w:val="00DF272C"/>
    <w:rsid w:val="00E02D87"/>
    <w:rsid w:val="00E1123C"/>
    <w:rsid w:val="00E133FA"/>
    <w:rsid w:val="00E1345C"/>
    <w:rsid w:val="00E17B01"/>
    <w:rsid w:val="00E2195B"/>
    <w:rsid w:val="00E25B3D"/>
    <w:rsid w:val="00E26258"/>
    <w:rsid w:val="00E27F0F"/>
    <w:rsid w:val="00E3225B"/>
    <w:rsid w:val="00E562C1"/>
    <w:rsid w:val="00E64118"/>
    <w:rsid w:val="00E64A61"/>
    <w:rsid w:val="00E669AD"/>
    <w:rsid w:val="00E71D2D"/>
    <w:rsid w:val="00E752B7"/>
    <w:rsid w:val="00E83352"/>
    <w:rsid w:val="00E842D9"/>
    <w:rsid w:val="00E859A4"/>
    <w:rsid w:val="00E93649"/>
    <w:rsid w:val="00EA2C00"/>
    <w:rsid w:val="00EA64F2"/>
    <w:rsid w:val="00EA7298"/>
    <w:rsid w:val="00EB4478"/>
    <w:rsid w:val="00EB57CA"/>
    <w:rsid w:val="00EC2B3C"/>
    <w:rsid w:val="00ED22EC"/>
    <w:rsid w:val="00ED633D"/>
    <w:rsid w:val="00ED681A"/>
    <w:rsid w:val="00EE0301"/>
    <w:rsid w:val="00EE3CF3"/>
    <w:rsid w:val="00EE64CD"/>
    <w:rsid w:val="00EE71CB"/>
    <w:rsid w:val="00EF1536"/>
    <w:rsid w:val="00EF421A"/>
    <w:rsid w:val="00EF4C14"/>
    <w:rsid w:val="00F13A76"/>
    <w:rsid w:val="00F1475F"/>
    <w:rsid w:val="00F31F4A"/>
    <w:rsid w:val="00F33DA8"/>
    <w:rsid w:val="00F40617"/>
    <w:rsid w:val="00F44DB9"/>
    <w:rsid w:val="00F52DB7"/>
    <w:rsid w:val="00F530EE"/>
    <w:rsid w:val="00F572CA"/>
    <w:rsid w:val="00F6381A"/>
    <w:rsid w:val="00F70E9B"/>
    <w:rsid w:val="00F76EEA"/>
    <w:rsid w:val="00F80046"/>
    <w:rsid w:val="00F804A2"/>
    <w:rsid w:val="00F812CE"/>
    <w:rsid w:val="00F81565"/>
    <w:rsid w:val="00F8243A"/>
    <w:rsid w:val="00F82743"/>
    <w:rsid w:val="00F85BA2"/>
    <w:rsid w:val="00F860C1"/>
    <w:rsid w:val="00F90C1A"/>
    <w:rsid w:val="00F9134F"/>
    <w:rsid w:val="00F92486"/>
    <w:rsid w:val="00F92574"/>
    <w:rsid w:val="00F961DE"/>
    <w:rsid w:val="00F969DB"/>
    <w:rsid w:val="00FA00A4"/>
    <w:rsid w:val="00FB02F9"/>
    <w:rsid w:val="00FB2140"/>
    <w:rsid w:val="00FB399F"/>
    <w:rsid w:val="00FB698A"/>
    <w:rsid w:val="00FC2A15"/>
    <w:rsid w:val="00FC6F97"/>
    <w:rsid w:val="00FD2247"/>
    <w:rsid w:val="00FD7408"/>
    <w:rsid w:val="00FE1790"/>
    <w:rsid w:val="00FF4A45"/>
    <w:rsid w:val="00FF6F3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B510570-9A7E-43AD-8CAB-2566FBB55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0"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iPriority="0"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iPriority="0"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0">
    <w:name w:val="heading 1"/>
    <w:basedOn w:val="a"/>
    <w:next w:val="a"/>
    <w:link w:val="11"/>
    <w:qFormat/>
    <w:rsid w:val="00CC7FBA"/>
    <w:pPr>
      <w:keepNext/>
      <w:spacing w:after="0" w:line="240" w:lineRule="auto"/>
      <w:ind w:firstLine="540"/>
      <w:jc w:val="center"/>
      <w:outlineLvl w:val="0"/>
    </w:pPr>
    <w:rPr>
      <w:rFonts w:ascii="Calibri" w:eastAsia="Calibri" w:hAnsi="Calibri" w:cs="Times New Roman"/>
      <w:b/>
      <w:bCs/>
      <w:sz w:val="28"/>
      <w:szCs w:val="24"/>
      <w:lang w:eastAsia="ru-RU"/>
    </w:rPr>
  </w:style>
  <w:style w:type="paragraph" w:styleId="20">
    <w:name w:val="heading 2"/>
    <w:basedOn w:val="a"/>
    <w:next w:val="a"/>
    <w:link w:val="21"/>
    <w:qFormat/>
    <w:rsid w:val="00CC7FBA"/>
    <w:pPr>
      <w:keepNext/>
      <w:spacing w:after="0" w:line="240" w:lineRule="auto"/>
      <w:ind w:firstLine="993"/>
      <w:jc w:val="both"/>
      <w:outlineLvl w:val="1"/>
    </w:pPr>
    <w:rPr>
      <w:rFonts w:ascii="Calibri" w:eastAsia="Calibri" w:hAnsi="Calibri" w:cs="Times New Roman"/>
      <w:b/>
      <w:sz w:val="28"/>
      <w:szCs w:val="24"/>
      <w:lang w:eastAsia="ru-RU"/>
    </w:rPr>
  </w:style>
  <w:style w:type="paragraph" w:styleId="30">
    <w:name w:val="heading 3"/>
    <w:basedOn w:val="a"/>
    <w:next w:val="a"/>
    <w:link w:val="31"/>
    <w:qFormat/>
    <w:rsid w:val="00CC7FBA"/>
    <w:pPr>
      <w:keepNext/>
      <w:spacing w:after="0" w:line="240" w:lineRule="auto"/>
      <w:ind w:left="708" w:firstLine="567"/>
      <w:jc w:val="both"/>
      <w:outlineLvl w:val="2"/>
    </w:pPr>
    <w:rPr>
      <w:rFonts w:ascii="Calibri" w:eastAsia="Calibri" w:hAnsi="Calibri" w:cs="Times New Roman"/>
      <w:b/>
      <w:bCs/>
      <w:sz w:val="28"/>
      <w:szCs w:val="24"/>
      <w:lang w:eastAsia="ru-RU"/>
    </w:rPr>
  </w:style>
  <w:style w:type="paragraph" w:styleId="4">
    <w:name w:val="heading 4"/>
    <w:basedOn w:val="a"/>
    <w:next w:val="a"/>
    <w:link w:val="40"/>
    <w:qFormat/>
    <w:rsid w:val="00CC7FBA"/>
    <w:pPr>
      <w:keepNext/>
      <w:spacing w:after="0" w:line="240" w:lineRule="auto"/>
      <w:ind w:firstLine="709"/>
      <w:jc w:val="both"/>
      <w:outlineLvl w:val="3"/>
    </w:pPr>
    <w:rPr>
      <w:rFonts w:ascii="Calibri" w:eastAsia="Calibri" w:hAnsi="Calibri" w:cs="Times New Roman"/>
      <w:b/>
      <w:i/>
      <w:iCs/>
      <w:sz w:val="28"/>
      <w:szCs w:val="28"/>
      <w:lang w:eastAsia="ru-RU"/>
    </w:rPr>
  </w:style>
  <w:style w:type="paragraph" w:styleId="5">
    <w:name w:val="heading 5"/>
    <w:basedOn w:val="a"/>
    <w:next w:val="a"/>
    <w:link w:val="50"/>
    <w:qFormat/>
    <w:rsid w:val="00CC7FBA"/>
    <w:pPr>
      <w:keepNext/>
      <w:spacing w:after="0" w:line="240" w:lineRule="auto"/>
      <w:ind w:firstLine="567"/>
      <w:jc w:val="both"/>
      <w:outlineLvl w:val="4"/>
    </w:pPr>
    <w:rPr>
      <w:rFonts w:ascii="Calibri" w:eastAsia="Calibri" w:hAnsi="Calibri" w:cs="Times New Roman"/>
      <w:b/>
      <w:sz w:val="28"/>
      <w:szCs w:val="28"/>
      <w:lang w:eastAsia="ru-RU"/>
    </w:rPr>
  </w:style>
  <w:style w:type="paragraph" w:styleId="6">
    <w:name w:val="heading 6"/>
    <w:basedOn w:val="a"/>
    <w:next w:val="a"/>
    <w:link w:val="60"/>
    <w:qFormat/>
    <w:rsid w:val="00CC7FBA"/>
    <w:pPr>
      <w:keepNext/>
      <w:spacing w:after="0" w:line="240" w:lineRule="auto"/>
      <w:ind w:firstLine="567"/>
      <w:jc w:val="both"/>
      <w:outlineLvl w:val="5"/>
    </w:pPr>
    <w:rPr>
      <w:rFonts w:ascii="Calibri" w:eastAsia="Calibri" w:hAnsi="Calibri" w:cs="Times New Roman"/>
      <w:sz w:val="28"/>
      <w:szCs w:val="24"/>
      <w:lang w:eastAsia="ru-RU"/>
    </w:rPr>
  </w:style>
  <w:style w:type="paragraph" w:styleId="7">
    <w:name w:val="heading 7"/>
    <w:basedOn w:val="a"/>
    <w:next w:val="a"/>
    <w:link w:val="70"/>
    <w:qFormat/>
    <w:rsid w:val="00CC7FBA"/>
    <w:pPr>
      <w:keepNext/>
      <w:spacing w:after="0" w:line="240" w:lineRule="auto"/>
      <w:ind w:firstLine="567"/>
      <w:jc w:val="both"/>
      <w:outlineLvl w:val="6"/>
    </w:pPr>
    <w:rPr>
      <w:rFonts w:ascii="Calibri" w:eastAsia="Calibri" w:hAnsi="Calibri" w:cs="Times New Roman"/>
      <w:i/>
      <w:iCs/>
      <w:sz w:val="28"/>
      <w:szCs w:val="24"/>
      <w:lang w:eastAsia="ru-RU"/>
    </w:rPr>
  </w:style>
  <w:style w:type="paragraph" w:styleId="8">
    <w:name w:val="heading 8"/>
    <w:basedOn w:val="a"/>
    <w:next w:val="a"/>
    <w:link w:val="80"/>
    <w:qFormat/>
    <w:rsid w:val="00CC7FBA"/>
    <w:pPr>
      <w:keepNext/>
      <w:spacing w:after="0" w:line="240" w:lineRule="auto"/>
      <w:ind w:firstLine="720"/>
      <w:jc w:val="both"/>
      <w:outlineLvl w:val="7"/>
    </w:pPr>
    <w:rPr>
      <w:rFonts w:ascii="Calibri" w:eastAsia="Calibri" w:hAnsi="Calibri" w:cs="Times New Roman"/>
      <w:sz w:val="28"/>
      <w:szCs w:val="24"/>
      <w:lang w:eastAsia="ru-RU"/>
    </w:rPr>
  </w:style>
  <w:style w:type="paragraph" w:styleId="9">
    <w:name w:val="heading 9"/>
    <w:basedOn w:val="a"/>
    <w:next w:val="a"/>
    <w:link w:val="90"/>
    <w:qFormat/>
    <w:rsid w:val="00CC7FBA"/>
    <w:pPr>
      <w:keepNext/>
      <w:spacing w:after="0" w:line="240" w:lineRule="auto"/>
      <w:ind w:firstLine="372"/>
      <w:jc w:val="both"/>
      <w:outlineLvl w:val="8"/>
    </w:pPr>
    <w:rPr>
      <w:rFonts w:ascii="Calibri" w:eastAsia="Calibri" w:hAnsi="Calibri" w:cs="Times New Roman"/>
      <w:b/>
      <w:bCs/>
      <w:i/>
      <w:i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rsid w:val="00CC7FBA"/>
    <w:rPr>
      <w:rFonts w:ascii="Calibri" w:eastAsia="Calibri" w:hAnsi="Calibri" w:cs="Times New Roman"/>
      <w:b/>
      <w:bCs/>
      <w:sz w:val="28"/>
      <w:szCs w:val="24"/>
      <w:lang w:eastAsia="ru-RU"/>
    </w:rPr>
  </w:style>
  <w:style w:type="character" w:customStyle="1" w:styleId="21">
    <w:name w:val="Заголовок 2 Знак"/>
    <w:basedOn w:val="a0"/>
    <w:link w:val="20"/>
    <w:rsid w:val="00CC7FBA"/>
    <w:rPr>
      <w:rFonts w:ascii="Calibri" w:eastAsia="Calibri" w:hAnsi="Calibri" w:cs="Times New Roman"/>
      <w:b/>
      <w:sz w:val="28"/>
      <w:szCs w:val="24"/>
      <w:lang w:eastAsia="ru-RU"/>
    </w:rPr>
  </w:style>
  <w:style w:type="character" w:customStyle="1" w:styleId="31">
    <w:name w:val="Заголовок 3 Знак"/>
    <w:basedOn w:val="a0"/>
    <w:link w:val="30"/>
    <w:rsid w:val="00CC7FBA"/>
    <w:rPr>
      <w:rFonts w:ascii="Calibri" w:eastAsia="Calibri" w:hAnsi="Calibri" w:cs="Times New Roman"/>
      <w:b/>
      <w:bCs/>
      <w:sz w:val="28"/>
      <w:szCs w:val="24"/>
      <w:lang w:eastAsia="ru-RU"/>
    </w:rPr>
  </w:style>
  <w:style w:type="character" w:customStyle="1" w:styleId="40">
    <w:name w:val="Заголовок 4 Знак"/>
    <w:basedOn w:val="a0"/>
    <w:link w:val="4"/>
    <w:rsid w:val="00CC7FBA"/>
    <w:rPr>
      <w:rFonts w:ascii="Calibri" w:eastAsia="Calibri" w:hAnsi="Calibri" w:cs="Times New Roman"/>
      <w:b/>
      <w:i/>
      <w:iCs/>
      <w:sz w:val="28"/>
      <w:szCs w:val="28"/>
      <w:lang w:eastAsia="ru-RU"/>
    </w:rPr>
  </w:style>
  <w:style w:type="character" w:customStyle="1" w:styleId="50">
    <w:name w:val="Заголовок 5 Знак"/>
    <w:basedOn w:val="a0"/>
    <w:link w:val="5"/>
    <w:rsid w:val="00CC7FBA"/>
    <w:rPr>
      <w:rFonts w:ascii="Calibri" w:eastAsia="Calibri" w:hAnsi="Calibri" w:cs="Times New Roman"/>
      <w:b/>
      <w:sz w:val="28"/>
      <w:szCs w:val="28"/>
      <w:lang w:eastAsia="ru-RU"/>
    </w:rPr>
  </w:style>
  <w:style w:type="character" w:customStyle="1" w:styleId="60">
    <w:name w:val="Заголовок 6 Знак"/>
    <w:basedOn w:val="a0"/>
    <w:link w:val="6"/>
    <w:rsid w:val="00CC7FBA"/>
    <w:rPr>
      <w:rFonts w:ascii="Calibri" w:eastAsia="Calibri" w:hAnsi="Calibri" w:cs="Times New Roman"/>
      <w:sz w:val="28"/>
      <w:szCs w:val="24"/>
      <w:lang w:eastAsia="ru-RU"/>
    </w:rPr>
  </w:style>
  <w:style w:type="character" w:customStyle="1" w:styleId="70">
    <w:name w:val="Заголовок 7 Знак"/>
    <w:basedOn w:val="a0"/>
    <w:link w:val="7"/>
    <w:rsid w:val="00CC7FBA"/>
    <w:rPr>
      <w:rFonts w:ascii="Calibri" w:eastAsia="Calibri" w:hAnsi="Calibri" w:cs="Times New Roman"/>
      <w:i/>
      <w:iCs/>
      <w:sz w:val="28"/>
      <w:szCs w:val="24"/>
      <w:lang w:eastAsia="ru-RU"/>
    </w:rPr>
  </w:style>
  <w:style w:type="character" w:customStyle="1" w:styleId="80">
    <w:name w:val="Заголовок 8 Знак"/>
    <w:basedOn w:val="a0"/>
    <w:link w:val="8"/>
    <w:rsid w:val="00CC7FBA"/>
    <w:rPr>
      <w:rFonts w:ascii="Calibri" w:eastAsia="Calibri" w:hAnsi="Calibri" w:cs="Times New Roman"/>
      <w:sz w:val="28"/>
      <w:szCs w:val="24"/>
      <w:lang w:eastAsia="ru-RU"/>
    </w:rPr>
  </w:style>
  <w:style w:type="character" w:customStyle="1" w:styleId="90">
    <w:name w:val="Заголовок 9 Знак"/>
    <w:basedOn w:val="a0"/>
    <w:link w:val="9"/>
    <w:rsid w:val="00CC7FBA"/>
    <w:rPr>
      <w:rFonts w:ascii="Calibri" w:eastAsia="Calibri" w:hAnsi="Calibri" w:cs="Times New Roman"/>
      <w:b/>
      <w:bCs/>
      <w:i/>
      <w:iCs/>
      <w:sz w:val="28"/>
      <w:szCs w:val="28"/>
      <w:lang w:eastAsia="ru-RU"/>
    </w:rPr>
  </w:style>
  <w:style w:type="numbering" w:customStyle="1" w:styleId="12">
    <w:name w:val="Нет списка1"/>
    <w:next w:val="a2"/>
    <w:semiHidden/>
    <w:unhideWhenUsed/>
    <w:rsid w:val="00CC7FBA"/>
  </w:style>
  <w:style w:type="character" w:styleId="HTML">
    <w:name w:val="HTML Cite"/>
    <w:rsid w:val="00CC7FBA"/>
    <w:rPr>
      <w:i/>
      <w:iCs/>
    </w:rPr>
  </w:style>
  <w:style w:type="character" w:styleId="a3">
    <w:name w:val="page number"/>
    <w:basedOn w:val="a0"/>
    <w:rsid w:val="00CC7FBA"/>
  </w:style>
  <w:style w:type="character" w:styleId="HTML0">
    <w:name w:val="HTML Code"/>
    <w:rsid w:val="00CC7FBA"/>
    <w:rPr>
      <w:rFonts w:ascii="Courier New" w:hAnsi="Courier New" w:cs="Courier New"/>
      <w:sz w:val="20"/>
      <w:szCs w:val="20"/>
    </w:rPr>
  </w:style>
  <w:style w:type="character" w:styleId="a4">
    <w:name w:val="Hyperlink"/>
    <w:uiPriority w:val="99"/>
    <w:unhideWhenUsed/>
    <w:rsid w:val="00CC7FBA"/>
    <w:rPr>
      <w:color w:val="0000FF"/>
      <w:u w:val="single"/>
    </w:rPr>
  </w:style>
  <w:style w:type="character" w:styleId="a5">
    <w:name w:val="annotation reference"/>
    <w:aliases w:val="Ссылка на примечание"/>
    <w:rsid w:val="00CC7FBA"/>
    <w:rPr>
      <w:sz w:val="16"/>
      <w:szCs w:val="16"/>
    </w:rPr>
  </w:style>
  <w:style w:type="character" w:styleId="a6">
    <w:name w:val="endnote reference"/>
    <w:uiPriority w:val="99"/>
    <w:unhideWhenUsed/>
    <w:rsid w:val="00CC7FBA"/>
    <w:rPr>
      <w:vertAlign w:val="superscript"/>
    </w:rPr>
  </w:style>
  <w:style w:type="character" w:styleId="a7">
    <w:name w:val="Strong"/>
    <w:qFormat/>
    <w:rsid w:val="00CC7FBA"/>
    <w:rPr>
      <w:b/>
      <w:bCs/>
    </w:rPr>
  </w:style>
  <w:style w:type="character" w:styleId="HTML1">
    <w:name w:val="HTML Typewriter"/>
    <w:rsid w:val="00CC7FBA"/>
    <w:rPr>
      <w:rFonts w:ascii="Arial Unicode MS" w:eastAsia="Arial Unicode MS" w:hAnsi="Arial Unicode MS" w:cs="Arial Unicode MS"/>
      <w:sz w:val="20"/>
      <w:szCs w:val="20"/>
    </w:rPr>
  </w:style>
  <w:style w:type="character" w:styleId="a8">
    <w:name w:val="FollowedHyperlink"/>
    <w:rsid w:val="00CC7FBA"/>
    <w:rPr>
      <w:color w:val="800080"/>
      <w:u w:val="single"/>
    </w:rPr>
  </w:style>
  <w:style w:type="character" w:styleId="a9">
    <w:name w:val="footnote reference"/>
    <w:aliases w:val="Ссылка на сноску"/>
    <w:rsid w:val="00CC7FBA"/>
    <w:rPr>
      <w:i/>
      <w:szCs w:val="28"/>
      <w:vertAlign w:val="superscript"/>
    </w:rPr>
  </w:style>
  <w:style w:type="character" w:styleId="aa">
    <w:name w:val="Emphasis"/>
    <w:qFormat/>
    <w:rsid w:val="00CC7FBA"/>
    <w:rPr>
      <w:i/>
      <w:iCs/>
    </w:rPr>
  </w:style>
  <w:style w:type="character" w:customStyle="1" w:styleId="1-1">
    <w:name w:val="я1-1 Знак"/>
    <w:link w:val="1-10"/>
    <w:rsid w:val="00CC7FBA"/>
    <w:rPr>
      <w:b/>
      <w:snapToGrid w:val="0"/>
      <w:sz w:val="24"/>
      <w:szCs w:val="24"/>
    </w:rPr>
  </w:style>
  <w:style w:type="character" w:customStyle="1" w:styleId="ab">
    <w:name w:val="Текст сноски Знак"/>
    <w:aliases w:val=" Знак1 Знак1 Знак3, Знак1 Знак2,Знак1 Знак1 Знак3"/>
    <w:basedOn w:val="a0"/>
    <w:link w:val="ac"/>
    <w:rsid w:val="00CC7FBA"/>
  </w:style>
  <w:style w:type="character" w:customStyle="1" w:styleId="FontStyle52">
    <w:name w:val="Font Style52"/>
    <w:rsid w:val="00CC7FBA"/>
    <w:rPr>
      <w:rFonts w:ascii="Times New Roman" w:hAnsi="Times New Roman" w:cs="Times New Roman"/>
      <w:sz w:val="22"/>
      <w:szCs w:val="22"/>
    </w:rPr>
  </w:style>
  <w:style w:type="character" w:customStyle="1" w:styleId="FontStyle17">
    <w:name w:val="Font Style17"/>
    <w:rsid w:val="00CC7FBA"/>
    <w:rPr>
      <w:rFonts w:ascii="Times New Roman" w:hAnsi="Times New Roman" w:cs="Times New Roman"/>
      <w:sz w:val="22"/>
      <w:szCs w:val="22"/>
    </w:rPr>
  </w:style>
  <w:style w:type="character" w:customStyle="1" w:styleId="ad">
    <w:name w:val="Красная строка Знак"/>
    <w:link w:val="ae"/>
    <w:rsid w:val="00CC7FBA"/>
    <w:rPr>
      <w:sz w:val="24"/>
      <w:szCs w:val="24"/>
      <w:lang w:eastAsia="ru-RU"/>
    </w:rPr>
  </w:style>
  <w:style w:type="character" w:customStyle="1" w:styleId="Style1Char">
    <w:name w:val="Style1 Char"/>
    <w:link w:val="Style1"/>
    <w:rsid w:val="00CC7FBA"/>
    <w:rPr>
      <w:sz w:val="24"/>
      <w:szCs w:val="24"/>
    </w:rPr>
  </w:style>
  <w:style w:type="character" w:customStyle="1" w:styleId="FontStyle72">
    <w:name w:val="Font Style72"/>
    <w:uiPriority w:val="99"/>
    <w:rsid w:val="00CC7FBA"/>
    <w:rPr>
      <w:rFonts w:ascii="Times New Roman" w:hAnsi="Times New Roman" w:cs="Times New Roman"/>
      <w:spacing w:val="10"/>
      <w:sz w:val="16"/>
      <w:szCs w:val="16"/>
    </w:rPr>
  </w:style>
  <w:style w:type="character" w:customStyle="1" w:styleId="af">
    <w:name w:val="Приветствие Знак"/>
    <w:link w:val="af0"/>
    <w:rsid w:val="00CC7FBA"/>
    <w:rPr>
      <w:rFonts w:ascii="Arial" w:hAnsi="Arial"/>
    </w:rPr>
  </w:style>
  <w:style w:type="character" w:customStyle="1" w:styleId="120">
    <w:name w:val="Заголовок №1 (2)_"/>
    <w:link w:val="121"/>
    <w:rsid w:val="00CC7FBA"/>
    <w:rPr>
      <w:rFonts w:eastAsia="Courier New"/>
      <w:b/>
      <w:bCs/>
      <w:szCs w:val="24"/>
      <w:shd w:val="clear" w:color="auto" w:fill="FFFFFF"/>
    </w:rPr>
  </w:style>
  <w:style w:type="character" w:customStyle="1" w:styleId="NoSpacingChar">
    <w:name w:val="No Spacing Char"/>
    <w:link w:val="13"/>
    <w:locked/>
    <w:rsid w:val="00CC7FBA"/>
    <w:rPr>
      <w:sz w:val="32"/>
    </w:rPr>
  </w:style>
  <w:style w:type="character" w:customStyle="1" w:styleId="210">
    <w:name w:val="Знак Знак21"/>
    <w:semiHidden/>
    <w:locked/>
    <w:rsid w:val="00CC7FBA"/>
    <w:rPr>
      <w:b/>
      <w:bCs/>
      <w:sz w:val="28"/>
      <w:szCs w:val="24"/>
      <w:lang w:val="ru-RU" w:eastAsia="ru-RU" w:bidi="ar-SA"/>
    </w:rPr>
  </w:style>
  <w:style w:type="character" w:customStyle="1" w:styleId="14">
    <w:name w:val="Знак Знак Знак1"/>
    <w:aliases w:val="Знак Знак Знак Знак Знак1, Знак Знак Знак Знак Знак Знак1, Знак Знак Знак Знак Знак1, Знак Знак Знак1"/>
    <w:locked/>
    <w:rsid w:val="00CC7FBA"/>
    <w:rPr>
      <w:sz w:val="24"/>
      <w:szCs w:val="24"/>
      <w:lang w:val="ru-RU" w:eastAsia="ru-RU" w:bidi="ar-SA"/>
    </w:rPr>
  </w:style>
  <w:style w:type="character" w:customStyle="1" w:styleId="FontStyle125">
    <w:name w:val="Font Style125"/>
    <w:rsid w:val="00CC7FBA"/>
    <w:rPr>
      <w:rFonts w:ascii="Arial" w:hAnsi="Arial" w:cs="Arial"/>
      <w:i/>
      <w:iCs/>
      <w:sz w:val="18"/>
      <w:szCs w:val="18"/>
    </w:rPr>
  </w:style>
  <w:style w:type="character" w:customStyle="1" w:styleId="22">
    <w:name w:val="Основной текст с отступом 2 Знак"/>
    <w:link w:val="23"/>
    <w:rsid w:val="00CC7FBA"/>
    <w:rPr>
      <w:sz w:val="24"/>
      <w:szCs w:val="24"/>
    </w:rPr>
  </w:style>
  <w:style w:type="character" w:customStyle="1" w:styleId="FontStyle14">
    <w:name w:val="Font Style14"/>
    <w:rsid w:val="00CC7FBA"/>
    <w:rPr>
      <w:rFonts w:ascii="Times New Roman" w:hAnsi="Times New Roman" w:cs="Times New Roman"/>
      <w:b/>
      <w:bCs/>
      <w:sz w:val="20"/>
      <w:szCs w:val="20"/>
    </w:rPr>
  </w:style>
  <w:style w:type="character" w:customStyle="1" w:styleId="41">
    <w:name w:val="стиль4"/>
    <w:rsid w:val="00CC7FBA"/>
  </w:style>
  <w:style w:type="character" w:customStyle="1" w:styleId="24">
    <w:name w:val="Знак Знак24"/>
    <w:locked/>
    <w:rsid w:val="00CC7FBA"/>
    <w:rPr>
      <w:rFonts w:cs="Times New Roman"/>
      <w:sz w:val="24"/>
      <w:szCs w:val="24"/>
    </w:rPr>
  </w:style>
  <w:style w:type="character" w:customStyle="1" w:styleId="af1">
    <w:name w:val="Заголовок Знак"/>
    <w:rsid w:val="00CC7FBA"/>
    <w:rPr>
      <w:rFonts w:eastAsia="Times New Roman" w:cs="Times New Roman"/>
      <w:snapToGrid w:val="0"/>
      <w:sz w:val="28"/>
      <w:szCs w:val="20"/>
    </w:rPr>
  </w:style>
  <w:style w:type="character" w:customStyle="1" w:styleId="searchmatch">
    <w:name w:val="searchmatch"/>
    <w:basedOn w:val="a0"/>
    <w:rsid w:val="00CC7FBA"/>
  </w:style>
  <w:style w:type="character" w:customStyle="1" w:styleId="FontStyle80">
    <w:name w:val="Font Style80"/>
    <w:rsid w:val="00CC7FBA"/>
    <w:rPr>
      <w:rFonts w:ascii="Times New Roman" w:hAnsi="Times New Roman" w:cs="Times New Roman" w:hint="default"/>
      <w:sz w:val="20"/>
      <w:szCs w:val="20"/>
    </w:rPr>
  </w:style>
  <w:style w:type="character" w:customStyle="1" w:styleId="FontStyle28">
    <w:name w:val="Font Style28"/>
    <w:rsid w:val="00CC7FBA"/>
    <w:rPr>
      <w:rFonts w:ascii="Courier New" w:hAnsi="Courier New" w:cs="Courier New"/>
      <w:sz w:val="24"/>
      <w:szCs w:val="24"/>
    </w:rPr>
  </w:style>
  <w:style w:type="character" w:customStyle="1" w:styleId="HTML2">
    <w:name w:val="Стандартный HTML Знак"/>
    <w:link w:val="HTML3"/>
    <w:rsid w:val="00CC7FBA"/>
    <w:rPr>
      <w:rFonts w:ascii="Courier New" w:hAnsi="Courier New" w:cs="Courier New"/>
    </w:rPr>
  </w:style>
  <w:style w:type="character" w:customStyle="1" w:styleId="FontStyle422">
    <w:name w:val="Font Style422"/>
    <w:uiPriority w:val="99"/>
    <w:rsid w:val="00CC7FBA"/>
    <w:rPr>
      <w:rFonts w:ascii="Times New Roman" w:hAnsi="Times New Roman" w:cs="Times New Roman"/>
      <w:sz w:val="18"/>
      <w:szCs w:val="18"/>
    </w:rPr>
  </w:style>
  <w:style w:type="character" w:customStyle="1" w:styleId="15">
    <w:name w:val="Знак Знак1"/>
    <w:rsid w:val="00CC7FBA"/>
    <w:rPr>
      <w:rFonts w:ascii="Times New Roman" w:hAnsi="Times New Roman" w:cs="Times New Roman"/>
      <w:sz w:val="24"/>
      <w:szCs w:val="24"/>
      <w:lang w:val="ru-RU" w:eastAsia="ru-RU"/>
    </w:rPr>
  </w:style>
  <w:style w:type="character" w:customStyle="1" w:styleId="taxon-author7">
    <w:name w:val="taxon-author7"/>
    <w:rsid w:val="00CC7FBA"/>
    <w:rPr>
      <w:b w:val="0"/>
      <w:bCs w:val="0"/>
      <w:color w:val="808080"/>
    </w:rPr>
  </w:style>
  <w:style w:type="character" w:customStyle="1" w:styleId="0">
    <w:name w:val="Стиль вправо Первая строка:  0 см Междустр.интервал:  одинарный Знак"/>
    <w:link w:val="00"/>
    <w:rsid w:val="00CC7FBA"/>
    <w:rPr>
      <w:sz w:val="28"/>
    </w:rPr>
  </w:style>
  <w:style w:type="character" w:customStyle="1" w:styleId="af2">
    <w:name w:val="Верхний колонтитул Знак"/>
    <w:link w:val="af3"/>
    <w:rsid w:val="00CC7FBA"/>
    <w:rPr>
      <w:sz w:val="28"/>
      <w:szCs w:val="24"/>
    </w:rPr>
  </w:style>
  <w:style w:type="character" w:customStyle="1" w:styleId="af4">
    <w:name w:val="Знак Знак Знак Знак"/>
    <w:aliases w:val=" Знак Знак Знак Знак Знак Знак Знак, Знак Знак Знак Знак Знак Знак Знак1"/>
    <w:rsid w:val="00CC7FBA"/>
    <w:rPr>
      <w:sz w:val="24"/>
      <w:szCs w:val="24"/>
      <w:lang w:val="ru-RU" w:eastAsia="ru-RU" w:bidi="ar-SA"/>
    </w:rPr>
  </w:style>
  <w:style w:type="character" w:customStyle="1" w:styleId="FontStyle403">
    <w:name w:val="Font Style403"/>
    <w:uiPriority w:val="99"/>
    <w:rsid w:val="00CC7FBA"/>
    <w:rPr>
      <w:rFonts w:ascii="Times New Roman" w:hAnsi="Times New Roman" w:cs="Times New Roman"/>
      <w:sz w:val="22"/>
      <w:szCs w:val="22"/>
    </w:rPr>
  </w:style>
  <w:style w:type="character" w:customStyle="1" w:styleId="FontStyle383">
    <w:name w:val="Font Style383"/>
    <w:rsid w:val="00CC7FBA"/>
    <w:rPr>
      <w:rFonts w:ascii="Times New Roman" w:hAnsi="Times New Roman" w:cs="Times New Roman"/>
      <w:b/>
      <w:bCs/>
      <w:i/>
      <w:iCs/>
      <w:sz w:val="18"/>
      <w:szCs w:val="18"/>
    </w:rPr>
  </w:style>
  <w:style w:type="character" w:customStyle="1" w:styleId="af5">
    <w:name w:val="Рис.. Знак"/>
    <w:link w:val="af6"/>
    <w:locked/>
    <w:rsid w:val="00CC7FBA"/>
    <w:rPr>
      <w:rFonts w:ascii="Arial" w:eastAsia="Calibri" w:hAnsi="Arial"/>
      <w:spacing w:val="40"/>
    </w:rPr>
  </w:style>
  <w:style w:type="character" w:customStyle="1" w:styleId="32">
    <w:name w:val="Знак Знак3"/>
    <w:rsid w:val="00CC7FBA"/>
    <w:rPr>
      <w:sz w:val="28"/>
      <w:lang w:val="ru-RU" w:eastAsia="ru-RU" w:bidi="ar-SA"/>
    </w:rPr>
  </w:style>
  <w:style w:type="character" w:customStyle="1" w:styleId="FontStyle13">
    <w:name w:val="Font Style13"/>
    <w:rsid w:val="00CC7FBA"/>
    <w:rPr>
      <w:rFonts w:ascii="Times New Roman" w:hAnsi="Times New Roman" w:cs="Times New Roman"/>
      <w:sz w:val="26"/>
      <w:szCs w:val="26"/>
    </w:rPr>
  </w:style>
  <w:style w:type="character" w:customStyle="1" w:styleId="hl">
    <w:name w:val="hl"/>
    <w:rsid w:val="00CC7FBA"/>
  </w:style>
  <w:style w:type="character" w:customStyle="1" w:styleId="FontStyle50">
    <w:name w:val="Font Style50"/>
    <w:rsid w:val="00CC7FBA"/>
    <w:rPr>
      <w:rFonts w:ascii="Times New Roman" w:hAnsi="Times New Roman" w:cs="Times New Roman"/>
      <w:b/>
      <w:bCs/>
      <w:sz w:val="22"/>
      <w:szCs w:val="22"/>
    </w:rPr>
  </w:style>
  <w:style w:type="character" w:customStyle="1" w:styleId="HeaderChar1">
    <w:name w:val="Header Char1"/>
    <w:uiPriority w:val="99"/>
    <w:semiHidden/>
    <w:rsid w:val="00CC7FBA"/>
    <w:rPr>
      <w:rFonts w:ascii="Times New Roman" w:eastAsia="Calibri" w:hAnsi="Times New Roman" w:cs="Times New Roman"/>
      <w:sz w:val="26"/>
      <w:szCs w:val="26"/>
    </w:rPr>
  </w:style>
  <w:style w:type="character" w:customStyle="1" w:styleId="33">
    <w:name w:val="Основной текст с отступом 3 Знак"/>
    <w:aliases w:val="Основной текст с отступом 3 Знак Знак Знак"/>
    <w:link w:val="34"/>
    <w:rsid w:val="00CC7FBA"/>
    <w:rPr>
      <w:sz w:val="24"/>
      <w:szCs w:val="24"/>
    </w:rPr>
  </w:style>
  <w:style w:type="character" w:customStyle="1" w:styleId="FontStyle49">
    <w:name w:val="Font Style49"/>
    <w:rsid w:val="00CC7FBA"/>
    <w:rPr>
      <w:rFonts w:ascii="Times New Roman" w:hAnsi="Times New Roman" w:cs="Times New Roman"/>
      <w:b/>
      <w:bCs/>
      <w:i/>
      <w:iCs/>
      <w:sz w:val="22"/>
      <w:szCs w:val="22"/>
    </w:rPr>
  </w:style>
  <w:style w:type="character" w:customStyle="1" w:styleId="111">
    <w:name w:val="Знак Знак111"/>
    <w:rsid w:val="00CC7FBA"/>
    <w:rPr>
      <w:rFonts w:ascii="Cambria" w:hAnsi="Cambria"/>
      <w:b/>
      <w:sz w:val="26"/>
      <w:lang w:val="ru-RU" w:eastAsia="ru-RU"/>
    </w:rPr>
  </w:style>
  <w:style w:type="character" w:customStyle="1" w:styleId="71">
    <w:name w:val="Знак Знак7"/>
    <w:semiHidden/>
    <w:rsid w:val="00CC7FBA"/>
    <w:rPr>
      <w:sz w:val="24"/>
      <w:szCs w:val="24"/>
      <w:lang w:val="ru-RU" w:eastAsia="ru-RU" w:bidi="ar-SA"/>
    </w:rPr>
  </w:style>
  <w:style w:type="character" w:customStyle="1" w:styleId="16">
    <w:name w:val="Сильное выделение1"/>
    <w:rsid w:val="00CC7FBA"/>
    <w:rPr>
      <w:rFonts w:cs="Times New Roman"/>
      <w:b/>
      <w:bCs/>
      <w:i/>
      <w:iCs/>
      <w:sz w:val="24"/>
      <w:szCs w:val="24"/>
      <w:u w:val="single"/>
    </w:rPr>
  </w:style>
  <w:style w:type="character" w:customStyle="1" w:styleId="number">
    <w:name w:val="number"/>
    <w:rsid w:val="00CC7FBA"/>
    <w:rPr>
      <w:rFonts w:ascii="Times New Roman" w:hAnsi="Times New Roman" w:cs="Times New Roman" w:hint="default"/>
    </w:rPr>
  </w:style>
  <w:style w:type="character" w:customStyle="1" w:styleId="220">
    <w:name w:val="Знак Знак22"/>
    <w:rsid w:val="00CC7FBA"/>
    <w:rPr>
      <w:b/>
      <w:sz w:val="24"/>
      <w:szCs w:val="24"/>
      <w:lang w:val="ru-RU" w:eastAsia="ru-RU" w:bidi="ar-SA"/>
    </w:rPr>
  </w:style>
  <w:style w:type="character" w:styleId="af7">
    <w:name w:val="Intense Reference"/>
    <w:qFormat/>
    <w:rsid w:val="00CC7FBA"/>
    <w:rPr>
      <w:b/>
      <w:bCs/>
      <w:smallCaps/>
      <w:color w:val="C0504D"/>
      <w:spacing w:val="5"/>
      <w:u w:val="single"/>
    </w:rPr>
  </w:style>
  <w:style w:type="character" w:customStyle="1" w:styleId="25">
    <w:name w:val="Заголовок №2_"/>
    <w:link w:val="26"/>
    <w:rsid w:val="00CC7FBA"/>
    <w:rPr>
      <w:rFonts w:ascii="Trebuchet MS" w:eastAsia="Trebuchet MS" w:hAnsi="Trebuchet MS" w:cs="Trebuchet MS"/>
      <w:spacing w:val="1"/>
      <w:sz w:val="27"/>
      <w:szCs w:val="27"/>
      <w:shd w:val="clear" w:color="auto" w:fill="FFFFFF"/>
      <w:lang w:val="en-US"/>
    </w:rPr>
  </w:style>
  <w:style w:type="character" w:customStyle="1" w:styleId="tocnumber">
    <w:name w:val="tocnumber"/>
    <w:rsid w:val="00CC7FBA"/>
  </w:style>
  <w:style w:type="character" w:customStyle="1" w:styleId="atn">
    <w:name w:val="atn"/>
    <w:rsid w:val="00CC7FBA"/>
  </w:style>
  <w:style w:type="character" w:customStyle="1" w:styleId="17">
    <w:name w:val="Текст сноски Знак1"/>
    <w:aliases w:val="Текст сноски Знак Знак, Знак1 Знак1 Знак, Знак1 Знак,Текст сноски Знак2, Знак1 Знак1 Знак2,Знак1 Знак1 Знак2,Знак1 Знак2,Текст сноски Знак Знак2, Знак1 Знак Знак,Знак1 Знак1 Знак,Знак1 Знак, Знак1 Знак1 Знак1,Знак1 Знак1 Знак1"/>
    <w:rsid w:val="00CC7FBA"/>
    <w:rPr>
      <w:lang w:val="ru-RU" w:eastAsia="ru-RU" w:bidi="ar-SA"/>
    </w:rPr>
  </w:style>
  <w:style w:type="character" w:customStyle="1" w:styleId="27">
    <w:name w:val="Цитата 2 Знак"/>
    <w:link w:val="28"/>
    <w:rsid w:val="00CC7FBA"/>
    <w:rPr>
      <w:i/>
      <w:iCs/>
      <w:color w:val="000000"/>
      <w:sz w:val="28"/>
      <w:szCs w:val="24"/>
      <w:lang w:eastAsia="ru-RU"/>
    </w:rPr>
  </w:style>
  <w:style w:type="character" w:styleId="af8">
    <w:name w:val="Book Title"/>
    <w:qFormat/>
    <w:rsid w:val="00CC7FBA"/>
    <w:rPr>
      <w:b/>
      <w:bCs/>
      <w:smallCaps/>
      <w:spacing w:val="5"/>
      <w:sz w:val="24"/>
    </w:rPr>
  </w:style>
  <w:style w:type="character" w:customStyle="1" w:styleId="FontStyle51">
    <w:name w:val="Font Style51"/>
    <w:rsid w:val="00CC7FBA"/>
    <w:rPr>
      <w:rFonts w:ascii="Times New Roman" w:hAnsi="Times New Roman" w:cs="Times New Roman"/>
      <w:i/>
      <w:iCs/>
      <w:sz w:val="22"/>
      <w:szCs w:val="22"/>
    </w:rPr>
  </w:style>
  <w:style w:type="character" w:customStyle="1" w:styleId="mw-editsection-bracket">
    <w:name w:val="mw-editsection-bracket"/>
    <w:rsid w:val="00CC7FBA"/>
  </w:style>
  <w:style w:type="character" w:customStyle="1" w:styleId="59pt">
    <w:name w:val="Основной текст (5) + 9 pt"/>
    <w:aliases w:val="Полужирный,Курсив,Интервал 0 pt,Основной текст (2) + 9,5 pt,Основной текст (2) + Полужирный1"/>
    <w:rsid w:val="00CC7FBA"/>
    <w:rPr>
      <w:b/>
      <w:bCs/>
      <w:i/>
      <w:iCs/>
      <w:spacing w:val="-3"/>
      <w:sz w:val="18"/>
      <w:szCs w:val="18"/>
      <w:lang w:val="en-US" w:eastAsia="en-US" w:bidi="ar-SA"/>
    </w:rPr>
  </w:style>
  <w:style w:type="character" w:customStyle="1" w:styleId="18">
    <w:name w:val="Текст Знак1"/>
    <w:uiPriority w:val="99"/>
    <w:semiHidden/>
    <w:rsid w:val="00CC7FBA"/>
    <w:rPr>
      <w:rFonts w:ascii="Consolas" w:eastAsia="Times New Roman" w:hAnsi="Consolas" w:cs="Consolas"/>
      <w:sz w:val="21"/>
      <w:szCs w:val="21"/>
      <w:lang w:eastAsia="ru-RU"/>
    </w:rPr>
  </w:style>
  <w:style w:type="character" w:customStyle="1" w:styleId="19">
    <w:name w:val="Оглавление 1 Знак"/>
    <w:link w:val="1a"/>
    <w:rsid w:val="00CC7FBA"/>
    <w:rPr>
      <w:sz w:val="28"/>
      <w:szCs w:val="24"/>
    </w:rPr>
  </w:style>
  <w:style w:type="character" w:customStyle="1" w:styleId="1b">
    <w:name w:val="Схема документа Знак1"/>
    <w:uiPriority w:val="99"/>
    <w:semiHidden/>
    <w:rsid w:val="00CC7FBA"/>
    <w:rPr>
      <w:rFonts w:ascii="Tahoma" w:eastAsia="Calibri" w:hAnsi="Tahoma" w:cs="Tahoma"/>
      <w:sz w:val="16"/>
      <w:szCs w:val="16"/>
    </w:rPr>
  </w:style>
  <w:style w:type="character" w:customStyle="1" w:styleId="FontStyle81">
    <w:name w:val="Font Style81"/>
    <w:uiPriority w:val="99"/>
    <w:rsid w:val="00CC7FBA"/>
    <w:rPr>
      <w:rFonts w:ascii="Microsoft Sans Serif" w:hAnsi="Microsoft Sans Serif" w:cs="Microsoft Sans Serif"/>
      <w:b/>
      <w:bCs/>
      <w:sz w:val="28"/>
      <w:szCs w:val="28"/>
    </w:rPr>
  </w:style>
  <w:style w:type="character" w:customStyle="1" w:styleId="Heading1Char">
    <w:name w:val="Heading 1 Char"/>
    <w:locked/>
    <w:rsid w:val="00CC7FBA"/>
    <w:rPr>
      <w:rFonts w:ascii="Arial" w:hAnsi="Arial" w:cs="Arial"/>
      <w:b/>
      <w:bCs/>
      <w:kern w:val="32"/>
      <w:sz w:val="32"/>
      <w:szCs w:val="32"/>
      <w:lang w:eastAsia="ru-RU"/>
    </w:rPr>
  </w:style>
  <w:style w:type="character" w:customStyle="1" w:styleId="taxon-nametaxon-name-synonym">
    <w:name w:val="taxon-name taxon-name-synonym"/>
    <w:rsid w:val="00CC7FBA"/>
  </w:style>
  <w:style w:type="character" w:customStyle="1" w:styleId="FontStyle352">
    <w:name w:val="Font Style352"/>
    <w:rsid w:val="00CC7FBA"/>
    <w:rPr>
      <w:rFonts w:ascii="Times New Roman" w:hAnsi="Times New Roman" w:cs="Times New Roman"/>
      <w:b/>
      <w:bCs/>
      <w:sz w:val="18"/>
      <w:szCs w:val="18"/>
    </w:rPr>
  </w:style>
  <w:style w:type="character" w:customStyle="1" w:styleId="BalloonTextChar1">
    <w:name w:val="Balloon Text Char1"/>
    <w:uiPriority w:val="99"/>
    <w:semiHidden/>
    <w:rsid w:val="00CC7FBA"/>
    <w:rPr>
      <w:rFonts w:ascii="Tahoma" w:eastAsia="Calibri" w:hAnsi="Tahoma" w:cs="Tahoma"/>
      <w:sz w:val="16"/>
      <w:szCs w:val="16"/>
    </w:rPr>
  </w:style>
  <w:style w:type="character" w:styleId="af9">
    <w:name w:val="Placeholder Text"/>
    <w:uiPriority w:val="99"/>
    <w:semiHidden/>
    <w:rsid w:val="00CC7FBA"/>
    <w:rPr>
      <w:color w:val="808080"/>
    </w:rPr>
  </w:style>
  <w:style w:type="character" w:customStyle="1" w:styleId="1c">
    <w:name w:val="Слабое выделение1"/>
    <w:rsid w:val="00CC7FBA"/>
    <w:rPr>
      <w:rFonts w:cs="Times New Roman"/>
      <w:i/>
      <w:iCs/>
      <w:color w:val="auto"/>
    </w:rPr>
  </w:style>
  <w:style w:type="character" w:customStyle="1" w:styleId="taxon-authorno-wrap">
    <w:name w:val="taxon-author no-wrap"/>
    <w:rsid w:val="00CC7FBA"/>
  </w:style>
  <w:style w:type="character" w:customStyle="1" w:styleId="230">
    <w:name w:val="Знак Знак23"/>
    <w:rsid w:val="00CC7FBA"/>
    <w:rPr>
      <w:b/>
      <w:bCs/>
      <w:sz w:val="24"/>
      <w:szCs w:val="24"/>
      <w:lang w:val="ru-RU" w:eastAsia="ru-RU" w:bidi="ar-SA"/>
    </w:rPr>
  </w:style>
  <w:style w:type="character" w:customStyle="1" w:styleId="afa">
    <w:name w:val="! Основной текст Знак"/>
    <w:link w:val="afb"/>
    <w:rsid w:val="00CC7FBA"/>
    <w:rPr>
      <w:rFonts w:ascii="Arial" w:hAnsi="Arial" w:cs="Arial"/>
      <w:sz w:val="24"/>
      <w:szCs w:val="24"/>
    </w:rPr>
  </w:style>
  <w:style w:type="character" w:customStyle="1" w:styleId="promulgator">
    <w:name w:val="promulgator"/>
    <w:rsid w:val="00CC7FBA"/>
    <w:rPr>
      <w:rFonts w:ascii="Times New Roman" w:hAnsi="Times New Roman" w:cs="Times New Roman" w:hint="default"/>
      <w:caps/>
    </w:rPr>
  </w:style>
  <w:style w:type="character" w:customStyle="1" w:styleId="FontStyle15">
    <w:name w:val="Font Style15"/>
    <w:rsid w:val="00CC7FBA"/>
    <w:rPr>
      <w:rFonts w:ascii="Times New Roman" w:hAnsi="Times New Roman" w:cs="Times New Roman"/>
      <w:sz w:val="20"/>
      <w:szCs w:val="20"/>
    </w:rPr>
  </w:style>
  <w:style w:type="character" w:customStyle="1" w:styleId="110">
    <w:name w:val="Знак Знак11"/>
    <w:locked/>
    <w:rsid w:val="00CC7FBA"/>
    <w:rPr>
      <w:sz w:val="24"/>
      <w:szCs w:val="24"/>
      <w:lang w:val="ru-RU" w:eastAsia="ru-RU" w:bidi="ar-SA"/>
    </w:rPr>
  </w:style>
  <w:style w:type="character" w:customStyle="1" w:styleId="180">
    <w:name w:val="Знак Знак18"/>
    <w:rsid w:val="00CC7FBA"/>
    <w:rPr>
      <w:rFonts w:ascii="Arial" w:eastAsia="Times New Roman" w:hAnsi="Arial" w:cs="Arial"/>
      <w:b/>
      <w:bCs/>
      <w:sz w:val="26"/>
      <w:szCs w:val="26"/>
      <w:lang w:val="ru-RU" w:eastAsia="ru-RU"/>
    </w:rPr>
  </w:style>
  <w:style w:type="character" w:customStyle="1" w:styleId="font3">
    <w:name w:val="font3"/>
    <w:rsid w:val="00CC7FBA"/>
  </w:style>
  <w:style w:type="character" w:customStyle="1" w:styleId="toctext">
    <w:name w:val="toctext"/>
    <w:rsid w:val="00CC7FBA"/>
  </w:style>
  <w:style w:type="character" w:customStyle="1" w:styleId="afc">
    <w:name w:val="Текст выноски Знак"/>
    <w:link w:val="afd"/>
    <w:rsid w:val="00CC7FBA"/>
    <w:rPr>
      <w:rFonts w:ascii="Tahoma" w:hAnsi="Tahoma" w:cs="Tahoma"/>
      <w:sz w:val="16"/>
      <w:szCs w:val="16"/>
      <w:lang w:eastAsia="ru-RU"/>
    </w:rPr>
  </w:style>
  <w:style w:type="character" w:customStyle="1" w:styleId="BodyTextChar">
    <w:name w:val="Body Text Char"/>
    <w:aliases w:val="Знак Char,Знак Знак Знак Знак Знак Char2,Знак Знак Знак Char2,Знак Знак Знак Char,Знак Знак Знак Знак Знак Char,Знак Знак Знак Знак Знак Знак Char"/>
    <w:locked/>
    <w:rsid w:val="00CC7FBA"/>
    <w:rPr>
      <w:rFonts w:cs="Times New Roman"/>
      <w:sz w:val="24"/>
      <w:lang w:val="ru-RU" w:eastAsia="ru-RU"/>
    </w:rPr>
  </w:style>
  <w:style w:type="character" w:customStyle="1" w:styleId="afe">
    <w:name w:val="Выделенная цитата Знак"/>
    <w:link w:val="aff"/>
    <w:rsid w:val="00CC7FBA"/>
    <w:rPr>
      <w:b/>
      <w:bCs/>
      <w:i/>
      <w:iCs/>
      <w:color w:val="4F81BD"/>
      <w:sz w:val="28"/>
      <w:szCs w:val="24"/>
      <w:lang w:eastAsia="ru-RU"/>
    </w:rPr>
  </w:style>
  <w:style w:type="character" w:customStyle="1" w:styleId="1d">
    <w:name w:val="Основной текст с отступом Знак1"/>
    <w:uiPriority w:val="99"/>
    <w:semiHidden/>
    <w:rsid w:val="00CC7FBA"/>
    <w:rPr>
      <w:rFonts w:eastAsia="Times New Roman" w:cs="Times New Roman"/>
      <w:szCs w:val="24"/>
      <w:lang w:eastAsia="ru-RU"/>
    </w:rPr>
  </w:style>
  <w:style w:type="character" w:customStyle="1" w:styleId="FontStyle22">
    <w:name w:val="Font Style22"/>
    <w:rsid w:val="00CC7FBA"/>
    <w:rPr>
      <w:rFonts w:ascii="Times New Roman" w:hAnsi="Times New Roman" w:cs="Times New Roman"/>
      <w:i/>
      <w:iCs/>
      <w:spacing w:val="10"/>
      <w:sz w:val="28"/>
      <w:szCs w:val="28"/>
    </w:rPr>
  </w:style>
  <w:style w:type="character" w:customStyle="1" w:styleId="QuoteChar">
    <w:name w:val="Quote Char"/>
    <w:link w:val="211"/>
    <w:locked/>
    <w:rsid w:val="00CC7FBA"/>
    <w:rPr>
      <w:rFonts w:eastAsia="Calibri"/>
      <w:i/>
      <w:iCs/>
      <w:sz w:val="24"/>
      <w:szCs w:val="24"/>
    </w:rPr>
  </w:style>
  <w:style w:type="character" w:customStyle="1" w:styleId="200">
    <w:name w:val="Знак Знак20"/>
    <w:rsid w:val="00CC7FBA"/>
    <w:rPr>
      <w:b/>
      <w:i/>
      <w:iCs/>
      <w:sz w:val="28"/>
      <w:szCs w:val="28"/>
      <w:lang w:val="ru-RU" w:eastAsia="ru-RU" w:bidi="ar-SA"/>
    </w:rPr>
  </w:style>
  <w:style w:type="character" w:customStyle="1" w:styleId="mw-headline">
    <w:name w:val="mw-headline"/>
    <w:rsid w:val="00CC7FBA"/>
  </w:style>
  <w:style w:type="character" w:customStyle="1" w:styleId="BodyTextIndentChar1">
    <w:name w:val="Body Text Indent Char1"/>
    <w:uiPriority w:val="99"/>
    <w:semiHidden/>
    <w:rsid w:val="00CC7FBA"/>
    <w:rPr>
      <w:rFonts w:ascii="Times New Roman" w:eastAsia="Calibri" w:hAnsi="Times New Roman" w:cs="Times New Roman"/>
      <w:sz w:val="26"/>
      <w:szCs w:val="26"/>
    </w:rPr>
  </w:style>
  <w:style w:type="character" w:customStyle="1" w:styleId="30pt">
    <w:name w:val="Основной текст (3) + Интервал 0 pt"/>
    <w:rsid w:val="00CC7FBA"/>
    <w:rPr>
      <w:rFonts w:ascii="Trebuchet MS" w:eastAsia="Trebuchet MS" w:hAnsi="Trebuchet MS" w:cs="Trebuchet MS"/>
      <w:color w:val="000000"/>
      <w:spacing w:val="1"/>
      <w:w w:val="100"/>
      <w:position w:val="0"/>
      <w:sz w:val="27"/>
      <w:szCs w:val="27"/>
      <w:shd w:val="clear" w:color="auto" w:fill="FFFFFF"/>
      <w:lang w:val="ru-RU"/>
    </w:rPr>
  </w:style>
  <w:style w:type="character" w:customStyle="1" w:styleId="hpsatn">
    <w:name w:val="hps atn"/>
    <w:rsid w:val="00CC7FBA"/>
  </w:style>
  <w:style w:type="character" w:customStyle="1" w:styleId="35">
    <w:name w:val="Знак Знак3"/>
    <w:locked/>
    <w:rsid w:val="00CC7FBA"/>
    <w:rPr>
      <w:sz w:val="24"/>
      <w:szCs w:val="24"/>
      <w:lang w:val="ru-RU" w:eastAsia="ru-RU" w:bidi="ar-SA"/>
    </w:rPr>
  </w:style>
  <w:style w:type="character" w:customStyle="1" w:styleId="FontStyle27">
    <w:name w:val="Font Style27"/>
    <w:rsid w:val="00CC7FBA"/>
    <w:rPr>
      <w:rFonts w:ascii="Courier New" w:hAnsi="Courier New" w:cs="Courier New"/>
      <w:sz w:val="28"/>
      <w:szCs w:val="28"/>
    </w:rPr>
  </w:style>
  <w:style w:type="character" w:customStyle="1" w:styleId="1e">
    <w:name w:val="Нижний колонтитул Знак1"/>
    <w:uiPriority w:val="99"/>
    <w:semiHidden/>
    <w:rsid w:val="00CC7FBA"/>
    <w:rPr>
      <w:sz w:val="26"/>
      <w:szCs w:val="24"/>
      <w:lang w:val="ru-RU" w:eastAsia="ru-RU" w:bidi="ar-SA"/>
    </w:rPr>
  </w:style>
  <w:style w:type="character" w:customStyle="1" w:styleId="FontStyle85">
    <w:name w:val="Font Style85"/>
    <w:uiPriority w:val="99"/>
    <w:rsid w:val="00CC7FBA"/>
    <w:rPr>
      <w:rFonts w:ascii="Microsoft Sans Serif" w:hAnsi="Microsoft Sans Serif" w:cs="Microsoft Sans Serif"/>
      <w:sz w:val="14"/>
      <w:szCs w:val="14"/>
    </w:rPr>
  </w:style>
  <w:style w:type="character" w:customStyle="1" w:styleId="1f">
    <w:name w:val="Текст примечания Знак1"/>
    <w:uiPriority w:val="99"/>
    <w:semiHidden/>
    <w:rsid w:val="00CC7FBA"/>
    <w:rPr>
      <w:rFonts w:eastAsia="Times New Roman" w:cs="Times New Roman"/>
      <w:sz w:val="20"/>
      <w:szCs w:val="20"/>
      <w:lang w:eastAsia="ru-RU"/>
    </w:rPr>
  </w:style>
  <w:style w:type="character" w:customStyle="1" w:styleId="IntenseQuoteChar">
    <w:name w:val="Intense Quote Char"/>
    <w:link w:val="1f0"/>
    <w:locked/>
    <w:rsid w:val="00CC7FBA"/>
    <w:rPr>
      <w:rFonts w:eastAsia="Calibri"/>
      <w:b/>
      <w:bCs/>
      <w:i/>
      <w:iCs/>
      <w:sz w:val="24"/>
      <w:szCs w:val="24"/>
    </w:rPr>
  </w:style>
  <w:style w:type="character" w:customStyle="1" w:styleId="710">
    <w:name w:val="Знак Знак71"/>
    <w:semiHidden/>
    <w:locked/>
    <w:rsid w:val="00CC7FBA"/>
    <w:rPr>
      <w:rFonts w:cs="Times New Roman"/>
      <w:b/>
      <w:bCs/>
      <w:i/>
      <w:iCs/>
      <w:sz w:val="28"/>
      <w:szCs w:val="28"/>
      <w:lang w:val="ru-RU" w:eastAsia="ru-RU"/>
    </w:rPr>
  </w:style>
  <w:style w:type="character" w:customStyle="1" w:styleId="91">
    <w:name w:val="Знак Знак9"/>
    <w:rsid w:val="00CC7FBA"/>
    <w:rPr>
      <w:rFonts w:ascii="Arial" w:hAnsi="Arial" w:cs="Arial"/>
      <w:b/>
      <w:bCs/>
      <w:i/>
      <w:iCs/>
      <w:sz w:val="28"/>
      <w:szCs w:val="28"/>
    </w:rPr>
  </w:style>
  <w:style w:type="character" w:customStyle="1" w:styleId="formal-text-secondary">
    <w:name w:val="formal-text-secondary"/>
    <w:rsid w:val="00CC7FBA"/>
  </w:style>
  <w:style w:type="character" w:customStyle="1" w:styleId="FontStyle21">
    <w:name w:val="Font Style21"/>
    <w:rsid w:val="00CC7FBA"/>
    <w:rPr>
      <w:rFonts w:ascii="Times New Roman" w:hAnsi="Times New Roman" w:cs="Times New Roman"/>
      <w:b/>
      <w:bCs/>
      <w:sz w:val="24"/>
      <w:szCs w:val="24"/>
    </w:rPr>
  </w:style>
  <w:style w:type="character" w:customStyle="1" w:styleId="29">
    <w:name w:val="Основной текст 2 Знак"/>
    <w:link w:val="2a"/>
    <w:rsid w:val="00CC7FBA"/>
    <w:rPr>
      <w:b/>
      <w:bCs/>
      <w:sz w:val="28"/>
      <w:szCs w:val="24"/>
    </w:rPr>
  </w:style>
  <w:style w:type="character" w:customStyle="1" w:styleId="FontStyle99">
    <w:name w:val="Font Style99"/>
    <w:uiPriority w:val="99"/>
    <w:rsid w:val="00CC7FBA"/>
    <w:rPr>
      <w:rFonts w:ascii="Georgia" w:hAnsi="Georgia" w:cs="Georgia"/>
      <w:b/>
      <w:bCs/>
      <w:sz w:val="16"/>
      <w:szCs w:val="16"/>
    </w:rPr>
  </w:style>
  <w:style w:type="character" w:customStyle="1" w:styleId="1f1">
    <w:name w:val="Название книги1"/>
    <w:rsid w:val="00CC7FBA"/>
    <w:rPr>
      <w:rFonts w:ascii="Cambria" w:hAnsi="Cambria" w:cs="Cambria"/>
      <w:b/>
      <w:bCs/>
      <w:i/>
      <w:iCs/>
      <w:sz w:val="24"/>
      <w:szCs w:val="24"/>
    </w:rPr>
  </w:style>
  <w:style w:type="character" w:customStyle="1" w:styleId="aff0">
    <w:name w:val="Текст Знак"/>
    <w:link w:val="aff1"/>
    <w:rsid w:val="00CC7FBA"/>
    <w:rPr>
      <w:rFonts w:ascii="Consolas" w:eastAsia="Calibri" w:hAnsi="Consolas"/>
      <w:sz w:val="21"/>
      <w:szCs w:val="21"/>
    </w:rPr>
  </w:style>
  <w:style w:type="character" w:customStyle="1" w:styleId="72">
    <w:name w:val="Знак Знак7"/>
    <w:rsid w:val="00CC7FBA"/>
    <w:rPr>
      <w:lang w:val="ru-RU" w:eastAsia="ru-RU" w:bidi="ar-SA"/>
    </w:rPr>
  </w:style>
  <w:style w:type="character" w:customStyle="1" w:styleId="FontStyle25">
    <w:name w:val="Font Style25"/>
    <w:rsid w:val="00CC7FBA"/>
    <w:rPr>
      <w:rFonts w:ascii="Times New Roman" w:hAnsi="Times New Roman" w:cs="Times New Roman"/>
      <w:sz w:val="28"/>
      <w:szCs w:val="28"/>
    </w:rPr>
  </w:style>
  <w:style w:type="character" w:customStyle="1" w:styleId="FontStyle398">
    <w:name w:val="Font Style398"/>
    <w:uiPriority w:val="99"/>
    <w:rsid w:val="00CC7FBA"/>
    <w:rPr>
      <w:rFonts w:ascii="Times New Roman" w:hAnsi="Times New Roman" w:cs="Times New Roman"/>
      <w:sz w:val="20"/>
      <w:szCs w:val="20"/>
    </w:rPr>
  </w:style>
  <w:style w:type="character" w:customStyle="1" w:styleId="Latin">
    <w:name w:val="Latin"/>
    <w:rsid w:val="00CC7FBA"/>
    <w:rPr>
      <w:i/>
    </w:rPr>
  </w:style>
  <w:style w:type="character" w:customStyle="1" w:styleId="FontStyle354">
    <w:name w:val="Font Style354"/>
    <w:rsid w:val="00CC7FBA"/>
    <w:rPr>
      <w:rFonts w:ascii="Times New Roman" w:hAnsi="Times New Roman" w:cs="Times New Roman"/>
      <w:sz w:val="18"/>
      <w:szCs w:val="18"/>
    </w:rPr>
  </w:style>
  <w:style w:type="character" w:customStyle="1" w:styleId="61">
    <w:name w:val="Знак Знак6"/>
    <w:semiHidden/>
    <w:locked/>
    <w:rsid w:val="00CC7FBA"/>
    <w:rPr>
      <w:b/>
      <w:bCs/>
      <w:sz w:val="28"/>
      <w:szCs w:val="24"/>
      <w:lang w:val="ru-RU" w:eastAsia="ru-RU" w:bidi="ar-SA"/>
    </w:rPr>
  </w:style>
  <w:style w:type="character" w:customStyle="1" w:styleId="82">
    <w:name w:val="Знак Знак82"/>
    <w:rsid w:val="00CC7FBA"/>
    <w:rPr>
      <w:sz w:val="24"/>
      <w:szCs w:val="24"/>
      <w:lang w:val="ru-RU" w:eastAsia="ru-RU" w:bidi="ar-SA"/>
    </w:rPr>
  </w:style>
  <w:style w:type="character" w:customStyle="1" w:styleId="notranslate">
    <w:name w:val="notranslate"/>
    <w:rsid w:val="00CC7FBA"/>
  </w:style>
  <w:style w:type="character" w:customStyle="1" w:styleId="Heading9Char">
    <w:name w:val="Heading 9 Char"/>
    <w:semiHidden/>
    <w:locked/>
    <w:rsid w:val="00CC7FBA"/>
    <w:rPr>
      <w:b/>
      <w:bCs/>
      <w:i/>
      <w:iCs/>
      <w:sz w:val="28"/>
      <w:szCs w:val="28"/>
      <w:lang w:val="ru-RU" w:eastAsia="ru-RU" w:bidi="ar-SA"/>
    </w:rPr>
  </w:style>
  <w:style w:type="character" w:customStyle="1" w:styleId="aff2">
    <w:name w:val="Основной текст_"/>
    <w:link w:val="1f2"/>
    <w:rsid w:val="00CC7FBA"/>
    <w:rPr>
      <w:shd w:val="clear" w:color="auto" w:fill="FFFFFF"/>
    </w:rPr>
  </w:style>
  <w:style w:type="character" w:customStyle="1" w:styleId="qfod-txtt">
    <w:name w:val="qfod-txtt"/>
    <w:basedOn w:val="a0"/>
    <w:rsid w:val="00CC7FBA"/>
  </w:style>
  <w:style w:type="character" w:customStyle="1" w:styleId="aff3">
    <w:name w:val="текст Знак"/>
    <w:link w:val="aff4"/>
    <w:rsid w:val="00CC7FBA"/>
    <w:rPr>
      <w:sz w:val="24"/>
      <w:szCs w:val="24"/>
    </w:rPr>
  </w:style>
  <w:style w:type="character" w:customStyle="1" w:styleId="FontStyle378">
    <w:name w:val="Font Style378"/>
    <w:rsid w:val="00CC7FBA"/>
    <w:rPr>
      <w:rFonts w:ascii="Times New Roman" w:hAnsi="Times New Roman" w:cs="Times New Roman"/>
      <w:i/>
      <w:iCs/>
      <w:sz w:val="18"/>
      <w:szCs w:val="18"/>
    </w:rPr>
  </w:style>
  <w:style w:type="character" w:customStyle="1" w:styleId="aff5">
    <w:name w:val="Подзаголовок Знак"/>
    <w:link w:val="aff6"/>
    <w:rsid w:val="00CC7FBA"/>
    <w:rPr>
      <w:rFonts w:ascii="Cambria" w:eastAsia="Times New Roman" w:hAnsi="Cambria" w:cs="Times New Roman"/>
      <w:i/>
      <w:iCs/>
      <w:color w:val="4F81BD"/>
      <w:spacing w:val="15"/>
      <w:sz w:val="24"/>
      <w:szCs w:val="24"/>
      <w:lang w:eastAsia="ru-RU"/>
    </w:rPr>
  </w:style>
  <w:style w:type="character" w:customStyle="1" w:styleId="FontStyle96">
    <w:name w:val="Font Style96"/>
    <w:uiPriority w:val="99"/>
    <w:rsid w:val="00CC7FBA"/>
    <w:rPr>
      <w:rFonts w:ascii="Georgia" w:hAnsi="Georgia" w:cs="Georgia"/>
      <w:sz w:val="16"/>
      <w:szCs w:val="16"/>
    </w:rPr>
  </w:style>
  <w:style w:type="character" w:customStyle="1" w:styleId="36">
    <w:name w:val="Основной текст 3 Знак"/>
    <w:link w:val="37"/>
    <w:rsid w:val="00CC7FBA"/>
    <w:rPr>
      <w:sz w:val="28"/>
    </w:rPr>
  </w:style>
  <w:style w:type="character" w:styleId="aff7">
    <w:name w:val="Intense Emphasis"/>
    <w:qFormat/>
    <w:rsid w:val="00CC7FBA"/>
    <w:rPr>
      <w:b/>
      <w:bCs/>
      <w:i/>
      <w:iCs/>
      <w:color w:val="4F81BD"/>
    </w:rPr>
  </w:style>
  <w:style w:type="character" w:customStyle="1" w:styleId="Heading3Char">
    <w:name w:val="Heading 3 Char"/>
    <w:locked/>
    <w:rsid w:val="00CC7FBA"/>
    <w:rPr>
      <w:b/>
      <w:bCs/>
      <w:sz w:val="28"/>
      <w:szCs w:val="24"/>
      <w:lang w:val="ru-RU" w:eastAsia="ru-RU" w:bidi="ar-SA"/>
    </w:rPr>
  </w:style>
  <w:style w:type="character" w:customStyle="1" w:styleId="FontStyle75">
    <w:name w:val="Font Style75"/>
    <w:uiPriority w:val="99"/>
    <w:rsid w:val="00CC7FBA"/>
    <w:rPr>
      <w:rFonts w:ascii="Microsoft Sans Serif" w:hAnsi="Microsoft Sans Serif" w:cs="Microsoft Sans Serif"/>
      <w:b/>
      <w:bCs/>
      <w:sz w:val="24"/>
      <w:szCs w:val="24"/>
    </w:rPr>
  </w:style>
  <w:style w:type="character" w:customStyle="1" w:styleId="FontStyle36">
    <w:name w:val="Font Style36"/>
    <w:rsid w:val="00CC7FBA"/>
    <w:rPr>
      <w:rFonts w:ascii="Microsoft Sans Serif" w:hAnsi="Microsoft Sans Serif" w:cs="Microsoft Sans Serif"/>
      <w:b/>
      <w:bCs/>
      <w:sz w:val="20"/>
      <w:szCs w:val="20"/>
    </w:rPr>
  </w:style>
  <w:style w:type="character" w:customStyle="1" w:styleId="310">
    <w:name w:val="Знак Знак31"/>
    <w:rsid w:val="00CC7FBA"/>
    <w:rPr>
      <w:rFonts w:cs="Times New Roman"/>
      <w:sz w:val="24"/>
      <w:szCs w:val="24"/>
      <w:lang w:val="en-US" w:eastAsia="en-US"/>
    </w:rPr>
  </w:style>
  <w:style w:type="character" w:customStyle="1" w:styleId="140">
    <w:name w:val="Знак Знак14"/>
    <w:locked/>
    <w:rsid w:val="00CC7FBA"/>
    <w:rPr>
      <w:rFonts w:eastAsia="Times New Roman" w:cs="Times New Roman"/>
      <w:sz w:val="16"/>
      <w:szCs w:val="16"/>
      <w:lang w:eastAsia="ru-RU"/>
    </w:rPr>
  </w:style>
  <w:style w:type="character" w:customStyle="1" w:styleId="FontStyle11">
    <w:name w:val="Font Style11"/>
    <w:rsid w:val="00CC7FBA"/>
    <w:rPr>
      <w:rFonts w:ascii="Times New Roman" w:hAnsi="Times New Roman" w:cs="Times New Roman"/>
      <w:sz w:val="24"/>
      <w:szCs w:val="24"/>
    </w:rPr>
  </w:style>
  <w:style w:type="character" w:customStyle="1" w:styleId="FontStyle83">
    <w:name w:val="Font Style83"/>
    <w:uiPriority w:val="99"/>
    <w:rsid w:val="00CC7FBA"/>
    <w:rPr>
      <w:rFonts w:ascii="Microsoft Sans Serif" w:hAnsi="Microsoft Sans Serif" w:cs="Microsoft Sans Serif"/>
      <w:i/>
      <w:iCs/>
      <w:sz w:val="14"/>
      <w:szCs w:val="14"/>
    </w:rPr>
  </w:style>
  <w:style w:type="character" w:customStyle="1" w:styleId="151">
    <w:name w:val="Знак Знак151"/>
    <w:rsid w:val="00CC7FBA"/>
    <w:rPr>
      <w:rFonts w:ascii="Times New Roman" w:eastAsia="Times New Roman" w:hAnsi="Times New Roman" w:cs="Times New Roman"/>
      <w:b/>
      <w:bCs/>
      <w:kern w:val="32"/>
      <w:sz w:val="32"/>
      <w:szCs w:val="32"/>
    </w:rPr>
  </w:style>
  <w:style w:type="character" w:customStyle="1" w:styleId="aff8">
    <w:name w:val="Текст таблицы по левому краю Знак"/>
    <w:link w:val="aff9"/>
    <w:rsid w:val="00CC7FBA"/>
    <w:rPr>
      <w:rFonts w:ascii="Arial Narrow" w:hAnsi="Arial Narrow"/>
    </w:rPr>
  </w:style>
  <w:style w:type="character" w:customStyle="1" w:styleId="FontStyle173">
    <w:name w:val="Font Style173"/>
    <w:uiPriority w:val="99"/>
    <w:rsid w:val="00CC7FBA"/>
    <w:rPr>
      <w:rFonts w:ascii="Times New Roman" w:hAnsi="Times New Roman" w:cs="Times New Roman"/>
      <w:sz w:val="18"/>
      <w:szCs w:val="18"/>
    </w:rPr>
  </w:style>
  <w:style w:type="character" w:customStyle="1" w:styleId="PlainTextChar1">
    <w:name w:val="Plain Text Char1"/>
    <w:uiPriority w:val="99"/>
    <w:semiHidden/>
    <w:rsid w:val="00CC7FBA"/>
    <w:rPr>
      <w:rFonts w:ascii="Consolas" w:eastAsia="Calibri" w:hAnsi="Consolas" w:cs="Times New Roman"/>
      <w:sz w:val="21"/>
      <w:szCs w:val="21"/>
    </w:rPr>
  </w:style>
  <w:style w:type="character" w:customStyle="1" w:styleId="112">
    <w:name w:val="Заголовок 1 Знак1"/>
    <w:locked/>
    <w:rsid w:val="00CC7FBA"/>
    <w:rPr>
      <w:rFonts w:cs="Times New Roman"/>
      <w:b/>
      <w:caps/>
      <w:sz w:val="28"/>
      <w:szCs w:val="28"/>
    </w:rPr>
  </w:style>
  <w:style w:type="character" w:customStyle="1" w:styleId="FontStyle367">
    <w:name w:val="Font Style367"/>
    <w:uiPriority w:val="99"/>
    <w:rsid w:val="00CC7FBA"/>
    <w:rPr>
      <w:rFonts w:ascii="Times New Roman" w:hAnsi="Times New Roman" w:cs="Times New Roman"/>
      <w:i/>
      <w:iCs/>
      <w:sz w:val="20"/>
      <w:szCs w:val="20"/>
    </w:rPr>
  </w:style>
  <w:style w:type="character" w:customStyle="1" w:styleId="hps">
    <w:name w:val="hps"/>
    <w:basedOn w:val="a0"/>
    <w:rsid w:val="00CC7FBA"/>
  </w:style>
  <w:style w:type="character" w:customStyle="1" w:styleId="affa">
    <w:name w:val="Табличный"/>
    <w:rsid w:val="00CC7FBA"/>
    <w:rPr>
      <w:sz w:val="24"/>
    </w:rPr>
  </w:style>
  <w:style w:type="character" w:customStyle="1" w:styleId="130">
    <w:name w:val="Знак Знак13"/>
    <w:semiHidden/>
    <w:rsid w:val="00CC7FBA"/>
    <w:rPr>
      <w:rFonts w:ascii="Cambria" w:eastAsia="Times New Roman" w:hAnsi="Cambria" w:cs="Times New Roman"/>
      <w:b/>
      <w:bCs/>
      <w:sz w:val="26"/>
      <w:szCs w:val="26"/>
    </w:rPr>
  </w:style>
  <w:style w:type="character" w:customStyle="1" w:styleId="181">
    <w:name w:val="Знак Знак181"/>
    <w:rsid w:val="00CC7FBA"/>
    <w:rPr>
      <w:rFonts w:ascii="Arial" w:eastAsia="Times New Roman" w:hAnsi="Arial" w:cs="Arial"/>
      <w:b/>
      <w:bCs/>
      <w:sz w:val="26"/>
      <w:szCs w:val="26"/>
      <w:lang w:val="ru-RU" w:eastAsia="ru-RU"/>
    </w:rPr>
  </w:style>
  <w:style w:type="character" w:customStyle="1" w:styleId="FontStyle372">
    <w:name w:val="Font Style372"/>
    <w:rsid w:val="00CC7FBA"/>
    <w:rPr>
      <w:rFonts w:ascii="Times New Roman" w:hAnsi="Times New Roman" w:cs="Times New Roman"/>
      <w:sz w:val="14"/>
      <w:szCs w:val="14"/>
    </w:rPr>
  </w:style>
  <w:style w:type="character" w:customStyle="1" w:styleId="CommentSubjectChar1">
    <w:name w:val="Comment Subject Char1"/>
    <w:uiPriority w:val="99"/>
    <w:semiHidden/>
    <w:rsid w:val="00CC7FBA"/>
    <w:rPr>
      <w:rFonts w:ascii="Times New Roman" w:eastAsia="Calibri" w:hAnsi="Times New Roman" w:cs="Times New Roman"/>
      <w:b/>
      <w:bCs/>
      <w:sz w:val="20"/>
      <w:szCs w:val="20"/>
    </w:rPr>
  </w:style>
  <w:style w:type="character" w:customStyle="1" w:styleId="2b">
    <w:name w:val="Заголовок Знак2"/>
    <w:link w:val="affb"/>
    <w:rsid w:val="00CC7FBA"/>
    <w:rPr>
      <w:b/>
      <w:bCs/>
      <w:kern w:val="28"/>
      <w:sz w:val="28"/>
      <w:szCs w:val="32"/>
    </w:rPr>
  </w:style>
  <w:style w:type="character" w:customStyle="1" w:styleId="170">
    <w:name w:val="Знак Знак17"/>
    <w:rsid w:val="00CC7FBA"/>
    <w:rPr>
      <w:sz w:val="28"/>
      <w:szCs w:val="24"/>
      <w:lang w:val="ru-RU" w:eastAsia="ru-RU" w:bidi="ar-SA"/>
    </w:rPr>
  </w:style>
  <w:style w:type="character" w:customStyle="1" w:styleId="FontStyle24">
    <w:name w:val="Font Style24"/>
    <w:rsid w:val="00CC7FBA"/>
    <w:rPr>
      <w:rFonts w:ascii="Times New Roman" w:hAnsi="Times New Roman" w:cs="Times New Roman"/>
      <w:b/>
      <w:bCs/>
      <w:sz w:val="20"/>
      <w:szCs w:val="20"/>
    </w:rPr>
  </w:style>
  <w:style w:type="character" w:customStyle="1" w:styleId="2110">
    <w:name w:val="Знак Знак211"/>
    <w:semiHidden/>
    <w:locked/>
    <w:rsid w:val="00CC7FBA"/>
    <w:rPr>
      <w:b/>
      <w:bCs/>
      <w:sz w:val="28"/>
      <w:szCs w:val="24"/>
      <w:lang w:val="ru-RU" w:eastAsia="ru-RU" w:bidi="ar-SA"/>
    </w:rPr>
  </w:style>
  <w:style w:type="character" w:customStyle="1" w:styleId="1f3">
    <w:name w:val="Текст выноски Знак1"/>
    <w:uiPriority w:val="99"/>
    <w:semiHidden/>
    <w:rsid w:val="00CC7FBA"/>
    <w:rPr>
      <w:rFonts w:ascii="Tahoma" w:eastAsia="Times New Roman" w:hAnsi="Tahoma" w:cs="Tahoma"/>
      <w:sz w:val="16"/>
      <w:szCs w:val="16"/>
      <w:lang w:eastAsia="ru-RU"/>
    </w:rPr>
  </w:style>
  <w:style w:type="character" w:customStyle="1" w:styleId="FontStyle46">
    <w:name w:val="Font Style46"/>
    <w:rsid w:val="00CC7FBA"/>
    <w:rPr>
      <w:rFonts w:ascii="Times New Roman" w:hAnsi="Times New Roman" w:cs="Times New Roman"/>
      <w:b/>
      <w:bCs/>
      <w:sz w:val="22"/>
      <w:szCs w:val="22"/>
    </w:rPr>
  </w:style>
  <w:style w:type="character" w:customStyle="1" w:styleId="affc">
    <w:name w:val="Знак"/>
    <w:rsid w:val="00CC7FBA"/>
    <w:rPr>
      <w:b/>
      <w:bCs/>
      <w:caps/>
      <w:sz w:val="26"/>
      <w:szCs w:val="26"/>
      <w:lang w:val="ru-RU" w:eastAsia="ru-RU" w:bidi="ar-SA"/>
    </w:rPr>
  </w:style>
  <w:style w:type="character" w:customStyle="1" w:styleId="51">
    <w:name w:val="Основной текст (5) + Курсив"/>
    <w:aliases w:val="Интервал 0 pt1"/>
    <w:rsid w:val="00CC7FBA"/>
    <w:rPr>
      <w:i/>
      <w:iCs/>
      <w:spacing w:val="-5"/>
      <w:sz w:val="21"/>
      <w:szCs w:val="21"/>
      <w:lang w:val="en-US" w:eastAsia="en-US" w:bidi="ar-SA"/>
    </w:rPr>
  </w:style>
  <w:style w:type="character" w:customStyle="1" w:styleId="longtext">
    <w:name w:val="long_text"/>
    <w:rsid w:val="00CC7FBA"/>
    <w:rPr>
      <w:rFonts w:ascii="Times New Roman" w:hAnsi="Times New Roman" w:cs="Times New Roman"/>
      <w:color w:val="auto"/>
      <w:sz w:val="24"/>
      <w:szCs w:val="24"/>
    </w:rPr>
  </w:style>
  <w:style w:type="character" w:customStyle="1" w:styleId="1f4">
    <w:name w:val="Текст концевой сноски Знак1"/>
    <w:uiPriority w:val="99"/>
    <w:semiHidden/>
    <w:rsid w:val="00CC7FBA"/>
    <w:rPr>
      <w:rFonts w:eastAsia="Times New Roman" w:cs="Times New Roman"/>
      <w:sz w:val="20"/>
      <w:szCs w:val="20"/>
      <w:lang w:eastAsia="ru-RU"/>
    </w:rPr>
  </w:style>
  <w:style w:type="character" w:customStyle="1" w:styleId="1f5">
    <w:name w:val="Основной текст Знак1"/>
    <w:uiPriority w:val="99"/>
    <w:semiHidden/>
    <w:rsid w:val="00CC7FBA"/>
    <w:rPr>
      <w:rFonts w:eastAsia="Times New Roman" w:cs="Times New Roman"/>
      <w:szCs w:val="24"/>
      <w:lang w:eastAsia="ru-RU"/>
    </w:rPr>
  </w:style>
  <w:style w:type="character" w:customStyle="1" w:styleId="1f6">
    <w:name w:val="Верхний колонтитул Знак1"/>
    <w:semiHidden/>
    <w:rsid w:val="00CC7FBA"/>
    <w:rPr>
      <w:rFonts w:ascii="Calibri" w:eastAsia="Calibri" w:hAnsi="Calibri" w:cs="Times New Roman"/>
    </w:rPr>
  </w:style>
  <w:style w:type="character" w:customStyle="1" w:styleId="131">
    <w:name w:val="Знак Знак131"/>
    <w:semiHidden/>
    <w:rsid w:val="00CC7FBA"/>
    <w:rPr>
      <w:rFonts w:ascii="Cambria" w:eastAsia="Times New Roman" w:hAnsi="Cambria" w:cs="Times New Roman"/>
      <w:b/>
      <w:bCs/>
      <w:sz w:val="26"/>
      <w:szCs w:val="26"/>
    </w:rPr>
  </w:style>
  <w:style w:type="character" w:customStyle="1" w:styleId="1f7">
    <w:name w:val="Слабая ссылка1"/>
    <w:rsid w:val="00CC7FBA"/>
    <w:rPr>
      <w:rFonts w:cs="Times New Roman"/>
      <w:sz w:val="24"/>
      <w:szCs w:val="24"/>
      <w:u w:val="single"/>
    </w:rPr>
  </w:style>
  <w:style w:type="character" w:customStyle="1" w:styleId="81">
    <w:name w:val="Знак Знак8"/>
    <w:rsid w:val="00CC7FBA"/>
    <w:rPr>
      <w:sz w:val="24"/>
      <w:szCs w:val="24"/>
      <w:lang w:val="ru-RU" w:eastAsia="ru-RU" w:bidi="ar-SA"/>
    </w:rPr>
  </w:style>
  <w:style w:type="character" w:customStyle="1" w:styleId="52">
    <w:name w:val="Знак Знак5"/>
    <w:rsid w:val="00CC7FBA"/>
    <w:rPr>
      <w:rFonts w:cs="Times New Roman"/>
      <w:sz w:val="24"/>
      <w:szCs w:val="24"/>
    </w:rPr>
  </w:style>
  <w:style w:type="character" w:customStyle="1" w:styleId="FontStyle92">
    <w:name w:val="Font Style92"/>
    <w:uiPriority w:val="99"/>
    <w:rsid w:val="00CC7FBA"/>
    <w:rPr>
      <w:rFonts w:ascii="Georgia" w:hAnsi="Georgia" w:cs="Georgia"/>
      <w:sz w:val="20"/>
      <w:szCs w:val="20"/>
    </w:rPr>
  </w:style>
  <w:style w:type="character" w:customStyle="1" w:styleId="1f8">
    <w:name w:val="Сильная ссылка1"/>
    <w:rsid w:val="00CC7FBA"/>
    <w:rPr>
      <w:rFonts w:cs="Times New Roman"/>
      <w:b/>
      <w:bCs/>
      <w:sz w:val="24"/>
      <w:szCs w:val="24"/>
      <w:u w:val="single"/>
    </w:rPr>
  </w:style>
  <w:style w:type="character" w:customStyle="1" w:styleId="affd">
    <w:name w:val="Без интервала Знак"/>
    <w:link w:val="2c"/>
    <w:rsid w:val="00CC7FBA"/>
    <w:rPr>
      <w:sz w:val="24"/>
      <w:szCs w:val="32"/>
      <w:lang w:eastAsia="ru-RU"/>
    </w:rPr>
  </w:style>
  <w:style w:type="character" w:customStyle="1" w:styleId="122">
    <w:name w:val="Знак Знак12"/>
    <w:rsid w:val="00CC7FBA"/>
    <w:rPr>
      <w:rFonts w:ascii="Courier New" w:hAnsi="Courier New" w:cs="Courier New"/>
    </w:rPr>
  </w:style>
  <w:style w:type="character" w:customStyle="1" w:styleId="1f9">
    <w:name w:val="Гиперссылка1"/>
    <w:uiPriority w:val="99"/>
    <w:unhideWhenUsed/>
    <w:rsid w:val="00CC7FBA"/>
    <w:rPr>
      <w:color w:val="0563C1"/>
      <w:u w:val="single"/>
    </w:rPr>
  </w:style>
  <w:style w:type="character" w:customStyle="1" w:styleId="bodytext1">
    <w:name w:val="bodytext1"/>
    <w:rsid w:val="00CC7FBA"/>
    <w:rPr>
      <w:rFonts w:ascii="Verdana" w:hAnsi="Verdana"/>
      <w:strike/>
      <w:sz w:val="18"/>
      <w:u w:val="none"/>
    </w:rPr>
  </w:style>
  <w:style w:type="character" w:customStyle="1" w:styleId="affe">
    <w:name w:val="Основной шрифт"/>
    <w:rsid w:val="00CC7FBA"/>
  </w:style>
  <w:style w:type="character" w:customStyle="1" w:styleId="FontStyle26">
    <w:name w:val="Font Style26"/>
    <w:rsid w:val="00CC7FBA"/>
    <w:rPr>
      <w:rFonts w:ascii="Times New Roman" w:hAnsi="Times New Roman" w:cs="Times New Roman"/>
      <w:sz w:val="26"/>
      <w:szCs w:val="26"/>
    </w:rPr>
  </w:style>
  <w:style w:type="character" w:customStyle="1" w:styleId="38">
    <w:name w:val="Основной текст (3)_"/>
    <w:link w:val="39"/>
    <w:rsid w:val="00CC7FBA"/>
    <w:rPr>
      <w:rFonts w:ascii="Trebuchet MS" w:eastAsia="Trebuchet MS" w:hAnsi="Trebuchet MS" w:cs="Trebuchet MS"/>
      <w:spacing w:val="8"/>
      <w:sz w:val="27"/>
      <w:szCs w:val="27"/>
      <w:shd w:val="clear" w:color="auto" w:fill="FFFFFF"/>
    </w:rPr>
  </w:style>
  <w:style w:type="character" w:customStyle="1" w:styleId="editsection">
    <w:name w:val="editsection"/>
    <w:rsid w:val="00CC7FBA"/>
  </w:style>
  <w:style w:type="character" w:customStyle="1" w:styleId="taxon-nametaxon-name-modern">
    <w:name w:val="taxon-name taxon-name-modern"/>
    <w:basedOn w:val="a0"/>
    <w:rsid w:val="00CC7FBA"/>
  </w:style>
  <w:style w:type="character" w:customStyle="1" w:styleId="221">
    <w:name w:val="Знак Знак221"/>
    <w:rsid w:val="00CC7FBA"/>
    <w:rPr>
      <w:b/>
      <w:sz w:val="24"/>
      <w:szCs w:val="24"/>
      <w:lang w:val="ru-RU" w:eastAsia="ru-RU" w:bidi="ar-SA"/>
    </w:rPr>
  </w:style>
  <w:style w:type="character" w:customStyle="1" w:styleId="190">
    <w:name w:val="Знак Знак19"/>
    <w:semiHidden/>
    <w:locked/>
    <w:rsid w:val="00CC7FBA"/>
    <w:rPr>
      <w:i/>
      <w:sz w:val="28"/>
      <w:szCs w:val="28"/>
      <w:lang w:val="ru-RU" w:eastAsia="ru-RU" w:bidi="ar-SA"/>
    </w:rPr>
  </w:style>
  <w:style w:type="character" w:customStyle="1" w:styleId="afff">
    <w:name w:val="Текст концевой сноски Знак"/>
    <w:link w:val="afff0"/>
    <w:uiPriority w:val="99"/>
    <w:rsid w:val="00CC7FBA"/>
  </w:style>
  <w:style w:type="character" w:customStyle="1" w:styleId="st">
    <w:name w:val="st"/>
    <w:basedOn w:val="a0"/>
    <w:rsid w:val="00CC7FBA"/>
  </w:style>
  <w:style w:type="character" w:customStyle="1" w:styleId="FontStyle84">
    <w:name w:val="Font Style84"/>
    <w:uiPriority w:val="99"/>
    <w:rsid w:val="00CC7FBA"/>
    <w:rPr>
      <w:rFonts w:ascii="Microsoft Sans Serif" w:hAnsi="Microsoft Sans Serif" w:cs="Microsoft Sans Serif"/>
      <w:b/>
      <w:bCs/>
      <w:sz w:val="14"/>
      <w:szCs w:val="14"/>
    </w:rPr>
  </w:style>
  <w:style w:type="character" w:customStyle="1" w:styleId="171">
    <w:name w:val="Знак Знак171"/>
    <w:rsid w:val="00CC7FBA"/>
    <w:rPr>
      <w:sz w:val="28"/>
      <w:szCs w:val="24"/>
      <w:lang w:val="ru-RU" w:eastAsia="ru-RU" w:bidi="ar-SA"/>
    </w:rPr>
  </w:style>
  <w:style w:type="character" w:customStyle="1" w:styleId="toctoggle">
    <w:name w:val="toctoggle"/>
    <w:rsid w:val="00CC7FBA"/>
  </w:style>
  <w:style w:type="character" w:customStyle="1" w:styleId="53">
    <w:name w:val="Основной текст (5)_"/>
    <w:link w:val="510"/>
    <w:locked/>
    <w:rsid w:val="00CC7FBA"/>
    <w:rPr>
      <w:spacing w:val="-3"/>
      <w:sz w:val="21"/>
      <w:szCs w:val="21"/>
      <w:shd w:val="clear" w:color="auto" w:fill="FFFFFF"/>
    </w:rPr>
  </w:style>
  <w:style w:type="character" w:customStyle="1" w:styleId="taxon-author">
    <w:name w:val="taxon-author"/>
    <w:rsid w:val="00CC7FBA"/>
  </w:style>
  <w:style w:type="character" w:customStyle="1" w:styleId="FontStyle93">
    <w:name w:val="Font Style93"/>
    <w:uiPriority w:val="99"/>
    <w:rsid w:val="00CC7FBA"/>
    <w:rPr>
      <w:rFonts w:ascii="Georgia" w:hAnsi="Georgia" w:cs="Georgia"/>
      <w:b/>
      <w:bCs/>
      <w:i/>
      <w:iCs/>
      <w:sz w:val="20"/>
      <w:szCs w:val="20"/>
    </w:rPr>
  </w:style>
  <w:style w:type="character" w:customStyle="1" w:styleId="810">
    <w:name w:val="Знак Знак81"/>
    <w:semiHidden/>
    <w:locked/>
    <w:rsid w:val="00CC7FBA"/>
    <w:rPr>
      <w:rFonts w:cs="Times New Roman"/>
      <w:b/>
      <w:bCs/>
      <w:sz w:val="24"/>
      <w:szCs w:val="24"/>
      <w:lang w:val="ru-RU" w:eastAsia="ru-RU"/>
    </w:rPr>
  </w:style>
  <w:style w:type="character" w:styleId="afff1">
    <w:name w:val="Subtle Emphasis"/>
    <w:qFormat/>
    <w:rsid w:val="00CC7FBA"/>
    <w:rPr>
      <w:i/>
      <w:iCs/>
      <w:color w:val="808080"/>
    </w:rPr>
  </w:style>
  <w:style w:type="character" w:customStyle="1" w:styleId="afff2">
    <w:name w:val="Основной текст с отступом Знак"/>
    <w:link w:val="afff3"/>
    <w:rsid w:val="00CC7FBA"/>
    <w:rPr>
      <w:sz w:val="24"/>
      <w:szCs w:val="24"/>
    </w:rPr>
  </w:style>
  <w:style w:type="character" w:customStyle="1" w:styleId="BodyTextIndentChar">
    <w:name w:val="Body Text Indent Char"/>
    <w:locked/>
    <w:rsid w:val="00CC7FBA"/>
    <w:rPr>
      <w:rFonts w:cs="Times New Roman"/>
      <w:sz w:val="24"/>
      <w:lang w:val="ru-RU" w:eastAsia="ru-RU"/>
    </w:rPr>
  </w:style>
  <w:style w:type="character" w:customStyle="1" w:styleId="320">
    <w:name w:val="Знак Знак32"/>
    <w:rsid w:val="00CC7FBA"/>
    <w:rPr>
      <w:sz w:val="28"/>
      <w:lang w:val="ru-RU" w:eastAsia="ru-RU"/>
    </w:rPr>
  </w:style>
  <w:style w:type="character" w:customStyle="1" w:styleId="FontStyle29">
    <w:name w:val="Font Style29"/>
    <w:rsid w:val="00CC7FBA"/>
    <w:rPr>
      <w:rFonts w:ascii="Times New Roman" w:hAnsi="Times New Roman" w:cs="Times New Roman"/>
      <w:sz w:val="22"/>
      <w:szCs w:val="22"/>
    </w:rPr>
  </w:style>
  <w:style w:type="character" w:customStyle="1" w:styleId="mw-editsection">
    <w:name w:val="mw-editsection"/>
    <w:rsid w:val="00CC7FBA"/>
  </w:style>
  <w:style w:type="character" w:customStyle="1" w:styleId="DocumentMapChar1">
    <w:name w:val="Document Map Char1"/>
    <w:uiPriority w:val="99"/>
    <w:semiHidden/>
    <w:rsid w:val="00CC7FBA"/>
    <w:rPr>
      <w:rFonts w:ascii="Tahoma" w:eastAsia="Calibri" w:hAnsi="Tahoma" w:cs="Tahoma"/>
      <w:sz w:val="16"/>
      <w:szCs w:val="16"/>
    </w:rPr>
  </w:style>
  <w:style w:type="character" w:customStyle="1" w:styleId="150">
    <w:name w:val="Знак Знак15"/>
    <w:rsid w:val="00CC7FBA"/>
    <w:rPr>
      <w:rFonts w:ascii="Times New Roman" w:eastAsia="Times New Roman" w:hAnsi="Times New Roman" w:cs="Times New Roman"/>
      <w:b/>
      <w:bCs/>
      <w:kern w:val="32"/>
      <w:sz w:val="32"/>
      <w:szCs w:val="32"/>
    </w:rPr>
  </w:style>
  <w:style w:type="character" w:customStyle="1" w:styleId="datepr">
    <w:name w:val="datepr"/>
    <w:rsid w:val="00CC7FBA"/>
    <w:rPr>
      <w:rFonts w:ascii="Times New Roman" w:hAnsi="Times New Roman" w:cs="Times New Roman" w:hint="default"/>
    </w:rPr>
  </w:style>
  <w:style w:type="character" w:customStyle="1" w:styleId="1fa">
    <w:name w:val="Тема примечания Знак1"/>
    <w:uiPriority w:val="99"/>
    <w:semiHidden/>
    <w:rsid w:val="00CC7FBA"/>
    <w:rPr>
      <w:rFonts w:eastAsia="Times New Roman" w:cs="Times New Roman"/>
      <w:b/>
      <w:bCs/>
      <w:sz w:val="20"/>
      <w:szCs w:val="20"/>
      <w:lang w:eastAsia="ru-RU"/>
    </w:rPr>
  </w:style>
  <w:style w:type="character" w:customStyle="1" w:styleId="page-subhead">
    <w:name w:val="page-subhead"/>
    <w:rsid w:val="00CC7FBA"/>
  </w:style>
  <w:style w:type="character" w:customStyle="1" w:styleId="FontStyle159">
    <w:name w:val="Font Style159"/>
    <w:uiPriority w:val="99"/>
    <w:rsid w:val="00CC7FBA"/>
    <w:rPr>
      <w:rFonts w:ascii="Book Antiqua" w:hAnsi="Book Antiqua" w:cs="Book Antiqua"/>
      <w:sz w:val="16"/>
      <w:szCs w:val="16"/>
    </w:rPr>
  </w:style>
  <w:style w:type="character" w:customStyle="1" w:styleId="Heading2Char">
    <w:name w:val="Heading 2 Char"/>
    <w:locked/>
    <w:rsid w:val="00CC7FBA"/>
    <w:rPr>
      <w:rFonts w:ascii="Arial" w:hAnsi="Arial" w:cs="Arial"/>
      <w:b/>
      <w:bCs/>
      <w:i/>
      <w:iCs/>
      <w:sz w:val="28"/>
      <w:szCs w:val="28"/>
      <w:lang w:eastAsia="ru-RU"/>
    </w:rPr>
  </w:style>
  <w:style w:type="character" w:customStyle="1" w:styleId="1fb">
    <w:name w:val="Название Знак1"/>
    <w:aliases w:val="Заголовок 2 обычный Знак"/>
    <w:link w:val="2d"/>
    <w:rsid w:val="00CC7FBA"/>
    <w:rPr>
      <w:rFonts w:ascii="Times New Roman" w:eastAsia="Times New Roman" w:hAnsi="Times New Roman" w:cs="Times New Roman"/>
      <w:snapToGrid w:val="0"/>
      <w:sz w:val="28"/>
      <w:szCs w:val="20"/>
    </w:rPr>
  </w:style>
  <w:style w:type="character" w:customStyle="1" w:styleId="0pt">
    <w:name w:val="Основной текст + Интервал 0 pt"/>
    <w:rsid w:val="00CC7FBA"/>
    <w:rPr>
      <w:rFonts w:eastAsia="Times New Roman" w:cs="Times New Roman"/>
      <w:color w:val="000000"/>
      <w:spacing w:val="13"/>
      <w:w w:val="100"/>
      <w:position w:val="0"/>
      <w:sz w:val="27"/>
      <w:szCs w:val="27"/>
      <w:shd w:val="clear" w:color="auto" w:fill="FFFFFF"/>
      <w:lang w:val="ru-RU" w:eastAsia="ru-RU" w:bidi="ar-SA"/>
    </w:rPr>
  </w:style>
  <w:style w:type="character" w:customStyle="1" w:styleId="taxon-name">
    <w:name w:val="taxon-name"/>
    <w:rsid w:val="00CC7FBA"/>
  </w:style>
  <w:style w:type="character" w:customStyle="1" w:styleId="2e">
    <w:name w:val="Знак Знак2"/>
    <w:locked/>
    <w:rsid w:val="00CC7FBA"/>
    <w:rPr>
      <w:sz w:val="26"/>
      <w:szCs w:val="24"/>
      <w:lang w:val="ru-RU" w:eastAsia="ru-RU" w:bidi="ar-SA"/>
    </w:rPr>
  </w:style>
  <w:style w:type="character" w:customStyle="1" w:styleId="postbody">
    <w:name w:val="postbody"/>
    <w:rsid w:val="00CC7FBA"/>
  </w:style>
  <w:style w:type="character" w:customStyle="1" w:styleId="BalloonTextChar">
    <w:name w:val="Balloon Text Char"/>
    <w:semiHidden/>
    <w:locked/>
    <w:rsid w:val="00CC7FBA"/>
    <w:rPr>
      <w:rFonts w:ascii="Tahoma" w:hAnsi="Tahoma" w:cs="Tahoma"/>
      <w:sz w:val="16"/>
      <w:szCs w:val="16"/>
      <w:lang w:eastAsia="ru-RU"/>
    </w:rPr>
  </w:style>
  <w:style w:type="character" w:customStyle="1" w:styleId="FontStyle73">
    <w:name w:val="Font Style73"/>
    <w:uiPriority w:val="99"/>
    <w:rsid w:val="00CC7FBA"/>
    <w:rPr>
      <w:rFonts w:ascii="Times New Roman" w:hAnsi="Times New Roman" w:cs="Times New Roman"/>
      <w:i/>
      <w:iCs/>
      <w:spacing w:val="10"/>
      <w:sz w:val="16"/>
      <w:szCs w:val="16"/>
    </w:rPr>
  </w:style>
  <w:style w:type="character" w:customStyle="1" w:styleId="apple-converted-space">
    <w:name w:val="apple-converted-space"/>
    <w:basedOn w:val="a0"/>
    <w:rsid w:val="00CC7FBA"/>
  </w:style>
  <w:style w:type="character" w:customStyle="1" w:styleId="FontStyle416">
    <w:name w:val="Font Style416"/>
    <w:uiPriority w:val="99"/>
    <w:rsid w:val="00CC7FBA"/>
    <w:rPr>
      <w:rFonts w:ascii="Times New Roman" w:hAnsi="Times New Roman" w:cs="Times New Roman"/>
      <w:sz w:val="20"/>
      <w:szCs w:val="20"/>
    </w:rPr>
  </w:style>
  <w:style w:type="character" w:customStyle="1" w:styleId="FontStyle375">
    <w:name w:val="Font Style375"/>
    <w:rsid w:val="00CC7FBA"/>
    <w:rPr>
      <w:rFonts w:ascii="Times New Roman" w:hAnsi="Times New Roman" w:cs="Times New Roman"/>
      <w:i/>
      <w:iCs/>
      <w:sz w:val="16"/>
      <w:szCs w:val="16"/>
    </w:rPr>
  </w:style>
  <w:style w:type="character" w:customStyle="1" w:styleId="FontStyle23">
    <w:name w:val="Font Style23"/>
    <w:rsid w:val="00CC7FBA"/>
    <w:rPr>
      <w:rFonts w:ascii="Candara" w:hAnsi="Candara" w:cs="Candara"/>
      <w:sz w:val="22"/>
      <w:szCs w:val="22"/>
    </w:rPr>
  </w:style>
  <w:style w:type="character" w:customStyle="1" w:styleId="afff4">
    <w:name w:val="Основной текст Знак"/>
    <w:aliases w:val=" Знак Знак, Знак Знак Знак Знак, Знак Знак Знак Знак Знак Знак,Знак Знак Знак Знак Знак Знак1,Знак Знак Знак Знак Знак Знак Знак2,Знак Знак Знак Знак1"/>
    <w:link w:val="afff5"/>
    <w:rsid w:val="00CC7FBA"/>
    <w:rPr>
      <w:sz w:val="26"/>
      <w:szCs w:val="24"/>
      <w:lang w:eastAsia="ru-RU"/>
    </w:rPr>
  </w:style>
  <w:style w:type="character" w:customStyle="1" w:styleId="FontStyle249">
    <w:name w:val="Font Style249"/>
    <w:uiPriority w:val="99"/>
    <w:rsid w:val="00CC7FBA"/>
    <w:rPr>
      <w:rFonts w:ascii="Century Schoolbook" w:hAnsi="Century Schoolbook" w:cs="Century Schoolbook"/>
      <w:sz w:val="18"/>
      <w:szCs w:val="18"/>
    </w:rPr>
  </w:style>
  <w:style w:type="character" w:customStyle="1" w:styleId="BodyTextIndent2Char">
    <w:name w:val="Body Text Indent 2 Char"/>
    <w:locked/>
    <w:rsid w:val="00CC7FBA"/>
    <w:rPr>
      <w:rFonts w:cs="Times New Roman"/>
      <w:sz w:val="28"/>
      <w:szCs w:val="28"/>
      <w:lang w:eastAsia="ru-RU"/>
    </w:rPr>
  </w:style>
  <w:style w:type="character" w:customStyle="1" w:styleId="afff6">
    <w:name w:val="Нижний колонтитул Знак"/>
    <w:link w:val="afff7"/>
    <w:uiPriority w:val="99"/>
    <w:rsid w:val="00CC7FBA"/>
    <w:rPr>
      <w:sz w:val="28"/>
      <w:szCs w:val="24"/>
    </w:rPr>
  </w:style>
  <w:style w:type="character" w:customStyle="1" w:styleId="113">
    <w:name w:val="Знак Знак11"/>
    <w:rsid w:val="00CC7FBA"/>
    <w:rPr>
      <w:rFonts w:ascii="Cambria" w:hAnsi="Cambria"/>
      <w:b/>
      <w:bCs/>
      <w:sz w:val="26"/>
      <w:szCs w:val="26"/>
      <w:lang w:val="ru-RU" w:eastAsia="ru-RU" w:bidi="ar-SA"/>
    </w:rPr>
  </w:style>
  <w:style w:type="character" w:customStyle="1" w:styleId="FontStyle91">
    <w:name w:val="Font Style91"/>
    <w:uiPriority w:val="99"/>
    <w:rsid w:val="00CC7FBA"/>
    <w:rPr>
      <w:rFonts w:ascii="Microsoft Sans Serif" w:hAnsi="Microsoft Sans Serif" w:cs="Microsoft Sans Serif"/>
      <w:sz w:val="14"/>
      <w:szCs w:val="14"/>
    </w:rPr>
  </w:style>
  <w:style w:type="character" w:customStyle="1" w:styleId="100">
    <w:name w:val="Знак Знак10"/>
    <w:locked/>
    <w:rsid w:val="00CC7FBA"/>
    <w:rPr>
      <w:rFonts w:ascii="Arial" w:hAnsi="Arial" w:cs="Arial"/>
      <w:b/>
      <w:bCs/>
      <w:kern w:val="32"/>
      <w:sz w:val="32"/>
      <w:szCs w:val="32"/>
    </w:rPr>
  </w:style>
  <w:style w:type="character" w:customStyle="1" w:styleId="FontStyle355">
    <w:name w:val="Font Style355"/>
    <w:rsid w:val="00CC7FBA"/>
    <w:rPr>
      <w:rFonts w:ascii="Times New Roman" w:hAnsi="Times New Roman" w:cs="Times New Roman"/>
      <w:sz w:val="18"/>
      <w:szCs w:val="18"/>
    </w:rPr>
  </w:style>
  <w:style w:type="character" w:customStyle="1" w:styleId="160">
    <w:name w:val="Знак Знак16"/>
    <w:rsid w:val="00CC7FBA"/>
    <w:rPr>
      <w:rFonts w:eastAsia="Times New Roman" w:cs="Times New Roman"/>
      <w:b/>
      <w:bCs/>
      <w:i/>
      <w:iCs/>
      <w:szCs w:val="22"/>
      <w:lang w:val="ru-RU" w:eastAsia="ru-RU"/>
    </w:rPr>
  </w:style>
  <w:style w:type="character" w:customStyle="1" w:styleId="afff8">
    <w:name w:val="Выделение жирным курсивом"/>
    <w:rsid w:val="00CC7FBA"/>
    <w:rPr>
      <w:rFonts w:ascii="Times New Roman" w:hAnsi="Times New Roman"/>
      <w:b/>
      <w:i/>
      <w:sz w:val="26"/>
    </w:rPr>
  </w:style>
  <w:style w:type="character" w:customStyle="1" w:styleId="CommentTextChar1">
    <w:name w:val="Comment Text Char1"/>
    <w:uiPriority w:val="99"/>
    <w:semiHidden/>
    <w:rsid w:val="00CC7FBA"/>
    <w:rPr>
      <w:rFonts w:ascii="Times New Roman" w:eastAsia="Calibri" w:hAnsi="Times New Roman" w:cs="Times New Roman"/>
      <w:sz w:val="20"/>
      <w:szCs w:val="20"/>
    </w:rPr>
  </w:style>
  <w:style w:type="character" w:customStyle="1" w:styleId="razr">
    <w:name w:val="razr"/>
    <w:rsid w:val="00CC7FBA"/>
    <w:rPr>
      <w:rFonts w:ascii="Times New Roman" w:hAnsi="Times New Roman" w:cs="Times New Roman" w:hint="default"/>
      <w:spacing w:val="30"/>
    </w:rPr>
  </w:style>
  <w:style w:type="character" w:customStyle="1" w:styleId="62">
    <w:name w:val="Знак Знак6"/>
    <w:rsid w:val="00CC7FBA"/>
    <w:rPr>
      <w:rFonts w:cs="Times New Roman"/>
      <w:sz w:val="24"/>
      <w:szCs w:val="24"/>
      <w:lang w:val="ru-RU" w:eastAsia="ru-RU"/>
    </w:rPr>
  </w:style>
  <w:style w:type="character" w:customStyle="1" w:styleId="afff9">
    <w:name w:val="Текст примечания Знак"/>
    <w:rsid w:val="00CC7FBA"/>
    <w:rPr>
      <w:lang w:eastAsia="ru-RU"/>
    </w:rPr>
  </w:style>
  <w:style w:type="character" w:customStyle="1" w:styleId="mw-editsection-divider">
    <w:name w:val="mw-editsection-divider"/>
    <w:rsid w:val="00CC7FBA"/>
  </w:style>
  <w:style w:type="character" w:customStyle="1" w:styleId="FontStyle35">
    <w:name w:val="Font Style35"/>
    <w:rsid w:val="00CC7FBA"/>
    <w:rPr>
      <w:rFonts w:ascii="Arial Narrow" w:hAnsi="Arial Narrow" w:cs="Arial Narrow"/>
      <w:sz w:val="22"/>
      <w:szCs w:val="22"/>
    </w:rPr>
  </w:style>
  <w:style w:type="character" w:customStyle="1" w:styleId="FontStyle71">
    <w:name w:val="Font Style71"/>
    <w:uiPriority w:val="99"/>
    <w:rsid w:val="00CC7FBA"/>
    <w:rPr>
      <w:rFonts w:ascii="Times New Roman" w:hAnsi="Times New Roman" w:cs="Times New Roman"/>
      <w:b/>
      <w:bCs/>
      <w:i/>
      <w:iCs/>
      <w:sz w:val="16"/>
      <w:szCs w:val="16"/>
    </w:rPr>
  </w:style>
  <w:style w:type="character" w:customStyle="1" w:styleId="FontStyle154">
    <w:name w:val="Font Style154"/>
    <w:uiPriority w:val="99"/>
    <w:rsid w:val="00CC7FBA"/>
    <w:rPr>
      <w:rFonts w:ascii="Book Antiqua" w:hAnsi="Book Antiqua" w:cs="Book Antiqua"/>
      <w:i/>
      <w:iCs/>
      <w:sz w:val="16"/>
      <w:szCs w:val="16"/>
    </w:rPr>
  </w:style>
  <w:style w:type="character" w:customStyle="1" w:styleId="201">
    <w:name w:val="Знак Знак201"/>
    <w:rsid w:val="00CC7FBA"/>
    <w:rPr>
      <w:b/>
      <w:i/>
      <w:iCs/>
      <w:sz w:val="28"/>
      <w:szCs w:val="28"/>
      <w:lang w:val="ru-RU" w:eastAsia="ru-RU" w:bidi="ar-SA"/>
    </w:rPr>
  </w:style>
  <w:style w:type="character" w:styleId="afffa">
    <w:name w:val="Subtle Reference"/>
    <w:qFormat/>
    <w:rsid w:val="00CC7FBA"/>
    <w:rPr>
      <w:smallCaps/>
      <w:color w:val="C0504D"/>
      <w:u w:val="single"/>
    </w:rPr>
  </w:style>
  <w:style w:type="character" w:customStyle="1" w:styleId="FontStyle20">
    <w:name w:val="Font Style20"/>
    <w:rsid w:val="00CC7FBA"/>
    <w:rPr>
      <w:rFonts w:ascii="Times New Roman" w:hAnsi="Times New Roman" w:cs="Times New Roman"/>
      <w:b/>
      <w:bCs/>
      <w:sz w:val="20"/>
      <w:szCs w:val="20"/>
    </w:rPr>
  </w:style>
  <w:style w:type="character" w:customStyle="1" w:styleId="afffb">
    <w:name w:val="Информблок"/>
    <w:rsid w:val="00CC7FBA"/>
    <w:rPr>
      <w:i/>
    </w:rPr>
  </w:style>
  <w:style w:type="character" w:customStyle="1" w:styleId="191">
    <w:name w:val="Знак Знак191"/>
    <w:semiHidden/>
    <w:locked/>
    <w:rsid w:val="00CC7FBA"/>
    <w:rPr>
      <w:i/>
      <w:sz w:val="28"/>
      <w:szCs w:val="28"/>
      <w:lang w:val="ru-RU" w:eastAsia="ru-RU" w:bidi="ar-SA"/>
    </w:rPr>
  </w:style>
  <w:style w:type="character" w:customStyle="1" w:styleId="afffc">
    <w:name w:val="Знак Знак Знак Знак"/>
    <w:aliases w:val="Знак Знак Знак Знак Знак Знак Знак,Знак Знак Знак Знак Знак Знак Знак1"/>
    <w:locked/>
    <w:rsid w:val="00CC7FBA"/>
    <w:rPr>
      <w:sz w:val="24"/>
      <w:szCs w:val="24"/>
      <w:lang w:val="ru-RU" w:eastAsia="ru-RU" w:bidi="ar-SA"/>
    </w:rPr>
  </w:style>
  <w:style w:type="character" w:customStyle="1" w:styleId="spelle">
    <w:name w:val="spelle"/>
    <w:rsid w:val="00CC7FBA"/>
    <w:rPr>
      <w:rFonts w:cs="Times New Roman"/>
    </w:rPr>
  </w:style>
  <w:style w:type="character" w:customStyle="1" w:styleId="1fc">
    <w:name w:val="Заголовок №1_"/>
    <w:link w:val="1fd"/>
    <w:rsid w:val="00CC7FBA"/>
    <w:rPr>
      <w:rFonts w:ascii="Trebuchet MS" w:eastAsia="Trebuchet MS" w:hAnsi="Trebuchet MS" w:cs="Trebuchet MS"/>
      <w:spacing w:val="1"/>
      <w:sz w:val="27"/>
      <w:szCs w:val="27"/>
      <w:shd w:val="clear" w:color="auto" w:fill="FFFFFF"/>
    </w:rPr>
  </w:style>
  <w:style w:type="character" w:customStyle="1" w:styleId="name">
    <w:name w:val="name"/>
    <w:rsid w:val="00CC7FBA"/>
    <w:rPr>
      <w:rFonts w:ascii="Times New Roman" w:hAnsi="Times New Roman" w:cs="Times New Roman" w:hint="default"/>
      <w:caps/>
    </w:rPr>
  </w:style>
  <w:style w:type="character" w:customStyle="1" w:styleId="afffd">
    <w:name w:val="Тема примечания Знак"/>
    <w:link w:val="afffe"/>
    <w:rsid w:val="00CC7FBA"/>
    <w:rPr>
      <w:b/>
      <w:bCs/>
      <w:lang w:eastAsia="ru-RU"/>
    </w:rPr>
  </w:style>
  <w:style w:type="character" w:customStyle="1" w:styleId="datecity">
    <w:name w:val="datecity"/>
    <w:rsid w:val="00CC7FBA"/>
  </w:style>
  <w:style w:type="character" w:customStyle="1" w:styleId="Heading4Char">
    <w:name w:val="Heading 4 Char"/>
    <w:locked/>
    <w:rsid w:val="00CC7FBA"/>
    <w:rPr>
      <w:rFonts w:eastAsia="Times New Roman" w:cs="Times New Roman"/>
      <w:b/>
      <w:bCs/>
      <w:sz w:val="28"/>
      <w:szCs w:val="28"/>
      <w:lang w:eastAsia="ru-RU"/>
    </w:rPr>
  </w:style>
  <w:style w:type="character" w:customStyle="1" w:styleId="42">
    <w:name w:val="Основной текст (4)_"/>
    <w:link w:val="43"/>
    <w:rsid w:val="00CC7FBA"/>
    <w:rPr>
      <w:rFonts w:ascii="Gulim" w:eastAsia="Gulim" w:hAnsi="Courier New" w:cs="Gulim"/>
      <w:sz w:val="8"/>
      <w:szCs w:val="8"/>
      <w:shd w:val="clear" w:color="auto" w:fill="FFFFFF"/>
    </w:rPr>
  </w:style>
  <w:style w:type="character" w:customStyle="1" w:styleId="affff">
    <w:name w:val="Схема документа Знак"/>
    <w:link w:val="affff0"/>
    <w:rsid w:val="00CC7FBA"/>
    <w:rPr>
      <w:rFonts w:ascii="Tahoma" w:hAnsi="Tahoma" w:cs="Tahoma"/>
      <w:shd w:val="clear" w:color="auto" w:fill="000080"/>
    </w:rPr>
  </w:style>
  <w:style w:type="character" w:customStyle="1" w:styleId="HTMLPreformattedChar">
    <w:name w:val="HTML Preformatted Char"/>
    <w:locked/>
    <w:rsid w:val="00CC7FBA"/>
    <w:rPr>
      <w:rFonts w:ascii="Courier New" w:hAnsi="Courier New" w:cs="Times New Roman"/>
    </w:rPr>
  </w:style>
  <w:style w:type="character" w:customStyle="1" w:styleId="1fe">
    <w:name w:val="Подзаголовок1"/>
    <w:rsid w:val="00CC7FBA"/>
  </w:style>
  <w:style w:type="character" w:customStyle="1" w:styleId="FooterChar1">
    <w:name w:val="Footer Char1"/>
    <w:uiPriority w:val="99"/>
    <w:semiHidden/>
    <w:rsid w:val="00CC7FBA"/>
    <w:rPr>
      <w:rFonts w:ascii="Times New Roman" w:eastAsia="Calibri" w:hAnsi="Times New Roman" w:cs="Times New Roman"/>
      <w:sz w:val="26"/>
      <w:szCs w:val="26"/>
    </w:rPr>
  </w:style>
  <w:style w:type="character" w:customStyle="1" w:styleId="FontStyle82">
    <w:name w:val="Font Style82"/>
    <w:uiPriority w:val="99"/>
    <w:rsid w:val="00CC7FBA"/>
    <w:rPr>
      <w:rFonts w:ascii="Georgia" w:hAnsi="Georgia" w:cs="Georgia"/>
      <w:i/>
      <w:iCs/>
      <w:sz w:val="20"/>
      <w:szCs w:val="20"/>
    </w:rPr>
  </w:style>
  <w:style w:type="character" w:customStyle="1" w:styleId="affff1">
    <w:name w:val="Шрифт абзаца по умолчанию"/>
    <w:rsid w:val="00CC7FBA"/>
  </w:style>
  <w:style w:type="character" w:customStyle="1" w:styleId="RepnormalChar">
    <w:name w:val="Rep_normal Char"/>
    <w:link w:val="Repnormal"/>
    <w:rsid w:val="00CC7FBA"/>
    <w:rPr>
      <w:rFonts w:ascii="Calibri" w:eastAsia="Calibri" w:hAnsi="Calibri"/>
    </w:rPr>
  </w:style>
  <w:style w:type="character" w:customStyle="1" w:styleId="720">
    <w:name w:val="Знак Знак72"/>
    <w:rsid w:val="00CC7FBA"/>
    <w:rPr>
      <w:lang w:val="ru-RU" w:eastAsia="ru-RU" w:bidi="ar-SA"/>
    </w:rPr>
  </w:style>
  <w:style w:type="character" w:customStyle="1" w:styleId="apple-style-span">
    <w:name w:val="apple-style-span"/>
    <w:basedOn w:val="a0"/>
    <w:rsid w:val="00CC7FBA"/>
  </w:style>
  <w:style w:type="character" w:customStyle="1" w:styleId="taxon-type">
    <w:name w:val="taxon-type"/>
    <w:rsid w:val="00CC7FBA"/>
  </w:style>
  <w:style w:type="character" w:customStyle="1" w:styleId="44">
    <w:name w:val="Знак Знак4"/>
    <w:rsid w:val="00CC7FBA"/>
    <w:rPr>
      <w:rFonts w:cs="Times New Roman"/>
      <w:sz w:val="24"/>
      <w:szCs w:val="24"/>
    </w:rPr>
  </w:style>
  <w:style w:type="character" w:customStyle="1" w:styleId="161">
    <w:name w:val="Знак Знак161"/>
    <w:rsid w:val="00CC7FBA"/>
    <w:rPr>
      <w:rFonts w:eastAsia="Times New Roman" w:cs="Times New Roman"/>
      <w:b/>
      <w:bCs/>
      <w:i/>
      <w:iCs/>
      <w:szCs w:val="22"/>
      <w:lang w:val="ru-RU" w:eastAsia="ru-RU"/>
    </w:rPr>
  </w:style>
  <w:style w:type="character" w:customStyle="1" w:styleId="231">
    <w:name w:val="Знак Знак231"/>
    <w:rsid w:val="00CC7FBA"/>
    <w:rPr>
      <w:b/>
      <w:bCs/>
      <w:sz w:val="24"/>
      <w:szCs w:val="24"/>
      <w:lang w:val="ru-RU" w:eastAsia="ru-RU" w:bidi="ar-SA"/>
    </w:rPr>
  </w:style>
  <w:style w:type="character" w:customStyle="1" w:styleId="BodyTextChar1">
    <w:name w:val="Body Text Char1"/>
    <w:uiPriority w:val="99"/>
    <w:semiHidden/>
    <w:rsid w:val="00CC7FBA"/>
    <w:rPr>
      <w:rFonts w:ascii="Times New Roman" w:eastAsia="Calibri" w:hAnsi="Times New Roman" w:cs="Times New Roman"/>
      <w:sz w:val="26"/>
      <w:szCs w:val="26"/>
    </w:rPr>
  </w:style>
  <w:style w:type="paragraph" w:styleId="54">
    <w:name w:val="toc 5"/>
    <w:basedOn w:val="a"/>
    <w:next w:val="a"/>
    <w:rsid w:val="00CC7FBA"/>
    <w:pPr>
      <w:spacing w:after="0" w:line="240" w:lineRule="auto"/>
      <w:ind w:left="720"/>
    </w:pPr>
    <w:rPr>
      <w:rFonts w:ascii="Calibri" w:eastAsia="Calibri" w:hAnsi="Calibri" w:cs="Times New Roman"/>
      <w:sz w:val="20"/>
      <w:szCs w:val="20"/>
      <w:lang w:eastAsia="ru-RU"/>
    </w:rPr>
  </w:style>
  <w:style w:type="paragraph" w:styleId="73">
    <w:name w:val="toc 7"/>
    <w:basedOn w:val="a"/>
    <w:next w:val="a"/>
    <w:rsid w:val="00CC7FBA"/>
    <w:pPr>
      <w:spacing w:after="0" w:line="240" w:lineRule="auto"/>
      <w:ind w:left="1200"/>
    </w:pPr>
    <w:rPr>
      <w:rFonts w:ascii="Calibri" w:eastAsia="Calibri" w:hAnsi="Calibri" w:cs="Times New Roman"/>
      <w:sz w:val="20"/>
      <w:szCs w:val="20"/>
      <w:lang w:eastAsia="ru-RU"/>
    </w:rPr>
  </w:style>
  <w:style w:type="paragraph" w:styleId="afff0">
    <w:name w:val="endnote text"/>
    <w:basedOn w:val="a"/>
    <w:link w:val="afff"/>
    <w:uiPriority w:val="99"/>
    <w:unhideWhenUsed/>
    <w:rsid w:val="00CC7FBA"/>
    <w:pPr>
      <w:spacing w:after="0" w:line="240" w:lineRule="auto"/>
    </w:pPr>
  </w:style>
  <w:style w:type="character" w:customStyle="1" w:styleId="2f">
    <w:name w:val="Текст концевой сноски Знак2"/>
    <w:basedOn w:val="a0"/>
    <w:uiPriority w:val="99"/>
    <w:semiHidden/>
    <w:rsid w:val="00CC7FBA"/>
    <w:rPr>
      <w:sz w:val="20"/>
      <w:szCs w:val="20"/>
    </w:rPr>
  </w:style>
  <w:style w:type="paragraph" w:styleId="2f0">
    <w:name w:val="envelope return"/>
    <w:basedOn w:val="a"/>
    <w:rsid w:val="00CC7FBA"/>
    <w:pPr>
      <w:spacing w:after="0" w:line="240" w:lineRule="auto"/>
    </w:pPr>
    <w:rPr>
      <w:rFonts w:ascii="Courier New" w:eastAsia="Calibri" w:hAnsi="Courier New" w:cs="Times New Roman"/>
      <w:caps/>
      <w:sz w:val="24"/>
      <w:szCs w:val="20"/>
      <w:lang w:eastAsia="ru-RU"/>
    </w:rPr>
  </w:style>
  <w:style w:type="paragraph" w:styleId="2f1">
    <w:name w:val="toc 2"/>
    <w:basedOn w:val="a"/>
    <w:next w:val="a"/>
    <w:uiPriority w:val="39"/>
    <w:qFormat/>
    <w:rsid w:val="00CC7FBA"/>
    <w:pPr>
      <w:tabs>
        <w:tab w:val="left" w:pos="709"/>
        <w:tab w:val="right" w:leader="dot" w:pos="9628"/>
      </w:tabs>
      <w:spacing w:after="0" w:line="240" w:lineRule="auto"/>
      <w:ind w:firstLine="426"/>
    </w:pPr>
    <w:rPr>
      <w:rFonts w:ascii="Calibri" w:eastAsia="Calibri" w:hAnsi="Calibri" w:cs="Times New Roman"/>
      <w:sz w:val="28"/>
      <w:szCs w:val="24"/>
      <w:lang w:eastAsia="ru-RU"/>
    </w:rPr>
  </w:style>
  <w:style w:type="paragraph" w:styleId="1a">
    <w:name w:val="toc 1"/>
    <w:basedOn w:val="a"/>
    <w:next w:val="a"/>
    <w:link w:val="19"/>
    <w:uiPriority w:val="39"/>
    <w:qFormat/>
    <w:rsid w:val="00CC7FBA"/>
    <w:pPr>
      <w:tabs>
        <w:tab w:val="left" w:pos="0"/>
        <w:tab w:val="left" w:pos="426"/>
        <w:tab w:val="right" w:leader="dot" w:pos="9628"/>
      </w:tabs>
      <w:spacing w:after="0" w:line="240" w:lineRule="auto"/>
      <w:jc w:val="both"/>
    </w:pPr>
    <w:rPr>
      <w:sz w:val="28"/>
      <w:szCs w:val="24"/>
    </w:rPr>
  </w:style>
  <w:style w:type="paragraph" w:styleId="affff2">
    <w:name w:val="caption"/>
    <w:basedOn w:val="a"/>
    <w:next w:val="a"/>
    <w:qFormat/>
    <w:rsid w:val="00CC7FBA"/>
    <w:pPr>
      <w:spacing w:after="200" w:line="240" w:lineRule="auto"/>
      <w:ind w:firstLine="567"/>
      <w:jc w:val="both"/>
    </w:pPr>
    <w:rPr>
      <w:rFonts w:ascii="Calibri" w:eastAsia="Calibri" w:hAnsi="Calibri" w:cs="Times New Roman"/>
      <w:b/>
      <w:bCs/>
      <w:color w:val="4F81BD"/>
      <w:sz w:val="18"/>
      <w:szCs w:val="18"/>
      <w:lang w:eastAsia="ru-RU"/>
    </w:rPr>
  </w:style>
  <w:style w:type="paragraph" w:styleId="affff3">
    <w:name w:val="envelope address"/>
    <w:basedOn w:val="a"/>
    <w:rsid w:val="00CC7FBA"/>
    <w:pPr>
      <w:framePr w:w="7920" w:h="1980" w:hRule="exact" w:hSpace="141" w:wrap="around" w:hAnchor="page" w:xAlign="center" w:yAlign="bottom"/>
      <w:spacing w:after="0" w:line="240" w:lineRule="auto"/>
      <w:ind w:left="2880"/>
    </w:pPr>
    <w:rPr>
      <w:rFonts w:ascii="Courier New" w:eastAsia="Calibri" w:hAnsi="Courier New" w:cs="Times New Roman"/>
      <w:b/>
      <w:caps/>
      <w:sz w:val="28"/>
      <w:szCs w:val="20"/>
      <w:lang w:eastAsia="ru-RU"/>
    </w:rPr>
  </w:style>
  <w:style w:type="paragraph" w:styleId="ac">
    <w:name w:val="footnote text"/>
    <w:aliases w:val=" Знак1 Знак1, Знак1,Знак1 Знак1"/>
    <w:basedOn w:val="a"/>
    <w:link w:val="ab"/>
    <w:rsid w:val="00CC7FBA"/>
    <w:pPr>
      <w:spacing w:after="0" w:line="240" w:lineRule="auto"/>
      <w:ind w:firstLine="567"/>
      <w:jc w:val="both"/>
    </w:pPr>
  </w:style>
  <w:style w:type="character" w:customStyle="1" w:styleId="3a">
    <w:name w:val="Текст сноски Знак3"/>
    <w:basedOn w:val="a0"/>
    <w:uiPriority w:val="99"/>
    <w:semiHidden/>
    <w:rsid w:val="00CC7FBA"/>
    <w:rPr>
      <w:sz w:val="20"/>
      <w:szCs w:val="20"/>
    </w:rPr>
  </w:style>
  <w:style w:type="paragraph" w:styleId="aff1">
    <w:name w:val="Plain Text"/>
    <w:basedOn w:val="a"/>
    <w:link w:val="aff0"/>
    <w:unhideWhenUsed/>
    <w:rsid w:val="00CC7FBA"/>
    <w:pPr>
      <w:spacing w:after="0" w:line="240" w:lineRule="auto"/>
    </w:pPr>
    <w:rPr>
      <w:rFonts w:ascii="Consolas" w:eastAsia="Calibri" w:hAnsi="Consolas"/>
      <w:sz w:val="21"/>
      <w:szCs w:val="21"/>
    </w:rPr>
  </w:style>
  <w:style w:type="character" w:customStyle="1" w:styleId="2f2">
    <w:name w:val="Текст Знак2"/>
    <w:basedOn w:val="a0"/>
    <w:uiPriority w:val="99"/>
    <w:semiHidden/>
    <w:rsid w:val="00CC7FBA"/>
    <w:rPr>
      <w:rFonts w:ascii="Consolas" w:hAnsi="Consolas"/>
      <w:sz w:val="21"/>
      <w:szCs w:val="21"/>
    </w:rPr>
  </w:style>
  <w:style w:type="paragraph" w:styleId="92">
    <w:name w:val="toc 9"/>
    <w:basedOn w:val="a"/>
    <w:next w:val="a"/>
    <w:rsid w:val="00CC7FBA"/>
    <w:pPr>
      <w:spacing w:after="0" w:line="240" w:lineRule="auto"/>
      <w:ind w:left="1680"/>
    </w:pPr>
    <w:rPr>
      <w:rFonts w:ascii="Calibri" w:eastAsia="Calibri" w:hAnsi="Calibri" w:cs="Times New Roman"/>
      <w:sz w:val="20"/>
      <w:szCs w:val="20"/>
      <w:lang w:eastAsia="ru-RU"/>
    </w:rPr>
  </w:style>
  <w:style w:type="paragraph" w:styleId="affff4">
    <w:name w:val="annotation text"/>
    <w:basedOn w:val="a"/>
    <w:link w:val="2f3"/>
    <w:unhideWhenUsed/>
    <w:rsid w:val="00CC7FBA"/>
    <w:pPr>
      <w:spacing w:line="240" w:lineRule="auto"/>
    </w:pPr>
    <w:rPr>
      <w:sz w:val="20"/>
      <w:szCs w:val="20"/>
    </w:rPr>
  </w:style>
  <w:style w:type="character" w:customStyle="1" w:styleId="2f3">
    <w:name w:val="Текст примечания Знак2"/>
    <w:basedOn w:val="a0"/>
    <w:link w:val="affff4"/>
    <w:uiPriority w:val="99"/>
    <w:semiHidden/>
    <w:rsid w:val="00CC7FBA"/>
    <w:rPr>
      <w:sz w:val="20"/>
      <w:szCs w:val="20"/>
    </w:rPr>
  </w:style>
  <w:style w:type="paragraph" w:styleId="afffe">
    <w:name w:val="annotation subject"/>
    <w:basedOn w:val="affff4"/>
    <w:next w:val="affff4"/>
    <w:link w:val="afffd"/>
    <w:rsid w:val="00CC7FBA"/>
    <w:pPr>
      <w:spacing w:after="0"/>
      <w:ind w:firstLine="567"/>
      <w:jc w:val="both"/>
    </w:pPr>
    <w:rPr>
      <w:b/>
      <w:bCs/>
      <w:sz w:val="22"/>
      <w:szCs w:val="22"/>
      <w:lang w:eastAsia="ru-RU"/>
    </w:rPr>
  </w:style>
  <w:style w:type="character" w:customStyle="1" w:styleId="2f4">
    <w:name w:val="Тема примечания Знак2"/>
    <w:basedOn w:val="2f3"/>
    <w:uiPriority w:val="99"/>
    <w:semiHidden/>
    <w:rsid w:val="00CC7FBA"/>
    <w:rPr>
      <w:b/>
      <w:bCs/>
      <w:sz w:val="20"/>
      <w:szCs w:val="20"/>
    </w:rPr>
  </w:style>
  <w:style w:type="paragraph" w:styleId="afff5">
    <w:name w:val="Body Text"/>
    <w:aliases w:val=" Знак, Знак Знак Знак, Знак Знак Знак Знак Знак,Знак Знак Знак Знак Знак,Знак Знак Знак Знак Знак Знак,Знак Знак Знак"/>
    <w:basedOn w:val="a"/>
    <w:link w:val="afff4"/>
    <w:rsid w:val="00CC7FBA"/>
    <w:pPr>
      <w:spacing w:after="0" w:line="264" w:lineRule="auto"/>
      <w:ind w:firstLine="567"/>
      <w:jc w:val="both"/>
    </w:pPr>
    <w:rPr>
      <w:sz w:val="26"/>
      <w:szCs w:val="24"/>
      <w:lang w:eastAsia="ru-RU"/>
    </w:rPr>
  </w:style>
  <w:style w:type="character" w:customStyle="1" w:styleId="2f5">
    <w:name w:val="Основной текст Знак2"/>
    <w:basedOn w:val="a0"/>
    <w:uiPriority w:val="99"/>
    <w:semiHidden/>
    <w:rsid w:val="00CC7FBA"/>
  </w:style>
  <w:style w:type="paragraph" w:styleId="83">
    <w:name w:val="toc 8"/>
    <w:basedOn w:val="a"/>
    <w:next w:val="a"/>
    <w:rsid w:val="00CC7FBA"/>
    <w:pPr>
      <w:spacing w:after="0" w:line="240" w:lineRule="auto"/>
      <w:ind w:left="1440"/>
    </w:pPr>
    <w:rPr>
      <w:rFonts w:ascii="Calibri" w:eastAsia="Calibri" w:hAnsi="Calibri" w:cs="Times New Roman"/>
      <w:sz w:val="20"/>
      <w:szCs w:val="20"/>
      <w:lang w:eastAsia="ru-RU"/>
    </w:rPr>
  </w:style>
  <w:style w:type="paragraph" w:styleId="affff0">
    <w:name w:val="Document Map"/>
    <w:basedOn w:val="a"/>
    <w:link w:val="affff"/>
    <w:rsid w:val="00CC7FBA"/>
    <w:pPr>
      <w:shd w:val="clear" w:color="auto" w:fill="000080"/>
      <w:spacing w:after="0" w:line="240" w:lineRule="auto"/>
    </w:pPr>
    <w:rPr>
      <w:rFonts w:ascii="Tahoma" w:hAnsi="Tahoma" w:cs="Tahoma"/>
    </w:rPr>
  </w:style>
  <w:style w:type="character" w:customStyle="1" w:styleId="2f6">
    <w:name w:val="Схема документа Знак2"/>
    <w:basedOn w:val="a0"/>
    <w:uiPriority w:val="99"/>
    <w:semiHidden/>
    <w:rsid w:val="00CC7FBA"/>
    <w:rPr>
      <w:rFonts w:ascii="Segoe UI" w:hAnsi="Segoe UI" w:cs="Segoe UI"/>
      <w:sz w:val="16"/>
      <w:szCs w:val="16"/>
    </w:rPr>
  </w:style>
  <w:style w:type="paragraph" w:styleId="34">
    <w:name w:val="Body Text Indent 3"/>
    <w:aliases w:val="Основной текст с отступом 3 Знак Знак"/>
    <w:basedOn w:val="a"/>
    <w:link w:val="33"/>
    <w:rsid w:val="00CC7FBA"/>
    <w:pPr>
      <w:spacing w:after="0" w:line="240" w:lineRule="auto"/>
      <w:ind w:firstLine="540"/>
      <w:jc w:val="both"/>
    </w:pPr>
    <w:rPr>
      <w:sz w:val="24"/>
      <w:szCs w:val="24"/>
    </w:rPr>
  </w:style>
  <w:style w:type="character" w:customStyle="1" w:styleId="311">
    <w:name w:val="Основной текст с отступом 3 Знак1"/>
    <w:basedOn w:val="a0"/>
    <w:uiPriority w:val="99"/>
    <w:semiHidden/>
    <w:rsid w:val="00CC7FBA"/>
    <w:rPr>
      <w:sz w:val="16"/>
      <w:szCs w:val="16"/>
    </w:rPr>
  </w:style>
  <w:style w:type="paragraph" w:styleId="2a">
    <w:name w:val="Body Text 2"/>
    <w:basedOn w:val="a"/>
    <w:link w:val="29"/>
    <w:rsid w:val="00CC7FBA"/>
    <w:pPr>
      <w:spacing w:after="0" w:line="240" w:lineRule="auto"/>
      <w:ind w:firstLine="567"/>
      <w:jc w:val="center"/>
    </w:pPr>
    <w:rPr>
      <w:b/>
      <w:bCs/>
      <w:sz w:val="28"/>
      <w:szCs w:val="24"/>
    </w:rPr>
  </w:style>
  <w:style w:type="character" w:customStyle="1" w:styleId="212">
    <w:name w:val="Основной текст 2 Знак1"/>
    <w:basedOn w:val="a0"/>
    <w:uiPriority w:val="99"/>
    <w:semiHidden/>
    <w:rsid w:val="00CC7FBA"/>
  </w:style>
  <w:style w:type="paragraph" w:styleId="af3">
    <w:name w:val="header"/>
    <w:basedOn w:val="a"/>
    <w:link w:val="af2"/>
    <w:rsid w:val="00CC7FBA"/>
    <w:pPr>
      <w:tabs>
        <w:tab w:val="center" w:pos="4677"/>
        <w:tab w:val="right" w:pos="9355"/>
      </w:tabs>
      <w:spacing w:after="0" w:line="240" w:lineRule="auto"/>
      <w:ind w:firstLine="567"/>
      <w:jc w:val="both"/>
    </w:pPr>
    <w:rPr>
      <w:sz w:val="28"/>
      <w:szCs w:val="24"/>
    </w:rPr>
  </w:style>
  <w:style w:type="character" w:customStyle="1" w:styleId="2f7">
    <w:name w:val="Верхний колонтитул Знак2"/>
    <w:basedOn w:val="a0"/>
    <w:uiPriority w:val="99"/>
    <w:semiHidden/>
    <w:rsid w:val="00CC7FBA"/>
  </w:style>
  <w:style w:type="paragraph" w:styleId="afd">
    <w:name w:val="Balloon Text"/>
    <w:basedOn w:val="a"/>
    <w:link w:val="afc"/>
    <w:rsid w:val="00CC7FBA"/>
    <w:pPr>
      <w:spacing w:after="0" w:line="240" w:lineRule="auto"/>
      <w:ind w:firstLine="567"/>
      <w:jc w:val="both"/>
    </w:pPr>
    <w:rPr>
      <w:rFonts w:ascii="Tahoma" w:hAnsi="Tahoma" w:cs="Tahoma"/>
      <w:sz w:val="16"/>
      <w:szCs w:val="16"/>
      <w:lang w:eastAsia="ru-RU"/>
    </w:rPr>
  </w:style>
  <w:style w:type="character" w:customStyle="1" w:styleId="2f8">
    <w:name w:val="Текст выноски Знак2"/>
    <w:basedOn w:val="a0"/>
    <w:uiPriority w:val="99"/>
    <w:semiHidden/>
    <w:rsid w:val="00CC7FBA"/>
    <w:rPr>
      <w:rFonts w:ascii="Segoe UI" w:hAnsi="Segoe UI" w:cs="Segoe UI"/>
      <w:sz w:val="18"/>
      <w:szCs w:val="18"/>
    </w:rPr>
  </w:style>
  <w:style w:type="paragraph" w:styleId="45">
    <w:name w:val="List 4"/>
    <w:basedOn w:val="a"/>
    <w:rsid w:val="00CC7FBA"/>
    <w:pPr>
      <w:overflowPunct w:val="0"/>
      <w:autoSpaceDE w:val="0"/>
      <w:autoSpaceDN w:val="0"/>
      <w:adjustRightInd w:val="0"/>
      <w:spacing w:after="0" w:line="240" w:lineRule="auto"/>
      <w:ind w:left="1132" w:hanging="283"/>
      <w:textAlignment w:val="baseline"/>
    </w:pPr>
    <w:rPr>
      <w:rFonts w:ascii="Calibri" w:eastAsia="Calibri" w:hAnsi="Calibri" w:cs="Times New Roman"/>
      <w:sz w:val="24"/>
      <w:szCs w:val="20"/>
      <w:lang w:eastAsia="ru-RU"/>
    </w:rPr>
  </w:style>
  <w:style w:type="paragraph" w:customStyle="1" w:styleId="2f9">
    <w:name w:val="Список2"/>
    <w:basedOn w:val="a"/>
    <w:rsid w:val="00CC7FBA"/>
    <w:pPr>
      <w:tabs>
        <w:tab w:val="left" w:pos="709"/>
        <w:tab w:val="left" w:pos="1260"/>
      </w:tabs>
      <w:autoSpaceDE w:val="0"/>
      <w:autoSpaceDN w:val="0"/>
      <w:spacing w:after="120" w:line="240" w:lineRule="auto"/>
      <w:ind w:left="1260" w:firstLine="567"/>
      <w:jc w:val="both"/>
    </w:pPr>
    <w:rPr>
      <w:rFonts w:ascii="Calibri" w:eastAsia="Calibri" w:hAnsi="Calibri" w:cs="Times New Roman"/>
      <w:sz w:val="26"/>
      <w:szCs w:val="20"/>
      <w:lang w:eastAsia="ru-RU"/>
    </w:rPr>
  </w:style>
  <w:style w:type="paragraph" w:customStyle="1" w:styleId="affff5">
    <w:basedOn w:val="a"/>
    <w:next w:val="affff6"/>
    <w:rsid w:val="00CC7FBA"/>
    <w:pPr>
      <w:spacing w:before="100" w:beforeAutospacing="1" w:after="100" w:afterAutospacing="1" w:line="240" w:lineRule="auto"/>
    </w:pPr>
    <w:rPr>
      <w:rFonts w:ascii="Calibri" w:eastAsia="Calibri" w:hAnsi="Calibri" w:cs="Times New Roman"/>
      <w:sz w:val="24"/>
      <w:szCs w:val="24"/>
      <w:lang w:eastAsia="ru-RU"/>
    </w:rPr>
  </w:style>
  <w:style w:type="paragraph" w:customStyle="1" w:styleId="affff7">
    <w:name w:val="Обычный.Нормальный"/>
    <w:rsid w:val="00CC7FBA"/>
    <w:pPr>
      <w:spacing w:after="0" w:line="240" w:lineRule="auto"/>
    </w:pPr>
    <w:rPr>
      <w:rFonts w:ascii="Calibri" w:eastAsia="Calibri" w:hAnsi="Calibri" w:cs="Times New Roman"/>
      <w:sz w:val="28"/>
      <w:szCs w:val="20"/>
      <w:lang w:eastAsia="ru-RU"/>
    </w:rPr>
  </w:style>
  <w:style w:type="paragraph" w:styleId="46">
    <w:name w:val="toc 4"/>
    <w:basedOn w:val="a"/>
    <w:next w:val="a"/>
    <w:rsid w:val="00CC7FBA"/>
    <w:pPr>
      <w:spacing w:after="0" w:line="240" w:lineRule="auto"/>
      <w:ind w:left="480"/>
    </w:pPr>
    <w:rPr>
      <w:rFonts w:ascii="Calibri" w:eastAsia="Calibri" w:hAnsi="Calibri" w:cs="Times New Roman"/>
      <w:sz w:val="20"/>
      <w:szCs w:val="20"/>
      <w:lang w:eastAsia="ru-RU"/>
    </w:rPr>
  </w:style>
  <w:style w:type="paragraph" w:customStyle="1" w:styleId="1ff">
    <w:name w:val="Знак Знак Знак1 Знак"/>
    <w:basedOn w:val="a"/>
    <w:rsid w:val="00CC7FBA"/>
    <w:pPr>
      <w:spacing w:line="240" w:lineRule="exact"/>
      <w:ind w:left="360"/>
    </w:pPr>
    <w:rPr>
      <w:rFonts w:ascii="Calibri" w:eastAsia="Calibri" w:hAnsi="Calibri" w:cs="Times New Roman"/>
      <w:sz w:val="28"/>
      <w:szCs w:val="28"/>
      <w:lang w:val="en-US"/>
    </w:rPr>
  </w:style>
  <w:style w:type="paragraph" w:styleId="63">
    <w:name w:val="toc 6"/>
    <w:basedOn w:val="a"/>
    <w:next w:val="a"/>
    <w:rsid w:val="00CC7FBA"/>
    <w:pPr>
      <w:spacing w:after="0" w:line="240" w:lineRule="auto"/>
      <w:ind w:left="960"/>
    </w:pPr>
    <w:rPr>
      <w:rFonts w:ascii="Calibri" w:eastAsia="Calibri" w:hAnsi="Calibri" w:cs="Times New Roman"/>
      <w:sz w:val="20"/>
      <w:szCs w:val="20"/>
      <w:lang w:eastAsia="ru-RU"/>
    </w:rPr>
  </w:style>
  <w:style w:type="paragraph" w:styleId="3b">
    <w:name w:val="toc 3"/>
    <w:basedOn w:val="a"/>
    <w:next w:val="a"/>
    <w:qFormat/>
    <w:rsid w:val="00CC7FBA"/>
    <w:pPr>
      <w:tabs>
        <w:tab w:val="left" w:pos="1977"/>
        <w:tab w:val="right" w:leader="dot" w:pos="9628"/>
      </w:tabs>
      <w:spacing w:after="0" w:line="420" w:lineRule="exact"/>
      <w:ind w:left="560" w:firstLine="433"/>
      <w:jc w:val="both"/>
    </w:pPr>
    <w:rPr>
      <w:rFonts w:ascii="Calibri" w:eastAsia="Calibri" w:hAnsi="Calibri" w:cs="Times New Roman"/>
      <w:sz w:val="28"/>
      <w:szCs w:val="24"/>
      <w:lang w:eastAsia="ru-RU"/>
    </w:rPr>
  </w:style>
  <w:style w:type="paragraph" w:customStyle="1" w:styleId="affff8">
    <w:name w:val="Адрес конверта"/>
    <w:basedOn w:val="a"/>
    <w:rsid w:val="00CC7FBA"/>
    <w:pPr>
      <w:framePr w:w="7920" w:h="1980" w:hRule="exact" w:hSpace="141" w:wrap="around" w:hAnchor="page" w:xAlign="center" w:yAlign="bottom"/>
      <w:autoSpaceDE w:val="0"/>
      <w:autoSpaceDN w:val="0"/>
      <w:adjustRightInd w:val="0"/>
      <w:spacing w:after="0" w:line="240" w:lineRule="auto"/>
      <w:ind w:left="2880"/>
    </w:pPr>
    <w:rPr>
      <w:rFonts w:ascii="Courier New" w:eastAsia="Calibri" w:hAnsi="Courier New" w:cs="Courier New"/>
      <w:b/>
      <w:bCs/>
      <w:caps/>
      <w:sz w:val="28"/>
      <w:szCs w:val="28"/>
      <w:lang w:eastAsia="ru-RU"/>
    </w:rPr>
  </w:style>
  <w:style w:type="paragraph" w:customStyle="1" w:styleId="affff9">
    <w:name w:val="ТЕКСТ Знак Знак Знак Знак Знак Знак"/>
    <w:basedOn w:val="a"/>
    <w:rsid w:val="00CC7FBA"/>
    <w:pPr>
      <w:spacing w:after="0" w:line="240" w:lineRule="auto"/>
      <w:ind w:firstLine="709"/>
      <w:jc w:val="both"/>
    </w:pPr>
    <w:rPr>
      <w:rFonts w:ascii="Calibri" w:eastAsia="Calibri" w:hAnsi="Calibri" w:cs="Times New Roman"/>
      <w:bCs/>
      <w:iCs/>
      <w:sz w:val="30"/>
      <w:szCs w:val="30"/>
      <w:lang w:eastAsia="ru-RU"/>
    </w:rPr>
  </w:style>
  <w:style w:type="paragraph" w:styleId="3c">
    <w:name w:val="List 3"/>
    <w:basedOn w:val="a"/>
    <w:rsid w:val="00CC7FBA"/>
    <w:pPr>
      <w:overflowPunct w:val="0"/>
      <w:autoSpaceDE w:val="0"/>
      <w:autoSpaceDN w:val="0"/>
      <w:adjustRightInd w:val="0"/>
      <w:spacing w:after="0" w:line="240" w:lineRule="auto"/>
      <w:ind w:left="849" w:hanging="283"/>
      <w:textAlignment w:val="baseline"/>
    </w:pPr>
    <w:rPr>
      <w:rFonts w:ascii="Calibri" w:eastAsia="Calibri" w:hAnsi="Calibri" w:cs="Times New Roman"/>
      <w:sz w:val="24"/>
      <w:szCs w:val="20"/>
      <w:lang w:eastAsia="ru-RU"/>
    </w:rPr>
  </w:style>
  <w:style w:type="paragraph" w:styleId="2fa">
    <w:name w:val="List 2"/>
    <w:basedOn w:val="a"/>
    <w:rsid w:val="00CC7FBA"/>
    <w:pPr>
      <w:spacing w:after="0" w:line="240" w:lineRule="auto"/>
      <w:ind w:left="566" w:hanging="283"/>
    </w:pPr>
    <w:rPr>
      <w:rFonts w:ascii="Calibri" w:eastAsia="Calibri" w:hAnsi="Calibri" w:cs="Times New Roman"/>
      <w:sz w:val="24"/>
      <w:szCs w:val="24"/>
      <w:lang w:eastAsia="ru-RU"/>
    </w:rPr>
  </w:style>
  <w:style w:type="paragraph" w:styleId="affffa">
    <w:name w:val="List Number"/>
    <w:basedOn w:val="a"/>
    <w:rsid w:val="00CC7FBA"/>
    <w:pPr>
      <w:tabs>
        <w:tab w:val="left" w:pos="360"/>
      </w:tabs>
      <w:spacing w:after="0" w:line="240" w:lineRule="auto"/>
      <w:ind w:left="360" w:hanging="360"/>
    </w:pPr>
    <w:rPr>
      <w:rFonts w:ascii="Calibri" w:eastAsia="Calibri" w:hAnsi="Calibri" w:cs="Times New Roman"/>
      <w:sz w:val="24"/>
      <w:szCs w:val="24"/>
      <w:lang w:eastAsia="ru-RU"/>
    </w:rPr>
  </w:style>
  <w:style w:type="paragraph" w:customStyle="1" w:styleId="125">
    <w:name w:val="Стиль По ширине Первая строка:  125 см Междустр.интервал:  полут..."/>
    <w:basedOn w:val="a"/>
    <w:rsid w:val="00CC7FBA"/>
    <w:pPr>
      <w:spacing w:after="0" w:line="360" w:lineRule="auto"/>
      <w:ind w:firstLine="709"/>
      <w:jc w:val="both"/>
    </w:pPr>
    <w:rPr>
      <w:rFonts w:ascii="Calibri" w:eastAsia="Calibri" w:hAnsi="Calibri" w:cs="Times New Roman"/>
      <w:sz w:val="24"/>
      <w:szCs w:val="20"/>
      <w:lang w:eastAsia="ru-RU"/>
    </w:rPr>
  </w:style>
  <w:style w:type="paragraph" w:styleId="2fb">
    <w:name w:val="List Bullet 2"/>
    <w:basedOn w:val="a"/>
    <w:rsid w:val="00CC7FBA"/>
    <w:pPr>
      <w:spacing w:after="0" w:line="240" w:lineRule="auto"/>
      <w:ind w:left="566" w:hanging="283"/>
    </w:pPr>
    <w:rPr>
      <w:rFonts w:ascii="Calibri" w:eastAsia="Calibri" w:hAnsi="Calibri" w:cs="Times New Roman"/>
      <w:sz w:val="20"/>
      <w:szCs w:val="20"/>
      <w:lang w:eastAsia="ru-RU"/>
    </w:rPr>
  </w:style>
  <w:style w:type="paragraph" w:customStyle="1" w:styleId="Default">
    <w:name w:val="Default"/>
    <w:rsid w:val="00CC7FBA"/>
    <w:pPr>
      <w:autoSpaceDE w:val="0"/>
      <w:autoSpaceDN w:val="0"/>
      <w:adjustRightInd w:val="0"/>
      <w:spacing w:after="0" w:line="240" w:lineRule="auto"/>
    </w:pPr>
    <w:rPr>
      <w:rFonts w:ascii="Arial" w:eastAsia="Calibri" w:hAnsi="Arial" w:cs="Arial"/>
      <w:color w:val="000000"/>
      <w:sz w:val="24"/>
      <w:szCs w:val="24"/>
      <w:lang w:eastAsia="ru-RU"/>
    </w:rPr>
  </w:style>
  <w:style w:type="paragraph" w:customStyle="1" w:styleId="213">
    <w:name w:val="Îñíîâíîé òåêñò 21"/>
    <w:basedOn w:val="affffb"/>
    <w:rsid w:val="00CC7FBA"/>
    <w:pPr>
      <w:widowControl w:val="0"/>
      <w:adjustRightInd w:val="0"/>
      <w:spacing w:line="280" w:lineRule="auto"/>
      <w:jc w:val="both"/>
    </w:pPr>
    <w:rPr>
      <w:b/>
      <w:bCs/>
      <w:sz w:val="24"/>
      <w:szCs w:val="24"/>
    </w:rPr>
  </w:style>
  <w:style w:type="paragraph" w:styleId="ae">
    <w:name w:val="Body Text First Indent"/>
    <w:basedOn w:val="afff5"/>
    <w:link w:val="ad"/>
    <w:rsid w:val="00CC7FBA"/>
    <w:pPr>
      <w:spacing w:after="120" w:line="240" w:lineRule="auto"/>
      <w:ind w:firstLine="210"/>
      <w:jc w:val="left"/>
    </w:pPr>
    <w:rPr>
      <w:sz w:val="24"/>
    </w:rPr>
  </w:style>
  <w:style w:type="character" w:customStyle="1" w:styleId="1ff0">
    <w:name w:val="Красная строка Знак1"/>
    <w:basedOn w:val="2f5"/>
    <w:uiPriority w:val="99"/>
    <w:semiHidden/>
    <w:rsid w:val="00CC7FBA"/>
  </w:style>
  <w:style w:type="paragraph" w:customStyle="1" w:styleId="xl69">
    <w:name w:val="xl69"/>
    <w:basedOn w:val="a"/>
    <w:rsid w:val="00CC7FBA"/>
    <w:pPr>
      <w:pBdr>
        <w:top w:val="single" w:sz="4" w:space="0" w:color="000000"/>
        <w:right w:val="single" w:sz="4" w:space="0" w:color="auto"/>
      </w:pBdr>
      <w:spacing w:before="100" w:beforeAutospacing="1" w:after="100" w:afterAutospacing="1" w:line="240" w:lineRule="auto"/>
    </w:pPr>
    <w:rPr>
      <w:rFonts w:ascii="Calibri" w:eastAsia="Calibri" w:hAnsi="Calibri" w:cs="Times New Roman"/>
      <w:sz w:val="16"/>
      <w:szCs w:val="16"/>
      <w:lang w:eastAsia="ru-RU"/>
    </w:rPr>
  </w:style>
  <w:style w:type="paragraph" w:customStyle="1" w:styleId="list-0">
    <w:name w:val="list-0"/>
    <w:basedOn w:val="a"/>
    <w:rsid w:val="00CC7FBA"/>
    <w:pPr>
      <w:numPr>
        <w:numId w:val="1"/>
      </w:numPr>
      <w:tabs>
        <w:tab w:val="left" w:pos="360"/>
      </w:tabs>
      <w:spacing w:after="0" w:line="240" w:lineRule="auto"/>
    </w:pPr>
    <w:rPr>
      <w:rFonts w:ascii="Calibri" w:eastAsia="Calibri" w:hAnsi="Calibri" w:cs="Times New Roman"/>
      <w:sz w:val="20"/>
      <w:szCs w:val="20"/>
      <w:lang w:eastAsia="ru-RU"/>
    </w:rPr>
  </w:style>
  <w:style w:type="paragraph" w:customStyle="1" w:styleId="xl70">
    <w:name w:val="xl70"/>
    <w:basedOn w:val="a"/>
    <w:rsid w:val="00CC7FBA"/>
    <w:pPr>
      <w:pBdr>
        <w:right w:val="single" w:sz="4" w:space="0" w:color="auto"/>
      </w:pBdr>
      <w:spacing w:before="100" w:beforeAutospacing="1" w:after="100" w:afterAutospacing="1" w:line="240" w:lineRule="auto"/>
    </w:pPr>
    <w:rPr>
      <w:rFonts w:ascii="Calibri" w:eastAsia="Calibri" w:hAnsi="Calibri" w:cs="Times New Roman"/>
      <w:sz w:val="16"/>
      <w:szCs w:val="16"/>
      <w:lang w:eastAsia="ru-RU"/>
    </w:rPr>
  </w:style>
  <w:style w:type="paragraph" w:customStyle="1" w:styleId="312">
    <w:name w:val="Основной текст 31"/>
    <w:basedOn w:val="a"/>
    <w:rsid w:val="00CC7FBA"/>
    <w:pPr>
      <w:widowControl w:val="0"/>
      <w:overflowPunct w:val="0"/>
      <w:autoSpaceDE w:val="0"/>
      <w:autoSpaceDN w:val="0"/>
      <w:adjustRightInd w:val="0"/>
      <w:spacing w:after="0" w:line="240" w:lineRule="auto"/>
      <w:jc w:val="both"/>
      <w:textAlignment w:val="baseline"/>
    </w:pPr>
    <w:rPr>
      <w:rFonts w:ascii="Calibri" w:eastAsia="Calibri" w:hAnsi="Calibri" w:cs="Times New Roman"/>
      <w:sz w:val="24"/>
      <w:szCs w:val="20"/>
      <w:lang w:eastAsia="ru-RU"/>
    </w:rPr>
  </w:style>
  <w:style w:type="paragraph" w:styleId="affffc">
    <w:name w:val="Block Text"/>
    <w:basedOn w:val="a"/>
    <w:rsid w:val="00CC7FBA"/>
    <w:pPr>
      <w:spacing w:after="0" w:line="240" w:lineRule="auto"/>
      <w:ind w:left="1320" w:right="1144" w:firstLine="5500"/>
    </w:pPr>
    <w:rPr>
      <w:rFonts w:ascii="Calibri" w:eastAsia="Calibri" w:hAnsi="Calibri" w:cs="Times New Roman"/>
      <w:snapToGrid w:val="0"/>
      <w:sz w:val="28"/>
      <w:szCs w:val="20"/>
      <w:lang w:val="en-US" w:eastAsia="ru-RU"/>
    </w:rPr>
  </w:style>
  <w:style w:type="paragraph" w:styleId="afff3">
    <w:name w:val="Body Text Indent"/>
    <w:basedOn w:val="a"/>
    <w:link w:val="afff2"/>
    <w:rsid w:val="00CC7FBA"/>
    <w:pPr>
      <w:spacing w:after="0" w:line="240" w:lineRule="auto"/>
      <w:ind w:left="360" w:firstLine="567"/>
      <w:jc w:val="both"/>
    </w:pPr>
    <w:rPr>
      <w:sz w:val="24"/>
      <w:szCs w:val="24"/>
    </w:rPr>
  </w:style>
  <w:style w:type="character" w:customStyle="1" w:styleId="2fc">
    <w:name w:val="Основной текст с отступом Знак2"/>
    <w:basedOn w:val="a0"/>
    <w:uiPriority w:val="99"/>
    <w:semiHidden/>
    <w:rsid w:val="00CC7FBA"/>
  </w:style>
  <w:style w:type="paragraph" w:styleId="aff6">
    <w:name w:val="Subtitle"/>
    <w:basedOn w:val="a"/>
    <w:next w:val="a"/>
    <w:link w:val="aff5"/>
    <w:qFormat/>
    <w:rsid w:val="00CC7FBA"/>
    <w:pPr>
      <w:numPr>
        <w:ilvl w:val="1"/>
      </w:numPr>
      <w:spacing w:after="0" w:line="240" w:lineRule="auto"/>
      <w:ind w:firstLine="567"/>
      <w:jc w:val="both"/>
    </w:pPr>
    <w:rPr>
      <w:rFonts w:ascii="Cambria" w:eastAsia="Times New Roman" w:hAnsi="Cambria" w:cs="Times New Roman"/>
      <w:i/>
      <w:iCs/>
      <w:color w:val="4F81BD"/>
      <w:spacing w:val="15"/>
      <w:sz w:val="24"/>
      <w:szCs w:val="24"/>
      <w:lang w:eastAsia="ru-RU"/>
    </w:rPr>
  </w:style>
  <w:style w:type="character" w:customStyle="1" w:styleId="1ff1">
    <w:name w:val="Подзаголовок Знак1"/>
    <w:basedOn w:val="a0"/>
    <w:uiPriority w:val="11"/>
    <w:rsid w:val="00CC7FBA"/>
    <w:rPr>
      <w:rFonts w:eastAsiaTheme="minorEastAsia"/>
      <w:color w:val="5A5A5A" w:themeColor="text1" w:themeTint="A5"/>
      <w:spacing w:val="15"/>
    </w:rPr>
  </w:style>
  <w:style w:type="paragraph" w:customStyle="1" w:styleId="xl73">
    <w:name w:val="xl73"/>
    <w:basedOn w:val="a"/>
    <w:rsid w:val="00CC7FBA"/>
    <w:pPr>
      <w:spacing w:before="100" w:beforeAutospacing="1" w:after="100" w:afterAutospacing="1" w:line="240" w:lineRule="auto"/>
      <w:jc w:val="center"/>
      <w:textAlignment w:val="top"/>
    </w:pPr>
    <w:rPr>
      <w:rFonts w:ascii="Calibri" w:eastAsia="Calibri" w:hAnsi="Calibri" w:cs="Times New Roman"/>
      <w:color w:val="000000"/>
      <w:lang w:eastAsia="ru-RU"/>
    </w:rPr>
  </w:style>
  <w:style w:type="paragraph" w:customStyle="1" w:styleId="ListParagraph1">
    <w:name w:val="List Paragraph1"/>
    <w:basedOn w:val="a"/>
    <w:qFormat/>
    <w:rsid w:val="00CC7FBA"/>
    <w:pPr>
      <w:spacing w:after="0" w:line="240" w:lineRule="auto"/>
      <w:ind w:left="720"/>
      <w:contextualSpacing/>
    </w:pPr>
    <w:rPr>
      <w:rFonts w:ascii="Calibri" w:eastAsia="Calibri" w:hAnsi="Calibri" w:cs="Times New Roman"/>
    </w:rPr>
  </w:style>
  <w:style w:type="paragraph" w:styleId="23">
    <w:name w:val="Body Text Indent 2"/>
    <w:basedOn w:val="a"/>
    <w:link w:val="22"/>
    <w:rsid w:val="00CC7FBA"/>
    <w:pPr>
      <w:spacing w:after="0" w:line="240" w:lineRule="auto"/>
      <w:ind w:firstLine="540"/>
      <w:jc w:val="both"/>
    </w:pPr>
    <w:rPr>
      <w:sz w:val="24"/>
      <w:szCs w:val="24"/>
    </w:rPr>
  </w:style>
  <w:style w:type="character" w:customStyle="1" w:styleId="214">
    <w:name w:val="Основной текст с отступом 2 Знак1"/>
    <w:basedOn w:val="a0"/>
    <w:uiPriority w:val="99"/>
    <w:semiHidden/>
    <w:rsid w:val="00CC7FBA"/>
  </w:style>
  <w:style w:type="paragraph" w:customStyle="1" w:styleId="undline">
    <w:name w:val="undline"/>
    <w:basedOn w:val="a"/>
    <w:rsid w:val="00CC7FBA"/>
    <w:pPr>
      <w:spacing w:after="0" w:line="240" w:lineRule="auto"/>
      <w:jc w:val="both"/>
    </w:pPr>
    <w:rPr>
      <w:rFonts w:ascii="Calibri" w:eastAsia="Calibri" w:hAnsi="Calibri" w:cs="Times New Roman"/>
      <w:sz w:val="20"/>
      <w:szCs w:val="20"/>
      <w:lang w:eastAsia="ru-RU"/>
    </w:rPr>
  </w:style>
  <w:style w:type="paragraph" w:styleId="affffd">
    <w:name w:val="List"/>
    <w:basedOn w:val="a"/>
    <w:rsid w:val="00CC7FBA"/>
    <w:pPr>
      <w:spacing w:after="0" w:line="240" w:lineRule="auto"/>
      <w:ind w:left="283" w:hanging="283"/>
    </w:pPr>
    <w:rPr>
      <w:rFonts w:ascii="Calibri" w:eastAsia="Calibri" w:hAnsi="Calibri" w:cs="Times New Roman"/>
      <w:sz w:val="24"/>
      <w:szCs w:val="24"/>
      <w:lang w:eastAsia="ru-RU"/>
    </w:rPr>
  </w:style>
  <w:style w:type="paragraph" w:customStyle="1" w:styleId="FR2">
    <w:name w:val="FR2"/>
    <w:rsid w:val="00CC7FBA"/>
    <w:pPr>
      <w:widowControl w:val="0"/>
      <w:spacing w:after="0" w:line="240" w:lineRule="auto"/>
      <w:ind w:left="5440"/>
    </w:pPr>
    <w:rPr>
      <w:rFonts w:ascii="Calibri" w:eastAsia="Calibri" w:hAnsi="Calibri" w:cs="Times New Roman"/>
      <w:b/>
      <w:snapToGrid w:val="0"/>
      <w:sz w:val="12"/>
      <w:szCs w:val="20"/>
      <w:lang w:eastAsia="ru-RU"/>
    </w:rPr>
  </w:style>
  <w:style w:type="paragraph" w:styleId="affffe">
    <w:name w:val="List Bullet"/>
    <w:basedOn w:val="a"/>
    <w:rsid w:val="00CC7FBA"/>
    <w:pPr>
      <w:spacing w:after="0" w:line="240" w:lineRule="auto"/>
      <w:jc w:val="both"/>
    </w:pPr>
    <w:rPr>
      <w:rFonts w:ascii="Calibri" w:eastAsia="Calibri" w:hAnsi="Calibri" w:cs="Times New Roman"/>
      <w:sz w:val="24"/>
      <w:szCs w:val="20"/>
      <w:lang w:eastAsia="ru-RU"/>
    </w:rPr>
  </w:style>
  <w:style w:type="paragraph" w:styleId="37">
    <w:name w:val="Body Text 3"/>
    <w:basedOn w:val="a"/>
    <w:link w:val="36"/>
    <w:rsid w:val="00CC7FBA"/>
    <w:pPr>
      <w:spacing w:after="0" w:line="240" w:lineRule="auto"/>
      <w:ind w:firstLine="567"/>
      <w:jc w:val="center"/>
    </w:pPr>
    <w:rPr>
      <w:sz w:val="28"/>
    </w:rPr>
  </w:style>
  <w:style w:type="character" w:customStyle="1" w:styleId="313">
    <w:name w:val="Основной текст 3 Знак1"/>
    <w:basedOn w:val="a0"/>
    <w:semiHidden/>
    <w:rsid w:val="00CC7FBA"/>
    <w:rPr>
      <w:sz w:val="16"/>
      <w:szCs w:val="16"/>
    </w:rPr>
  </w:style>
  <w:style w:type="paragraph" w:customStyle="1" w:styleId="xl93">
    <w:name w:val="xl93"/>
    <w:basedOn w:val="a"/>
    <w:rsid w:val="00CC7FBA"/>
    <w:pPr>
      <w:spacing w:before="100" w:beforeAutospacing="1" w:after="100" w:afterAutospacing="1" w:line="240" w:lineRule="auto"/>
      <w:textAlignment w:val="top"/>
    </w:pPr>
    <w:rPr>
      <w:rFonts w:ascii="Calibri" w:eastAsia="Calibri" w:hAnsi="Calibri" w:cs="Times New Roman"/>
      <w:b/>
      <w:bCs/>
      <w:lang w:eastAsia="ru-RU"/>
    </w:rPr>
  </w:style>
  <w:style w:type="paragraph" w:styleId="afff7">
    <w:name w:val="footer"/>
    <w:basedOn w:val="a"/>
    <w:link w:val="afff6"/>
    <w:uiPriority w:val="99"/>
    <w:rsid w:val="00CC7FBA"/>
    <w:pPr>
      <w:tabs>
        <w:tab w:val="center" w:pos="4677"/>
        <w:tab w:val="right" w:pos="9355"/>
      </w:tabs>
      <w:spacing w:after="0" w:line="240" w:lineRule="auto"/>
      <w:ind w:firstLine="567"/>
      <w:jc w:val="both"/>
    </w:pPr>
    <w:rPr>
      <w:sz w:val="28"/>
      <w:szCs w:val="24"/>
    </w:rPr>
  </w:style>
  <w:style w:type="character" w:customStyle="1" w:styleId="2fd">
    <w:name w:val="Нижний колонтитул Знак2"/>
    <w:basedOn w:val="a0"/>
    <w:uiPriority w:val="99"/>
    <w:semiHidden/>
    <w:rsid w:val="00CC7FBA"/>
  </w:style>
  <w:style w:type="paragraph" w:customStyle="1" w:styleId="84">
    <w:name w:val="заголовок 8"/>
    <w:basedOn w:val="a"/>
    <w:next w:val="a"/>
    <w:rsid w:val="00CC7FBA"/>
    <w:pPr>
      <w:keepNext/>
      <w:spacing w:after="0" w:line="240" w:lineRule="auto"/>
      <w:ind w:right="-70"/>
    </w:pPr>
    <w:rPr>
      <w:rFonts w:ascii="Calibri" w:eastAsia="Calibri" w:hAnsi="Calibri" w:cs="Times New Roman"/>
      <w:b/>
      <w:sz w:val="26"/>
      <w:szCs w:val="20"/>
      <w:lang w:eastAsia="ru-RU"/>
    </w:rPr>
  </w:style>
  <w:style w:type="paragraph" w:customStyle="1" w:styleId="1ff2">
    <w:name w:val="я1"/>
    <w:basedOn w:val="10"/>
    <w:rsid w:val="00CC7FBA"/>
    <w:pPr>
      <w:spacing w:line="360" w:lineRule="auto"/>
      <w:ind w:left="720" w:firstLine="0"/>
      <w:jc w:val="both"/>
    </w:pPr>
    <w:rPr>
      <w:bCs w:val="0"/>
      <w:sz w:val="24"/>
    </w:rPr>
  </w:style>
  <w:style w:type="paragraph" w:customStyle="1" w:styleId="1f2">
    <w:name w:val="Основной текст1"/>
    <w:basedOn w:val="a"/>
    <w:link w:val="aff2"/>
    <w:rsid w:val="00CC7FBA"/>
    <w:pPr>
      <w:widowControl w:val="0"/>
      <w:shd w:val="clear" w:color="auto" w:fill="FFFFFF"/>
      <w:spacing w:before="420" w:after="300" w:line="380" w:lineRule="exact"/>
      <w:ind w:firstLine="680"/>
      <w:jc w:val="both"/>
    </w:pPr>
  </w:style>
  <w:style w:type="paragraph" w:customStyle="1" w:styleId="xl89">
    <w:name w:val="xl89"/>
    <w:basedOn w:val="a"/>
    <w:rsid w:val="00CC7FBA"/>
    <w:pPr>
      <w:pBdr>
        <w:top w:val="single" w:sz="8" w:space="0" w:color="auto"/>
      </w:pBdr>
      <w:spacing w:before="100" w:beforeAutospacing="1" w:after="100" w:afterAutospacing="1" w:line="240" w:lineRule="auto"/>
      <w:jc w:val="both"/>
      <w:textAlignment w:val="top"/>
    </w:pPr>
    <w:rPr>
      <w:rFonts w:ascii="Calibri" w:eastAsia="Calibri" w:hAnsi="Calibri" w:cs="Times New Roman"/>
      <w:b/>
      <w:bCs/>
      <w:lang w:eastAsia="ru-RU"/>
    </w:rPr>
  </w:style>
  <w:style w:type="paragraph" w:styleId="HTML3">
    <w:name w:val="HTML Preformatted"/>
    <w:basedOn w:val="a"/>
    <w:link w:val="HTML2"/>
    <w:rsid w:val="00CC7F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rPr>
  </w:style>
  <w:style w:type="character" w:customStyle="1" w:styleId="HTML10">
    <w:name w:val="Стандартный HTML Знак1"/>
    <w:basedOn w:val="a0"/>
    <w:uiPriority w:val="99"/>
    <w:semiHidden/>
    <w:rsid w:val="00CC7FBA"/>
    <w:rPr>
      <w:rFonts w:ascii="Consolas" w:hAnsi="Consolas"/>
      <w:sz w:val="20"/>
      <w:szCs w:val="20"/>
    </w:rPr>
  </w:style>
  <w:style w:type="paragraph" w:styleId="af0">
    <w:name w:val="Salutation"/>
    <w:basedOn w:val="a"/>
    <w:link w:val="af"/>
    <w:rsid w:val="00CC7FBA"/>
    <w:pPr>
      <w:spacing w:after="0" w:line="240" w:lineRule="auto"/>
    </w:pPr>
    <w:rPr>
      <w:rFonts w:ascii="Arial" w:hAnsi="Arial"/>
    </w:rPr>
  </w:style>
  <w:style w:type="character" w:customStyle="1" w:styleId="1ff3">
    <w:name w:val="Приветствие Знак1"/>
    <w:basedOn w:val="a0"/>
    <w:uiPriority w:val="99"/>
    <w:semiHidden/>
    <w:rsid w:val="00CC7FBA"/>
  </w:style>
  <w:style w:type="paragraph" w:customStyle="1" w:styleId="afffff">
    <w:name w:val="литература"/>
    <w:basedOn w:val="a"/>
    <w:rsid w:val="00CC7FBA"/>
    <w:pPr>
      <w:tabs>
        <w:tab w:val="left" w:pos="567"/>
        <w:tab w:val="right" w:pos="9072"/>
      </w:tabs>
      <w:autoSpaceDE w:val="0"/>
      <w:autoSpaceDN w:val="0"/>
      <w:spacing w:after="0" w:line="240" w:lineRule="auto"/>
      <w:ind w:left="567" w:hanging="567"/>
      <w:jc w:val="both"/>
    </w:pPr>
    <w:rPr>
      <w:rFonts w:ascii="Calibri" w:eastAsia="Calibri" w:hAnsi="Calibri" w:cs="Times New Roman"/>
      <w:sz w:val="26"/>
      <w:szCs w:val="26"/>
      <w:lang w:eastAsia="ru-RU"/>
    </w:rPr>
  </w:style>
  <w:style w:type="paragraph" w:customStyle="1" w:styleId="afffff0">
    <w:name w:val="отчет_пункт"/>
    <w:basedOn w:val="afffff1"/>
    <w:qFormat/>
    <w:rsid w:val="00CC7FBA"/>
    <w:pPr>
      <w:outlineLvl w:val="2"/>
    </w:pPr>
  </w:style>
  <w:style w:type="paragraph" w:customStyle="1" w:styleId="182">
    <w:name w:val="Кр.18ш.р"/>
    <w:basedOn w:val="a"/>
    <w:rsid w:val="00CC7FBA"/>
    <w:pPr>
      <w:widowControl w:val="0"/>
      <w:autoSpaceDE w:val="0"/>
      <w:autoSpaceDN w:val="0"/>
      <w:spacing w:after="0" w:line="360" w:lineRule="exact"/>
      <w:ind w:firstLine="709"/>
      <w:jc w:val="both"/>
    </w:pPr>
    <w:rPr>
      <w:rFonts w:ascii="Arial" w:eastAsia="Calibri" w:hAnsi="Arial" w:cs="Arial"/>
      <w:spacing w:val="18"/>
      <w:sz w:val="24"/>
      <w:szCs w:val="24"/>
      <w:lang w:eastAsia="be-BY"/>
    </w:rPr>
  </w:style>
  <w:style w:type="paragraph" w:customStyle="1" w:styleId="153">
    <w:name w:val="Знак Знак15 Знак Знак Знак Знак3"/>
    <w:basedOn w:val="a"/>
    <w:rsid w:val="00CC7FBA"/>
    <w:pPr>
      <w:autoSpaceDE w:val="0"/>
      <w:autoSpaceDN w:val="0"/>
      <w:adjustRightInd w:val="0"/>
      <w:spacing w:after="0" w:line="240" w:lineRule="auto"/>
    </w:pPr>
    <w:rPr>
      <w:rFonts w:ascii="Arial" w:eastAsia="Calibri" w:hAnsi="Arial" w:cs="Arial"/>
      <w:sz w:val="20"/>
      <w:szCs w:val="20"/>
      <w:lang w:val="en-ZA" w:eastAsia="en-ZA"/>
    </w:rPr>
  </w:style>
  <w:style w:type="paragraph" w:customStyle="1" w:styleId="afffff1">
    <w:name w:val="отчет_подглава"/>
    <w:basedOn w:val="a"/>
    <w:qFormat/>
    <w:rsid w:val="00CC7FBA"/>
    <w:pPr>
      <w:spacing w:before="60" w:after="120" w:line="360" w:lineRule="auto"/>
      <w:ind w:firstLine="709"/>
      <w:outlineLvl w:val="1"/>
    </w:pPr>
    <w:rPr>
      <w:rFonts w:ascii="Calibri" w:eastAsia="Calibri" w:hAnsi="Calibri" w:cs="Times New Roman"/>
      <w:b/>
      <w:sz w:val="24"/>
      <w:szCs w:val="24"/>
      <w:lang w:eastAsia="ru-RU"/>
    </w:rPr>
  </w:style>
  <w:style w:type="paragraph" w:customStyle="1" w:styleId="Style18">
    <w:name w:val="Style18"/>
    <w:basedOn w:val="a"/>
    <w:uiPriority w:val="99"/>
    <w:rsid w:val="00CC7FBA"/>
    <w:pPr>
      <w:widowControl w:val="0"/>
      <w:autoSpaceDE w:val="0"/>
      <w:autoSpaceDN w:val="0"/>
      <w:adjustRightInd w:val="0"/>
      <w:spacing w:after="0" w:line="413" w:lineRule="exact"/>
      <w:ind w:firstLine="701"/>
    </w:pPr>
    <w:rPr>
      <w:rFonts w:ascii="Calibri" w:eastAsia="Calibri" w:hAnsi="Calibri" w:cs="Times New Roman"/>
      <w:sz w:val="24"/>
      <w:szCs w:val="24"/>
      <w:lang w:eastAsia="ru-RU"/>
    </w:rPr>
  </w:style>
  <w:style w:type="paragraph" w:customStyle="1" w:styleId="215">
    <w:name w:val="Основной текст 21"/>
    <w:basedOn w:val="a"/>
    <w:rsid w:val="00CC7FBA"/>
    <w:pPr>
      <w:overflowPunct w:val="0"/>
      <w:autoSpaceDE w:val="0"/>
      <w:autoSpaceDN w:val="0"/>
      <w:adjustRightInd w:val="0"/>
      <w:spacing w:after="0" w:line="240" w:lineRule="auto"/>
      <w:ind w:firstLine="709"/>
      <w:jc w:val="both"/>
      <w:textAlignment w:val="baseline"/>
    </w:pPr>
    <w:rPr>
      <w:rFonts w:ascii="Calibri" w:eastAsia="Calibri" w:hAnsi="Calibri" w:cs="Times New Roman"/>
      <w:sz w:val="20"/>
      <w:szCs w:val="20"/>
    </w:rPr>
  </w:style>
  <w:style w:type="paragraph" w:customStyle="1" w:styleId="xl81">
    <w:name w:val="xl81"/>
    <w:basedOn w:val="a"/>
    <w:rsid w:val="00CC7FBA"/>
    <w:pPr>
      <w:pBdr>
        <w:left w:val="single" w:sz="8" w:space="0" w:color="auto"/>
        <w:right w:val="single" w:sz="8" w:space="0" w:color="auto"/>
      </w:pBdr>
      <w:spacing w:before="100" w:beforeAutospacing="1" w:after="100" w:afterAutospacing="1" w:line="240" w:lineRule="auto"/>
      <w:jc w:val="center"/>
      <w:textAlignment w:val="top"/>
    </w:pPr>
    <w:rPr>
      <w:rFonts w:ascii="Calibri" w:eastAsia="Calibri" w:hAnsi="Calibri" w:cs="Times New Roman"/>
      <w:lang w:eastAsia="ru-RU"/>
    </w:rPr>
  </w:style>
  <w:style w:type="paragraph" w:customStyle="1" w:styleId="FR4">
    <w:name w:val="FR4"/>
    <w:rsid w:val="00CC7FBA"/>
    <w:pPr>
      <w:widowControl w:val="0"/>
      <w:spacing w:after="0" w:line="240" w:lineRule="auto"/>
      <w:ind w:left="5160"/>
    </w:pPr>
    <w:rPr>
      <w:rFonts w:ascii="Courier New" w:eastAsia="Calibri" w:hAnsi="Courier New" w:cs="Times New Roman"/>
      <w:snapToGrid w:val="0"/>
      <w:sz w:val="12"/>
      <w:szCs w:val="20"/>
      <w:lang w:eastAsia="ru-RU"/>
    </w:rPr>
  </w:style>
  <w:style w:type="paragraph" w:customStyle="1" w:styleId="activities">
    <w:name w:val="activities"/>
    <w:basedOn w:val="a"/>
    <w:rsid w:val="00CC7FBA"/>
    <w:pPr>
      <w:spacing w:after="0" w:line="240" w:lineRule="auto"/>
      <w:jc w:val="both"/>
    </w:pPr>
    <w:rPr>
      <w:rFonts w:ascii="Calibri" w:eastAsia="Calibri" w:hAnsi="Calibri" w:cs="Times New Roman"/>
      <w:szCs w:val="24"/>
      <w:lang w:val="en-US"/>
    </w:rPr>
  </w:style>
  <w:style w:type="paragraph" w:customStyle="1" w:styleId="3d">
    <w:name w:val="! Заголовок 3"/>
    <w:basedOn w:val="a"/>
    <w:rsid w:val="00CC7FBA"/>
    <w:pPr>
      <w:spacing w:after="0" w:line="240" w:lineRule="auto"/>
      <w:ind w:left="1871" w:hanging="1304"/>
    </w:pPr>
    <w:rPr>
      <w:rFonts w:ascii="Arial" w:eastAsia="Calibri" w:hAnsi="Arial" w:cs="Arial"/>
      <w:i/>
      <w:sz w:val="24"/>
      <w:szCs w:val="24"/>
      <w:lang w:eastAsia="ru-RU"/>
    </w:rPr>
  </w:style>
  <w:style w:type="paragraph" w:customStyle="1" w:styleId="3e">
    <w:name w:val="Обычный.Нормальный3"/>
    <w:rsid w:val="00CC7FBA"/>
    <w:pPr>
      <w:autoSpaceDE w:val="0"/>
      <w:autoSpaceDN w:val="0"/>
      <w:spacing w:after="0" w:line="240" w:lineRule="auto"/>
    </w:pPr>
    <w:rPr>
      <w:rFonts w:ascii="Calibri" w:eastAsia="Calibri" w:hAnsi="Calibri" w:cs="Times New Roman"/>
      <w:sz w:val="28"/>
      <w:szCs w:val="28"/>
      <w:lang w:eastAsia="ru-RU"/>
    </w:rPr>
  </w:style>
  <w:style w:type="paragraph" w:customStyle="1" w:styleId="ConsPlusNonformat">
    <w:name w:val="ConsPlusNonformat"/>
    <w:rsid w:val="00CC7FBA"/>
    <w:pPr>
      <w:widowControl w:val="0"/>
      <w:autoSpaceDE w:val="0"/>
      <w:autoSpaceDN w:val="0"/>
      <w:adjustRightInd w:val="0"/>
      <w:spacing w:after="0" w:line="240" w:lineRule="auto"/>
    </w:pPr>
    <w:rPr>
      <w:rFonts w:ascii="Courier New" w:eastAsia="Calibri" w:hAnsi="Courier New" w:cs="Courier New"/>
      <w:sz w:val="20"/>
      <w:szCs w:val="20"/>
      <w:lang w:eastAsia="ru-RU"/>
    </w:rPr>
  </w:style>
  <w:style w:type="paragraph" w:customStyle="1" w:styleId="newncpi0">
    <w:name w:val="newncpi0"/>
    <w:basedOn w:val="a"/>
    <w:rsid w:val="00CC7FBA"/>
    <w:pPr>
      <w:spacing w:after="0" w:line="240" w:lineRule="auto"/>
      <w:jc w:val="both"/>
    </w:pPr>
    <w:rPr>
      <w:rFonts w:ascii="Calibri" w:eastAsia="Calibri" w:hAnsi="Calibri" w:cs="Times New Roman"/>
      <w:sz w:val="24"/>
      <w:szCs w:val="24"/>
      <w:lang w:eastAsia="ru-RU"/>
    </w:rPr>
  </w:style>
  <w:style w:type="paragraph" w:customStyle="1" w:styleId="2fe">
    <w:name w:val="Заг2"/>
    <w:basedOn w:val="20"/>
    <w:rsid w:val="00CC7FBA"/>
    <w:pPr>
      <w:widowControl w:val="0"/>
      <w:shd w:val="clear" w:color="auto" w:fill="FFFFFF"/>
      <w:tabs>
        <w:tab w:val="left" w:pos="2736"/>
      </w:tabs>
      <w:autoSpaceDE w:val="0"/>
      <w:autoSpaceDN w:val="0"/>
      <w:adjustRightInd w:val="0"/>
      <w:spacing w:before="240"/>
      <w:ind w:left="709" w:right="53" w:firstLine="0"/>
      <w:jc w:val="center"/>
    </w:pPr>
    <w:rPr>
      <w:i/>
      <w:iCs/>
      <w:sz w:val="24"/>
      <w:szCs w:val="28"/>
    </w:rPr>
  </w:style>
  <w:style w:type="paragraph" w:customStyle="1" w:styleId="114">
    <w:name w:val="Знак Знак Знак1 Знак1"/>
    <w:basedOn w:val="a"/>
    <w:rsid w:val="00CC7FBA"/>
    <w:pPr>
      <w:spacing w:line="240" w:lineRule="exact"/>
      <w:ind w:left="360"/>
    </w:pPr>
    <w:rPr>
      <w:rFonts w:ascii="Calibri" w:eastAsia="Calibri" w:hAnsi="Calibri" w:cs="Times New Roman"/>
      <w:sz w:val="28"/>
      <w:szCs w:val="28"/>
      <w:lang w:val="en-US"/>
    </w:rPr>
  </w:style>
  <w:style w:type="paragraph" w:customStyle="1" w:styleId="Style44">
    <w:name w:val="Style44"/>
    <w:basedOn w:val="a"/>
    <w:uiPriority w:val="99"/>
    <w:rsid w:val="00CC7FBA"/>
    <w:pPr>
      <w:widowControl w:val="0"/>
      <w:autoSpaceDE w:val="0"/>
      <w:autoSpaceDN w:val="0"/>
      <w:adjustRightInd w:val="0"/>
      <w:spacing w:after="0" w:line="240" w:lineRule="auto"/>
    </w:pPr>
    <w:rPr>
      <w:rFonts w:ascii="Microsoft Sans Serif" w:eastAsia="Calibri" w:hAnsi="Microsoft Sans Serif" w:cs="Microsoft Sans Serif"/>
      <w:sz w:val="24"/>
      <w:szCs w:val="24"/>
      <w:lang w:eastAsia="ru-RU"/>
    </w:rPr>
  </w:style>
  <w:style w:type="paragraph" w:customStyle="1" w:styleId="xl77">
    <w:name w:val="xl77"/>
    <w:basedOn w:val="a"/>
    <w:rsid w:val="00CC7FBA"/>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Calibri" w:eastAsia="Calibri" w:hAnsi="Calibri" w:cs="Times New Roman"/>
      <w:lang w:eastAsia="ru-RU"/>
    </w:rPr>
  </w:style>
  <w:style w:type="paragraph" w:customStyle="1" w:styleId="115">
    <w:name w:val="Обычный11"/>
    <w:rsid w:val="00CC7FBA"/>
    <w:pPr>
      <w:widowControl w:val="0"/>
      <w:spacing w:after="0" w:line="240" w:lineRule="auto"/>
    </w:pPr>
    <w:rPr>
      <w:rFonts w:ascii="Calibri" w:eastAsia="Calibri" w:hAnsi="Calibri" w:cs="Times New Roman"/>
      <w:snapToGrid w:val="0"/>
      <w:sz w:val="20"/>
      <w:szCs w:val="20"/>
      <w:lang w:eastAsia="ru-RU"/>
    </w:rPr>
  </w:style>
  <w:style w:type="paragraph" w:customStyle="1" w:styleId="affffb">
    <w:name w:val="Îáû÷íûé"/>
    <w:rsid w:val="00CC7FBA"/>
    <w:pPr>
      <w:autoSpaceDE w:val="0"/>
      <w:autoSpaceDN w:val="0"/>
      <w:spacing w:after="0" w:line="240" w:lineRule="auto"/>
    </w:pPr>
    <w:rPr>
      <w:rFonts w:ascii="Calibri" w:eastAsia="Calibri" w:hAnsi="Calibri" w:cs="Times New Roman"/>
      <w:sz w:val="20"/>
      <w:szCs w:val="20"/>
      <w:lang w:eastAsia="ru-RU"/>
    </w:rPr>
  </w:style>
  <w:style w:type="paragraph" w:customStyle="1" w:styleId="232">
    <w:name w:val="Основной текст с отступом 23"/>
    <w:basedOn w:val="a"/>
    <w:rsid w:val="00CC7FBA"/>
    <w:pPr>
      <w:overflowPunct w:val="0"/>
      <w:autoSpaceDE w:val="0"/>
      <w:autoSpaceDN w:val="0"/>
      <w:adjustRightInd w:val="0"/>
      <w:spacing w:after="0" w:line="360" w:lineRule="auto"/>
      <w:ind w:firstLine="567"/>
      <w:textAlignment w:val="baseline"/>
    </w:pPr>
    <w:rPr>
      <w:rFonts w:ascii="Calibri" w:eastAsia="Calibri" w:hAnsi="Calibri" w:cs="Times New Roman"/>
      <w:sz w:val="24"/>
      <w:szCs w:val="20"/>
      <w:lang w:eastAsia="ru-RU"/>
    </w:rPr>
  </w:style>
  <w:style w:type="paragraph" w:customStyle="1" w:styleId="xl91">
    <w:name w:val="xl91"/>
    <w:basedOn w:val="a"/>
    <w:rsid w:val="00CC7FBA"/>
    <w:pPr>
      <w:spacing w:before="100" w:beforeAutospacing="1" w:after="100" w:afterAutospacing="1" w:line="240" w:lineRule="auto"/>
      <w:textAlignment w:val="top"/>
    </w:pPr>
    <w:rPr>
      <w:rFonts w:ascii="Calibri" w:eastAsia="Calibri" w:hAnsi="Calibri" w:cs="Times New Roman"/>
      <w:b/>
      <w:bCs/>
      <w:i/>
      <w:iCs/>
      <w:lang w:eastAsia="ru-RU"/>
    </w:rPr>
  </w:style>
  <w:style w:type="paragraph" w:customStyle="1" w:styleId="113pt">
    <w:name w:val="Стиль Заголовок 1 + 13 pt"/>
    <w:basedOn w:val="10"/>
    <w:rsid w:val="00CC7FBA"/>
    <w:pPr>
      <w:spacing w:after="120"/>
      <w:ind w:firstLine="0"/>
    </w:pPr>
    <w:rPr>
      <w:szCs w:val="28"/>
    </w:rPr>
  </w:style>
  <w:style w:type="paragraph" w:customStyle="1" w:styleId="afffff2">
    <w:name w:val="Обычный для отчета"/>
    <w:basedOn w:val="a"/>
    <w:rsid w:val="00CC7FBA"/>
    <w:pPr>
      <w:autoSpaceDE w:val="0"/>
      <w:autoSpaceDN w:val="0"/>
      <w:adjustRightInd w:val="0"/>
      <w:spacing w:after="0" w:line="240" w:lineRule="auto"/>
    </w:pPr>
    <w:rPr>
      <w:rFonts w:ascii="Arial" w:eastAsia="Calibri" w:hAnsi="Arial" w:cs="Arial"/>
      <w:sz w:val="20"/>
      <w:szCs w:val="20"/>
      <w:lang w:val="en-ZA" w:eastAsia="en-ZA"/>
    </w:rPr>
  </w:style>
  <w:style w:type="paragraph" w:customStyle="1" w:styleId="233">
    <w:name w:val="Основной текст 23"/>
    <w:basedOn w:val="a"/>
    <w:rsid w:val="00CC7FBA"/>
    <w:pPr>
      <w:overflowPunct w:val="0"/>
      <w:autoSpaceDE w:val="0"/>
      <w:autoSpaceDN w:val="0"/>
      <w:adjustRightInd w:val="0"/>
      <w:spacing w:after="0" w:line="240" w:lineRule="auto"/>
      <w:ind w:firstLine="540"/>
      <w:jc w:val="both"/>
    </w:pPr>
    <w:rPr>
      <w:rFonts w:ascii="Calibri" w:eastAsia="Calibri" w:hAnsi="Calibri" w:cs="Times New Roman"/>
      <w:sz w:val="28"/>
      <w:szCs w:val="20"/>
      <w:lang w:eastAsia="ru-RU"/>
    </w:rPr>
  </w:style>
  <w:style w:type="paragraph" w:customStyle="1" w:styleId="216">
    <w:name w:val="Знак Знак Знак2 Знак Знак Знак Знак Знак Знак Знак Знак Знак Знак Знак Знак Знак1"/>
    <w:basedOn w:val="a"/>
    <w:rsid w:val="00CC7FBA"/>
    <w:pPr>
      <w:autoSpaceDE w:val="0"/>
      <w:autoSpaceDN w:val="0"/>
      <w:adjustRightInd w:val="0"/>
      <w:spacing w:after="0" w:line="240" w:lineRule="auto"/>
    </w:pPr>
    <w:rPr>
      <w:rFonts w:ascii="Arial" w:eastAsia="Calibri" w:hAnsi="Arial" w:cs="Arial"/>
      <w:sz w:val="20"/>
      <w:szCs w:val="20"/>
      <w:lang w:val="en-ZA" w:eastAsia="en-ZA"/>
    </w:rPr>
  </w:style>
  <w:style w:type="paragraph" w:customStyle="1" w:styleId="00">
    <w:name w:val="Стиль вправо Первая строка:  0 см Междустр.интервал:  одинарный"/>
    <w:basedOn w:val="a"/>
    <w:link w:val="0"/>
    <w:rsid w:val="00CC7FBA"/>
    <w:pPr>
      <w:widowControl w:val="0"/>
      <w:spacing w:before="360" w:after="120" w:line="240" w:lineRule="auto"/>
      <w:jc w:val="right"/>
    </w:pPr>
    <w:rPr>
      <w:sz w:val="28"/>
    </w:rPr>
  </w:style>
  <w:style w:type="paragraph" w:customStyle="1" w:styleId="Style34">
    <w:name w:val="Style34"/>
    <w:basedOn w:val="a"/>
    <w:uiPriority w:val="99"/>
    <w:rsid w:val="00CC7FBA"/>
    <w:pPr>
      <w:widowControl w:val="0"/>
      <w:autoSpaceDE w:val="0"/>
      <w:autoSpaceDN w:val="0"/>
      <w:adjustRightInd w:val="0"/>
      <w:spacing w:after="0" w:line="216" w:lineRule="exact"/>
    </w:pPr>
    <w:rPr>
      <w:rFonts w:ascii="Arial Black" w:eastAsia="Calibri" w:hAnsi="Arial Black" w:cs="Times New Roman"/>
      <w:sz w:val="24"/>
      <w:szCs w:val="24"/>
      <w:lang w:eastAsia="ru-RU"/>
    </w:rPr>
  </w:style>
  <w:style w:type="paragraph" w:customStyle="1" w:styleId="afffff3">
    <w:name w:val="Тринадцатый"/>
    <w:basedOn w:val="a"/>
    <w:rsid w:val="00CC7FBA"/>
    <w:pPr>
      <w:autoSpaceDE w:val="0"/>
      <w:autoSpaceDN w:val="0"/>
      <w:adjustRightInd w:val="0"/>
      <w:spacing w:after="0" w:line="360" w:lineRule="auto"/>
      <w:ind w:firstLine="567"/>
      <w:jc w:val="both"/>
    </w:pPr>
    <w:rPr>
      <w:rFonts w:ascii="Calibri" w:eastAsia="Calibri" w:hAnsi="Calibri" w:cs="Times New Roman"/>
      <w:sz w:val="26"/>
      <w:szCs w:val="26"/>
      <w:lang w:eastAsia="ru-RU"/>
    </w:rPr>
  </w:style>
  <w:style w:type="paragraph" w:customStyle="1" w:styleId="xl22">
    <w:name w:val="xl22"/>
    <w:basedOn w:val="a"/>
    <w:rsid w:val="00CC7FBA"/>
    <w:pPr>
      <w:spacing w:before="100" w:beforeAutospacing="1" w:after="100" w:afterAutospacing="1" w:line="240" w:lineRule="auto"/>
      <w:jc w:val="center"/>
    </w:pPr>
    <w:rPr>
      <w:rFonts w:ascii="Arial" w:eastAsia="Arial Unicode MS" w:hAnsi="Arial" w:cs="Arial Unicode MS"/>
      <w:sz w:val="16"/>
      <w:szCs w:val="16"/>
      <w:lang w:eastAsia="ru-RU"/>
    </w:rPr>
  </w:style>
  <w:style w:type="paragraph" w:customStyle="1" w:styleId="217">
    <w:name w:val="Заголовок 21"/>
    <w:basedOn w:val="Normal1"/>
    <w:next w:val="Normal1"/>
    <w:rsid w:val="00CC7FBA"/>
    <w:pPr>
      <w:keepNext/>
      <w:jc w:val="center"/>
      <w:outlineLvl w:val="1"/>
    </w:pPr>
    <w:rPr>
      <w:sz w:val="28"/>
    </w:rPr>
  </w:style>
  <w:style w:type="paragraph" w:customStyle="1" w:styleId="caaieiaie1">
    <w:name w:val="caaieiaie 1"/>
    <w:basedOn w:val="a"/>
    <w:next w:val="a"/>
    <w:rsid w:val="00CC7FBA"/>
    <w:pPr>
      <w:keepNext/>
      <w:spacing w:after="0" w:line="240" w:lineRule="auto"/>
    </w:pPr>
    <w:rPr>
      <w:rFonts w:ascii="Calibri" w:eastAsia="Calibri" w:hAnsi="Calibri" w:cs="Times New Roman"/>
      <w:sz w:val="24"/>
      <w:szCs w:val="20"/>
      <w:lang w:eastAsia="ru-RU"/>
    </w:rPr>
  </w:style>
  <w:style w:type="paragraph" w:customStyle="1" w:styleId="Normal1">
    <w:name w:val="Normal1"/>
    <w:rsid w:val="00CC7FBA"/>
    <w:pPr>
      <w:spacing w:after="0" w:line="240" w:lineRule="auto"/>
    </w:pPr>
    <w:rPr>
      <w:rFonts w:ascii="Calibri" w:eastAsia="Calibri" w:hAnsi="Calibri" w:cs="Times New Roman"/>
      <w:sz w:val="24"/>
      <w:szCs w:val="20"/>
      <w:lang w:eastAsia="ru-RU"/>
    </w:rPr>
  </w:style>
  <w:style w:type="paragraph" w:customStyle="1" w:styleId="xl29">
    <w:name w:val="xl29"/>
    <w:basedOn w:val="a"/>
    <w:rsid w:val="00CC7FBA"/>
    <w:pPr>
      <w:spacing w:before="100" w:beforeAutospacing="1" w:after="100" w:afterAutospacing="1" w:line="240" w:lineRule="auto"/>
      <w:jc w:val="center"/>
    </w:pPr>
    <w:rPr>
      <w:rFonts w:ascii="Calibri" w:eastAsia="Calibri" w:hAnsi="Calibri" w:cs="Times New Roman"/>
      <w:sz w:val="24"/>
      <w:szCs w:val="24"/>
      <w:lang w:eastAsia="ru-RU"/>
    </w:rPr>
  </w:style>
  <w:style w:type="paragraph" w:customStyle="1" w:styleId="Style12">
    <w:name w:val="Style12"/>
    <w:basedOn w:val="a"/>
    <w:rsid w:val="00CC7FBA"/>
    <w:pPr>
      <w:widowControl w:val="0"/>
      <w:autoSpaceDE w:val="0"/>
      <w:autoSpaceDN w:val="0"/>
      <w:adjustRightInd w:val="0"/>
      <w:spacing w:after="0" w:line="216" w:lineRule="exact"/>
      <w:jc w:val="both"/>
    </w:pPr>
    <w:rPr>
      <w:rFonts w:ascii="Calibri" w:eastAsia="Calibri" w:hAnsi="Calibri" w:cs="Times New Roman"/>
      <w:sz w:val="24"/>
      <w:szCs w:val="24"/>
      <w:lang w:eastAsia="ru-RU"/>
    </w:rPr>
  </w:style>
  <w:style w:type="paragraph" w:customStyle="1" w:styleId="47">
    <w:name w:val="заголовок 4"/>
    <w:basedOn w:val="a"/>
    <w:next w:val="a"/>
    <w:rsid w:val="00CC7FBA"/>
    <w:pPr>
      <w:keepNext/>
      <w:autoSpaceDE w:val="0"/>
      <w:autoSpaceDN w:val="0"/>
      <w:adjustRightInd w:val="0"/>
      <w:spacing w:after="0" w:line="240" w:lineRule="auto"/>
      <w:jc w:val="center"/>
    </w:pPr>
    <w:rPr>
      <w:rFonts w:ascii="Calibri" w:eastAsia="Calibri" w:hAnsi="Calibri" w:cs="Times New Roman"/>
      <w:sz w:val="26"/>
      <w:szCs w:val="26"/>
      <w:lang w:eastAsia="ru-RU"/>
    </w:rPr>
  </w:style>
  <w:style w:type="paragraph" w:customStyle="1" w:styleId="table10">
    <w:name w:val="table10"/>
    <w:basedOn w:val="a"/>
    <w:rsid w:val="00CC7FBA"/>
    <w:pPr>
      <w:spacing w:after="0" w:line="240" w:lineRule="auto"/>
    </w:pPr>
    <w:rPr>
      <w:rFonts w:ascii="Calibri" w:eastAsia="Calibri" w:hAnsi="Calibri" w:cs="Times New Roman"/>
      <w:sz w:val="20"/>
      <w:szCs w:val="20"/>
      <w:lang w:eastAsia="ru-RU"/>
    </w:rPr>
  </w:style>
  <w:style w:type="paragraph" w:customStyle="1" w:styleId="3f">
    <w:name w:val="заголовок 3"/>
    <w:basedOn w:val="a"/>
    <w:next w:val="a"/>
    <w:rsid w:val="00CC7FBA"/>
    <w:pPr>
      <w:keepNext/>
      <w:spacing w:after="0" w:line="240" w:lineRule="auto"/>
      <w:jc w:val="center"/>
    </w:pPr>
    <w:rPr>
      <w:rFonts w:ascii="Calibri" w:eastAsia="Calibri" w:hAnsi="Calibri" w:cs="Times New Roman"/>
      <w:sz w:val="28"/>
      <w:szCs w:val="20"/>
      <w:lang w:eastAsia="ru-RU"/>
    </w:rPr>
  </w:style>
  <w:style w:type="paragraph" w:customStyle="1" w:styleId="BodyText24">
    <w:name w:val="Body Text 24"/>
    <w:basedOn w:val="a"/>
    <w:rsid w:val="00CC7FBA"/>
    <w:pPr>
      <w:overflowPunct w:val="0"/>
      <w:autoSpaceDE w:val="0"/>
      <w:autoSpaceDN w:val="0"/>
      <w:adjustRightInd w:val="0"/>
      <w:spacing w:after="0" w:line="240" w:lineRule="auto"/>
    </w:pPr>
    <w:rPr>
      <w:rFonts w:ascii="Calibri" w:eastAsia="Calibri" w:hAnsi="Calibri" w:cs="Times New Roman"/>
      <w:sz w:val="28"/>
      <w:szCs w:val="20"/>
      <w:lang w:eastAsia="ru-RU"/>
    </w:rPr>
  </w:style>
  <w:style w:type="paragraph" w:customStyle="1" w:styleId="afffff4">
    <w:name w:val="пу_текст"/>
    <w:basedOn w:val="a"/>
    <w:uiPriority w:val="99"/>
    <w:qFormat/>
    <w:rsid w:val="00CC7FBA"/>
    <w:pPr>
      <w:spacing w:after="0" w:line="276" w:lineRule="auto"/>
      <w:ind w:firstLine="709"/>
      <w:jc w:val="both"/>
    </w:pPr>
    <w:rPr>
      <w:rFonts w:ascii="Calibri" w:eastAsia="Calibri" w:hAnsi="Calibri" w:cs="Times New Roman"/>
      <w:sz w:val="24"/>
      <w:szCs w:val="24"/>
      <w:lang w:eastAsia="ru-RU"/>
    </w:rPr>
  </w:style>
  <w:style w:type="paragraph" w:customStyle="1" w:styleId="Style1">
    <w:name w:val="Style1"/>
    <w:basedOn w:val="a"/>
    <w:link w:val="Style1Char"/>
    <w:qFormat/>
    <w:rsid w:val="00CC7FBA"/>
    <w:pPr>
      <w:widowControl w:val="0"/>
      <w:autoSpaceDE w:val="0"/>
      <w:autoSpaceDN w:val="0"/>
      <w:adjustRightInd w:val="0"/>
      <w:spacing w:after="0" w:line="240" w:lineRule="auto"/>
    </w:pPr>
    <w:rPr>
      <w:sz w:val="24"/>
      <w:szCs w:val="24"/>
    </w:rPr>
  </w:style>
  <w:style w:type="paragraph" w:customStyle="1" w:styleId="aaa">
    <w:name w:val="aaa"/>
    <w:basedOn w:val="1a"/>
    <w:rsid w:val="00CC7FBA"/>
    <w:pPr>
      <w:shd w:val="clear" w:color="auto" w:fill="FFFFFF"/>
      <w:tabs>
        <w:tab w:val="clear" w:pos="0"/>
        <w:tab w:val="clear" w:pos="426"/>
        <w:tab w:val="clear" w:pos="9628"/>
        <w:tab w:val="right" w:leader="dot" w:pos="9627"/>
      </w:tabs>
      <w:autoSpaceDE w:val="0"/>
      <w:autoSpaceDN w:val="0"/>
      <w:adjustRightInd w:val="0"/>
      <w:spacing w:before="360"/>
      <w:jc w:val="left"/>
    </w:pPr>
    <w:rPr>
      <w:rFonts w:ascii="Arial" w:hAnsi="Arial" w:cs="Arial"/>
      <w:b/>
      <w:bCs/>
      <w:caps/>
      <w:color w:val="FFFFFF"/>
      <w:sz w:val="20"/>
      <w:szCs w:val="20"/>
    </w:rPr>
  </w:style>
  <w:style w:type="paragraph" w:customStyle="1" w:styleId="WPSOffice1">
    <w:name w:val="WPSOffice手动目录 1"/>
    <w:rsid w:val="00CC7FBA"/>
    <w:pPr>
      <w:spacing w:after="0" w:line="240" w:lineRule="auto"/>
    </w:pPr>
    <w:rPr>
      <w:rFonts w:ascii="Calibri" w:eastAsia="Calibri" w:hAnsi="Calibri" w:cs="Times New Roman"/>
      <w:sz w:val="20"/>
      <w:szCs w:val="20"/>
      <w:lang w:eastAsia="ru-RU"/>
    </w:rPr>
  </w:style>
  <w:style w:type="paragraph" w:customStyle="1" w:styleId="330">
    <w:name w:val="Основной текст 33"/>
    <w:basedOn w:val="a"/>
    <w:rsid w:val="00CC7FBA"/>
    <w:pPr>
      <w:widowControl w:val="0"/>
      <w:overflowPunct w:val="0"/>
      <w:autoSpaceDE w:val="0"/>
      <w:autoSpaceDN w:val="0"/>
      <w:adjustRightInd w:val="0"/>
      <w:spacing w:after="0" w:line="240" w:lineRule="auto"/>
      <w:jc w:val="both"/>
      <w:textAlignment w:val="baseline"/>
    </w:pPr>
    <w:rPr>
      <w:rFonts w:ascii="Calibri" w:eastAsia="Calibri" w:hAnsi="Calibri" w:cs="Times New Roman"/>
      <w:sz w:val="24"/>
      <w:szCs w:val="20"/>
      <w:lang w:eastAsia="ru-RU"/>
    </w:rPr>
  </w:style>
  <w:style w:type="paragraph" w:customStyle="1" w:styleId="Style60">
    <w:name w:val="Style60"/>
    <w:basedOn w:val="a"/>
    <w:uiPriority w:val="99"/>
    <w:rsid w:val="00CC7FBA"/>
    <w:pPr>
      <w:widowControl w:val="0"/>
      <w:autoSpaceDE w:val="0"/>
      <w:autoSpaceDN w:val="0"/>
      <w:adjustRightInd w:val="0"/>
      <w:spacing w:after="0" w:line="209" w:lineRule="exact"/>
      <w:jc w:val="both"/>
    </w:pPr>
    <w:rPr>
      <w:rFonts w:ascii="Microsoft Sans Serif" w:eastAsia="Calibri" w:hAnsi="Microsoft Sans Serif" w:cs="Microsoft Sans Serif"/>
      <w:sz w:val="24"/>
      <w:szCs w:val="24"/>
      <w:lang w:eastAsia="ru-RU"/>
    </w:rPr>
  </w:style>
  <w:style w:type="paragraph" w:customStyle="1" w:styleId="afffff5">
    <w:name w:val="Подпись к рисунку"/>
    <w:basedOn w:val="a"/>
    <w:rsid w:val="00CC7FBA"/>
    <w:pPr>
      <w:keepLines/>
      <w:suppressAutoHyphens/>
      <w:spacing w:after="360" w:line="360" w:lineRule="auto"/>
      <w:ind w:firstLine="567"/>
      <w:jc w:val="center"/>
    </w:pPr>
    <w:rPr>
      <w:rFonts w:ascii="Calibri" w:eastAsia="Calibri" w:hAnsi="Calibri" w:cs="Times New Roman"/>
      <w:sz w:val="24"/>
      <w:szCs w:val="20"/>
      <w:lang w:eastAsia="ru-RU"/>
    </w:rPr>
  </w:style>
  <w:style w:type="paragraph" w:customStyle="1" w:styleId="74">
    <w:name w:val="заголовок 7"/>
    <w:basedOn w:val="a"/>
    <w:next w:val="a"/>
    <w:rsid w:val="00CC7FBA"/>
    <w:pPr>
      <w:keepNext/>
      <w:spacing w:after="0" w:line="240" w:lineRule="auto"/>
      <w:ind w:right="-70"/>
      <w:jc w:val="both"/>
    </w:pPr>
    <w:rPr>
      <w:rFonts w:ascii="Calibri" w:eastAsia="Calibri" w:hAnsi="Calibri" w:cs="Times New Roman"/>
      <w:color w:val="000000"/>
      <w:sz w:val="26"/>
      <w:szCs w:val="20"/>
      <w:lang w:eastAsia="ru-RU"/>
    </w:rPr>
  </w:style>
  <w:style w:type="paragraph" w:customStyle="1" w:styleId="222">
    <w:name w:val="Основной текст 22"/>
    <w:basedOn w:val="a"/>
    <w:rsid w:val="00CC7FBA"/>
    <w:pPr>
      <w:overflowPunct w:val="0"/>
      <w:autoSpaceDE w:val="0"/>
      <w:autoSpaceDN w:val="0"/>
      <w:adjustRightInd w:val="0"/>
      <w:spacing w:after="0" w:line="240" w:lineRule="auto"/>
      <w:ind w:firstLine="284"/>
      <w:jc w:val="center"/>
      <w:textAlignment w:val="baseline"/>
    </w:pPr>
    <w:rPr>
      <w:rFonts w:ascii="Calibri" w:eastAsia="Calibri" w:hAnsi="Calibri" w:cs="Times New Roman"/>
      <w:sz w:val="24"/>
      <w:szCs w:val="20"/>
      <w:lang w:eastAsia="ru-RU"/>
    </w:rPr>
  </w:style>
  <w:style w:type="paragraph" w:customStyle="1" w:styleId="afffff6">
    <w:name w:val="Обр. адрес конверта"/>
    <w:basedOn w:val="a"/>
    <w:rsid w:val="00CC7FBA"/>
    <w:pPr>
      <w:autoSpaceDE w:val="0"/>
      <w:autoSpaceDN w:val="0"/>
      <w:adjustRightInd w:val="0"/>
      <w:spacing w:after="0" w:line="240" w:lineRule="auto"/>
    </w:pPr>
    <w:rPr>
      <w:rFonts w:ascii="Courier New" w:eastAsia="Calibri" w:hAnsi="Courier New" w:cs="Courier New"/>
      <w:caps/>
      <w:sz w:val="24"/>
      <w:szCs w:val="24"/>
      <w:lang w:eastAsia="ru-RU"/>
    </w:rPr>
  </w:style>
  <w:style w:type="paragraph" w:customStyle="1" w:styleId="1ff4">
    <w:name w:val="Знак1"/>
    <w:basedOn w:val="a"/>
    <w:rsid w:val="00CC7FBA"/>
    <w:pPr>
      <w:autoSpaceDE w:val="0"/>
      <w:autoSpaceDN w:val="0"/>
      <w:adjustRightInd w:val="0"/>
      <w:spacing w:after="0" w:line="240" w:lineRule="auto"/>
    </w:pPr>
    <w:rPr>
      <w:rFonts w:ascii="Arial" w:eastAsia="Calibri" w:hAnsi="Arial" w:cs="Arial"/>
      <w:sz w:val="20"/>
      <w:szCs w:val="20"/>
      <w:lang w:val="en-ZA" w:eastAsia="en-ZA"/>
    </w:rPr>
  </w:style>
  <w:style w:type="paragraph" w:customStyle="1" w:styleId="2ff">
    <w:name w:val="Заголовок2"/>
    <w:basedOn w:val="20"/>
    <w:rsid w:val="00CC7FBA"/>
    <w:pPr>
      <w:autoSpaceDE w:val="0"/>
      <w:autoSpaceDN w:val="0"/>
      <w:spacing w:before="100" w:beforeAutospacing="1" w:after="100" w:afterAutospacing="1"/>
      <w:ind w:left="709" w:firstLine="567"/>
    </w:pPr>
    <w:rPr>
      <w:i/>
      <w:iCs/>
      <w:sz w:val="24"/>
      <w:szCs w:val="26"/>
    </w:rPr>
  </w:style>
  <w:style w:type="paragraph" w:customStyle="1" w:styleId="f">
    <w:name w:val="f"/>
    <w:basedOn w:val="ac"/>
    <w:rsid w:val="00CC7FBA"/>
    <w:pPr>
      <w:widowControl w:val="0"/>
      <w:ind w:firstLine="0"/>
      <w:jc w:val="left"/>
    </w:pPr>
    <w:rPr>
      <w:sz w:val="18"/>
      <w:lang w:val="en-US"/>
    </w:rPr>
  </w:style>
  <w:style w:type="paragraph" w:customStyle="1" w:styleId="1-10">
    <w:name w:val="я1-1"/>
    <w:basedOn w:val="a"/>
    <w:link w:val="1-1"/>
    <w:rsid w:val="00CC7FBA"/>
    <w:pPr>
      <w:spacing w:after="0" w:line="360" w:lineRule="auto"/>
      <w:ind w:firstLine="709"/>
      <w:jc w:val="both"/>
    </w:pPr>
    <w:rPr>
      <w:b/>
      <w:snapToGrid w:val="0"/>
      <w:sz w:val="24"/>
      <w:szCs w:val="24"/>
    </w:rPr>
  </w:style>
  <w:style w:type="paragraph" w:customStyle="1" w:styleId="xl80">
    <w:name w:val="xl80"/>
    <w:basedOn w:val="a"/>
    <w:rsid w:val="00CC7FBA"/>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Calibri" w:eastAsia="Calibri" w:hAnsi="Calibri" w:cs="Times New Roman"/>
      <w:lang w:eastAsia="ru-RU"/>
    </w:rPr>
  </w:style>
  <w:style w:type="paragraph" w:customStyle="1" w:styleId="BodyTextIndent21">
    <w:name w:val="Body Text Indent 21"/>
    <w:basedOn w:val="a"/>
    <w:rsid w:val="00CC7FBA"/>
    <w:pPr>
      <w:widowControl w:val="0"/>
      <w:spacing w:after="0" w:line="240" w:lineRule="auto"/>
      <w:ind w:firstLine="567"/>
      <w:jc w:val="both"/>
    </w:pPr>
    <w:rPr>
      <w:rFonts w:ascii="Calibri" w:eastAsia="Calibri" w:hAnsi="Calibri" w:cs="Times New Roman"/>
      <w:sz w:val="24"/>
      <w:szCs w:val="20"/>
      <w:lang w:eastAsia="ru-RU"/>
    </w:rPr>
  </w:style>
  <w:style w:type="paragraph" w:customStyle="1" w:styleId="93">
    <w:name w:val="заголовок 9"/>
    <w:basedOn w:val="a"/>
    <w:next w:val="a"/>
    <w:rsid w:val="00CC7FBA"/>
    <w:pPr>
      <w:keepNext/>
      <w:widowControl w:val="0"/>
      <w:spacing w:after="0" w:line="240" w:lineRule="auto"/>
      <w:jc w:val="center"/>
      <w:outlineLvl w:val="8"/>
    </w:pPr>
    <w:rPr>
      <w:rFonts w:ascii="Arial" w:eastAsia="Calibri" w:hAnsi="Arial" w:cs="Arial"/>
      <w:sz w:val="24"/>
      <w:szCs w:val="24"/>
      <w:lang w:eastAsia="ru-RU"/>
    </w:rPr>
  </w:style>
  <w:style w:type="paragraph" w:customStyle="1" w:styleId="Iniiaiieoaeno2">
    <w:name w:val="Iniiaiie oaeno 2"/>
    <w:basedOn w:val="a"/>
    <w:rsid w:val="00CC7FBA"/>
    <w:pPr>
      <w:widowControl w:val="0"/>
      <w:spacing w:after="0" w:line="240" w:lineRule="auto"/>
      <w:ind w:firstLine="720"/>
      <w:jc w:val="both"/>
    </w:pPr>
    <w:rPr>
      <w:rFonts w:ascii="Arial" w:eastAsia="Calibri" w:hAnsi="Arial" w:cs="Times New Roman"/>
      <w:sz w:val="24"/>
      <w:szCs w:val="20"/>
      <w:lang w:eastAsia="ru-RU"/>
    </w:rPr>
  </w:style>
  <w:style w:type="paragraph" w:customStyle="1" w:styleId="1ff5">
    <w:name w:val="Схема документа1"/>
    <w:basedOn w:val="a"/>
    <w:rsid w:val="00CC7FBA"/>
    <w:pPr>
      <w:widowControl w:val="0"/>
      <w:shd w:val="clear" w:color="auto" w:fill="000080"/>
      <w:overflowPunct w:val="0"/>
      <w:autoSpaceDE w:val="0"/>
      <w:autoSpaceDN w:val="0"/>
      <w:adjustRightInd w:val="0"/>
      <w:spacing w:after="0" w:line="240" w:lineRule="auto"/>
      <w:textAlignment w:val="baseline"/>
    </w:pPr>
    <w:rPr>
      <w:rFonts w:ascii="Tahoma" w:eastAsia="Calibri" w:hAnsi="Tahoma" w:cs="Times New Roman"/>
      <w:sz w:val="20"/>
      <w:szCs w:val="20"/>
      <w:lang w:eastAsia="ru-RU"/>
    </w:rPr>
  </w:style>
  <w:style w:type="paragraph" w:customStyle="1" w:styleId="style13348198060000000263msonormal">
    <w:name w:val="style_13348198060000000263msonormal"/>
    <w:basedOn w:val="a"/>
    <w:rsid w:val="00CC7FBA"/>
    <w:pPr>
      <w:spacing w:before="100" w:beforeAutospacing="1" w:after="100" w:afterAutospacing="1" w:line="240" w:lineRule="auto"/>
    </w:pPr>
    <w:rPr>
      <w:rFonts w:ascii="Calibri" w:eastAsia="Calibri" w:hAnsi="Calibri" w:cs="Times New Roman"/>
      <w:sz w:val="24"/>
      <w:szCs w:val="24"/>
      <w:lang w:eastAsia="ru-RU"/>
    </w:rPr>
  </w:style>
  <w:style w:type="paragraph" w:customStyle="1" w:styleId="xl98">
    <w:name w:val="xl98"/>
    <w:basedOn w:val="a"/>
    <w:rsid w:val="00CC7FBA"/>
    <w:pPr>
      <w:spacing w:before="100" w:beforeAutospacing="1" w:after="100" w:afterAutospacing="1" w:line="240" w:lineRule="auto"/>
      <w:jc w:val="center"/>
      <w:textAlignment w:val="top"/>
    </w:pPr>
    <w:rPr>
      <w:rFonts w:ascii="Calibri" w:eastAsia="Calibri" w:hAnsi="Calibri" w:cs="Times New Roman"/>
      <w:b/>
      <w:bCs/>
      <w:color w:val="000000"/>
      <w:lang w:eastAsia="ru-RU"/>
    </w:rPr>
  </w:style>
  <w:style w:type="paragraph" w:customStyle="1" w:styleId="11111">
    <w:name w:val="11111"/>
    <w:basedOn w:val="10"/>
    <w:rsid w:val="00CC7FBA"/>
    <w:pPr>
      <w:spacing w:before="240" w:after="60"/>
      <w:ind w:firstLine="0"/>
      <w:jc w:val="both"/>
    </w:pPr>
    <w:rPr>
      <w:rFonts w:cs="Arial"/>
      <w:b w:val="0"/>
      <w:color w:val="FFFFFF"/>
      <w:kern w:val="32"/>
      <w:sz w:val="24"/>
      <w:szCs w:val="32"/>
    </w:rPr>
  </w:style>
  <w:style w:type="paragraph" w:customStyle="1" w:styleId="152">
    <w:name w:val="Знак Знак15 Знак Знак Знак Знак2"/>
    <w:basedOn w:val="a"/>
    <w:rsid w:val="00CC7FBA"/>
    <w:pPr>
      <w:autoSpaceDE w:val="0"/>
      <w:autoSpaceDN w:val="0"/>
      <w:adjustRightInd w:val="0"/>
      <w:spacing w:after="0" w:line="240" w:lineRule="auto"/>
    </w:pPr>
    <w:rPr>
      <w:rFonts w:ascii="Arial" w:eastAsia="Calibri" w:hAnsi="Arial" w:cs="Arial"/>
      <w:sz w:val="20"/>
      <w:szCs w:val="20"/>
      <w:lang w:val="en-ZA" w:eastAsia="en-ZA"/>
    </w:rPr>
  </w:style>
  <w:style w:type="paragraph" w:customStyle="1" w:styleId="3f0">
    <w:name w:val="я3"/>
    <w:basedOn w:val="a"/>
    <w:rsid w:val="00CC7FBA"/>
    <w:pPr>
      <w:spacing w:after="0" w:line="240" w:lineRule="auto"/>
    </w:pPr>
    <w:rPr>
      <w:rFonts w:ascii="Arial Narrow" w:eastAsia="Calibri" w:hAnsi="Arial Narrow" w:cs="Times New Roman"/>
      <w:b/>
      <w:i/>
      <w:szCs w:val="20"/>
      <w:lang w:eastAsia="ru-RU"/>
    </w:rPr>
  </w:style>
  <w:style w:type="paragraph" w:customStyle="1" w:styleId="218">
    <w:name w:val="Основной текст с отступом 21"/>
    <w:basedOn w:val="a"/>
    <w:rsid w:val="00CC7FBA"/>
    <w:pPr>
      <w:overflowPunct w:val="0"/>
      <w:autoSpaceDE w:val="0"/>
      <w:autoSpaceDN w:val="0"/>
      <w:adjustRightInd w:val="0"/>
      <w:spacing w:after="0" w:line="240" w:lineRule="auto"/>
      <w:ind w:firstLine="720"/>
      <w:jc w:val="center"/>
      <w:textAlignment w:val="baseline"/>
    </w:pPr>
    <w:rPr>
      <w:rFonts w:ascii="Calibri" w:eastAsia="Calibri" w:hAnsi="Calibri" w:cs="Times New Roman"/>
      <w:b/>
      <w:sz w:val="24"/>
      <w:szCs w:val="20"/>
      <w:lang w:eastAsia="ru-RU"/>
    </w:rPr>
  </w:style>
  <w:style w:type="paragraph" w:customStyle="1" w:styleId="Style139">
    <w:name w:val="Style139"/>
    <w:basedOn w:val="a"/>
    <w:rsid w:val="00CC7FBA"/>
    <w:pPr>
      <w:widowControl w:val="0"/>
      <w:autoSpaceDE w:val="0"/>
      <w:autoSpaceDN w:val="0"/>
      <w:adjustRightInd w:val="0"/>
      <w:spacing w:after="0" w:line="240" w:lineRule="auto"/>
    </w:pPr>
    <w:rPr>
      <w:rFonts w:ascii="Calibri" w:eastAsia="Calibri" w:hAnsi="Calibri" w:cs="Times New Roman"/>
      <w:sz w:val="24"/>
      <w:szCs w:val="24"/>
      <w:lang w:eastAsia="ru-RU"/>
    </w:rPr>
  </w:style>
  <w:style w:type="paragraph" w:customStyle="1" w:styleId="2ff0">
    <w:name w:val="заголовок 2"/>
    <w:basedOn w:val="a"/>
    <w:next w:val="a"/>
    <w:rsid w:val="00CC7FBA"/>
    <w:pPr>
      <w:keepNext/>
      <w:spacing w:after="0" w:line="240" w:lineRule="auto"/>
      <w:jc w:val="center"/>
    </w:pPr>
    <w:rPr>
      <w:rFonts w:ascii="Calibri" w:eastAsia="Calibri" w:hAnsi="Calibri" w:cs="Times New Roman"/>
      <w:b/>
      <w:i/>
      <w:szCs w:val="20"/>
      <w:lang w:eastAsia="ru-RU"/>
    </w:rPr>
  </w:style>
  <w:style w:type="paragraph" w:customStyle="1" w:styleId="aaaaaaaa">
    <w:name w:val="aaaaaaaa"/>
    <w:basedOn w:val="10"/>
    <w:next w:val="10"/>
    <w:rsid w:val="00CC7FBA"/>
    <w:pPr>
      <w:shd w:val="clear" w:color="auto" w:fill="FFFFFF"/>
      <w:autoSpaceDE w:val="0"/>
      <w:autoSpaceDN w:val="0"/>
      <w:adjustRightInd w:val="0"/>
      <w:spacing w:before="240" w:after="60"/>
      <w:ind w:firstLine="0"/>
      <w:jc w:val="both"/>
    </w:pPr>
    <w:rPr>
      <w:rFonts w:cs="Arial"/>
      <w:color w:val="000000"/>
      <w:kern w:val="32"/>
      <w:sz w:val="24"/>
      <w:szCs w:val="20"/>
    </w:rPr>
  </w:style>
  <w:style w:type="paragraph" w:customStyle="1" w:styleId="Style31">
    <w:name w:val="Style31"/>
    <w:basedOn w:val="a"/>
    <w:uiPriority w:val="99"/>
    <w:rsid w:val="00CC7FBA"/>
    <w:pPr>
      <w:widowControl w:val="0"/>
      <w:autoSpaceDE w:val="0"/>
      <w:autoSpaceDN w:val="0"/>
      <w:adjustRightInd w:val="0"/>
      <w:spacing w:after="0" w:line="158" w:lineRule="exact"/>
      <w:jc w:val="center"/>
    </w:pPr>
    <w:rPr>
      <w:rFonts w:ascii="Microsoft Sans Serif" w:eastAsia="Calibri" w:hAnsi="Microsoft Sans Serif" w:cs="Microsoft Sans Serif"/>
      <w:sz w:val="24"/>
      <w:szCs w:val="24"/>
      <w:lang w:eastAsia="ru-RU"/>
    </w:rPr>
  </w:style>
  <w:style w:type="paragraph" w:customStyle="1" w:styleId="xl87">
    <w:name w:val="xl87"/>
    <w:basedOn w:val="a"/>
    <w:rsid w:val="00CC7FBA"/>
    <w:pPr>
      <w:pBdr>
        <w:left w:val="single" w:sz="8" w:space="0" w:color="auto"/>
      </w:pBdr>
      <w:spacing w:before="100" w:beforeAutospacing="1" w:after="100" w:afterAutospacing="1" w:line="240" w:lineRule="auto"/>
      <w:jc w:val="both"/>
      <w:textAlignment w:val="top"/>
    </w:pPr>
    <w:rPr>
      <w:rFonts w:ascii="Calibri" w:eastAsia="Calibri" w:hAnsi="Calibri" w:cs="Times New Roman"/>
      <w:b/>
      <w:bCs/>
      <w:lang w:eastAsia="ru-RU"/>
    </w:rPr>
  </w:style>
  <w:style w:type="paragraph" w:customStyle="1" w:styleId="afffff7">
    <w:name w:val="Название таблиц"/>
    <w:basedOn w:val="a"/>
    <w:rsid w:val="00CC7FBA"/>
    <w:pPr>
      <w:suppressAutoHyphens/>
      <w:autoSpaceDE w:val="0"/>
      <w:autoSpaceDN w:val="0"/>
      <w:spacing w:before="120" w:after="120" w:line="240" w:lineRule="auto"/>
      <w:ind w:firstLine="567"/>
      <w:jc w:val="center"/>
    </w:pPr>
    <w:rPr>
      <w:rFonts w:ascii="Calibri" w:eastAsia="Calibri" w:hAnsi="Calibri" w:cs="Times New Roman"/>
      <w:sz w:val="26"/>
      <w:szCs w:val="26"/>
      <w:lang w:eastAsia="ru-RU"/>
    </w:rPr>
  </w:style>
  <w:style w:type="paragraph" w:customStyle="1" w:styleId="2ff1">
    <w:name w:val="Знак2"/>
    <w:basedOn w:val="a"/>
    <w:rsid w:val="00CC7FBA"/>
    <w:pPr>
      <w:spacing w:after="0" w:line="240" w:lineRule="auto"/>
    </w:pPr>
    <w:rPr>
      <w:rFonts w:ascii="Verdana" w:eastAsia="Calibri" w:hAnsi="Verdana" w:cs="Verdana"/>
      <w:sz w:val="20"/>
      <w:szCs w:val="20"/>
      <w:lang w:val="en-US"/>
    </w:rPr>
  </w:style>
  <w:style w:type="paragraph" w:customStyle="1" w:styleId="capu1">
    <w:name w:val="capu1"/>
    <w:basedOn w:val="a"/>
    <w:rsid w:val="00CC7FBA"/>
    <w:pPr>
      <w:spacing w:after="120" w:line="240" w:lineRule="auto"/>
    </w:pPr>
    <w:rPr>
      <w:rFonts w:ascii="Calibri" w:eastAsia="Calibri" w:hAnsi="Calibri" w:cs="Times New Roman"/>
      <w:lang w:eastAsia="ru-RU"/>
    </w:rPr>
  </w:style>
  <w:style w:type="paragraph" w:customStyle="1" w:styleId="Style47">
    <w:name w:val="Style47"/>
    <w:basedOn w:val="a"/>
    <w:uiPriority w:val="99"/>
    <w:rsid w:val="00CC7FBA"/>
    <w:pPr>
      <w:widowControl w:val="0"/>
      <w:autoSpaceDE w:val="0"/>
      <w:autoSpaceDN w:val="0"/>
      <w:adjustRightInd w:val="0"/>
      <w:spacing w:after="0" w:line="260" w:lineRule="exact"/>
      <w:ind w:firstLine="283"/>
      <w:jc w:val="both"/>
    </w:pPr>
    <w:rPr>
      <w:rFonts w:ascii="Trebuchet MS" w:eastAsia="Calibri" w:hAnsi="Trebuchet MS" w:cs="Times New Roman"/>
      <w:sz w:val="24"/>
      <w:szCs w:val="24"/>
      <w:lang w:eastAsia="ru-RU"/>
    </w:rPr>
  </w:style>
  <w:style w:type="paragraph" w:customStyle="1" w:styleId="2ff2">
    <w:name w:val="Абзац списка2"/>
    <w:basedOn w:val="a"/>
    <w:rsid w:val="00CC7FBA"/>
    <w:pPr>
      <w:spacing w:after="0" w:line="240" w:lineRule="auto"/>
      <w:ind w:left="708"/>
    </w:pPr>
    <w:rPr>
      <w:rFonts w:ascii="Calibri" w:eastAsia="Calibri" w:hAnsi="Calibri" w:cs="Times New Roman"/>
      <w:sz w:val="24"/>
      <w:szCs w:val="24"/>
      <w:lang w:eastAsia="ru-RU"/>
    </w:rPr>
  </w:style>
  <w:style w:type="paragraph" w:customStyle="1" w:styleId="1ff6">
    <w:name w:val="Абзац списка1"/>
    <w:basedOn w:val="a"/>
    <w:rsid w:val="00CC7FBA"/>
    <w:pPr>
      <w:spacing w:after="0" w:line="240" w:lineRule="auto"/>
      <w:ind w:left="720"/>
      <w:contextualSpacing/>
    </w:pPr>
    <w:rPr>
      <w:rFonts w:ascii="Calibri" w:eastAsia="Calibri" w:hAnsi="Calibri" w:cs="Times New Roman"/>
    </w:rPr>
  </w:style>
  <w:style w:type="paragraph" w:customStyle="1" w:styleId="xl63">
    <w:name w:val="xl63"/>
    <w:basedOn w:val="a"/>
    <w:rsid w:val="00CC7FBA"/>
    <w:pPr>
      <w:spacing w:before="100" w:beforeAutospacing="1" w:after="100" w:afterAutospacing="1" w:line="240" w:lineRule="auto"/>
      <w:jc w:val="center"/>
      <w:textAlignment w:val="top"/>
    </w:pPr>
    <w:rPr>
      <w:rFonts w:ascii="Calibri" w:eastAsia="Calibri" w:hAnsi="Calibri" w:cs="Times New Roman"/>
      <w:b/>
      <w:bCs/>
      <w:color w:val="000000"/>
      <w:lang w:eastAsia="ru-RU"/>
    </w:rPr>
  </w:style>
  <w:style w:type="paragraph" w:styleId="aff">
    <w:name w:val="Intense Quote"/>
    <w:basedOn w:val="a"/>
    <w:next w:val="a"/>
    <w:link w:val="afe"/>
    <w:qFormat/>
    <w:rsid w:val="00CC7FBA"/>
    <w:pPr>
      <w:pBdr>
        <w:bottom w:val="single" w:sz="4" w:space="4" w:color="4F81BD"/>
      </w:pBdr>
      <w:spacing w:before="200" w:after="280" w:line="240" w:lineRule="auto"/>
      <w:ind w:left="936" w:right="936" w:firstLine="567"/>
      <w:jc w:val="both"/>
    </w:pPr>
    <w:rPr>
      <w:b/>
      <w:bCs/>
      <w:i/>
      <w:iCs/>
      <w:color w:val="4F81BD"/>
      <w:sz w:val="28"/>
      <w:szCs w:val="24"/>
      <w:lang w:eastAsia="ru-RU"/>
    </w:rPr>
  </w:style>
  <w:style w:type="character" w:customStyle="1" w:styleId="1ff7">
    <w:name w:val="Выделенная цитата Знак1"/>
    <w:basedOn w:val="a0"/>
    <w:uiPriority w:val="30"/>
    <w:rsid w:val="00CC7FBA"/>
    <w:rPr>
      <w:i/>
      <w:iCs/>
      <w:color w:val="4472C4" w:themeColor="accent1"/>
    </w:rPr>
  </w:style>
  <w:style w:type="paragraph" w:customStyle="1" w:styleId="55">
    <w:name w:val="заголовок 5"/>
    <w:basedOn w:val="a"/>
    <w:next w:val="a"/>
    <w:rsid w:val="00CC7FBA"/>
    <w:pPr>
      <w:keepNext/>
      <w:spacing w:after="0" w:line="240" w:lineRule="auto"/>
    </w:pPr>
    <w:rPr>
      <w:rFonts w:ascii="Calibri" w:eastAsia="Calibri" w:hAnsi="Calibri" w:cs="Times New Roman"/>
      <w:sz w:val="26"/>
      <w:szCs w:val="20"/>
      <w:lang w:eastAsia="ru-RU"/>
    </w:rPr>
  </w:style>
  <w:style w:type="paragraph" w:customStyle="1" w:styleId="39">
    <w:name w:val="Основной текст (3)"/>
    <w:basedOn w:val="a"/>
    <w:link w:val="38"/>
    <w:rsid w:val="00CC7FBA"/>
    <w:pPr>
      <w:widowControl w:val="0"/>
      <w:shd w:val="clear" w:color="auto" w:fill="FFFFFF"/>
      <w:spacing w:before="300" w:after="300" w:line="0" w:lineRule="atLeast"/>
      <w:jc w:val="center"/>
    </w:pPr>
    <w:rPr>
      <w:rFonts w:ascii="Trebuchet MS" w:eastAsia="Trebuchet MS" w:hAnsi="Trebuchet MS" w:cs="Trebuchet MS"/>
      <w:spacing w:val="8"/>
      <w:sz w:val="27"/>
      <w:szCs w:val="27"/>
    </w:rPr>
  </w:style>
  <w:style w:type="paragraph" w:customStyle="1" w:styleId="afffff8">
    <w:name w:val="таб"/>
    <w:basedOn w:val="a"/>
    <w:rsid w:val="00CC7FBA"/>
    <w:pPr>
      <w:spacing w:after="0" w:line="240" w:lineRule="auto"/>
      <w:jc w:val="both"/>
    </w:pPr>
    <w:rPr>
      <w:rFonts w:ascii="Arial Narrow" w:eastAsia="Calibri" w:hAnsi="Arial Narrow" w:cs="Times New Roman"/>
      <w:szCs w:val="20"/>
      <w:lang w:eastAsia="ru-RU"/>
    </w:rPr>
  </w:style>
  <w:style w:type="paragraph" w:customStyle="1" w:styleId="314">
    <w:name w:val="Заголовок 31"/>
    <w:basedOn w:val="Normal1"/>
    <w:next w:val="Normal1"/>
    <w:rsid w:val="00CC7FBA"/>
    <w:pPr>
      <w:keepNext/>
      <w:widowControl w:val="0"/>
      <w:jc w:val="right"/>
    </w:pPr>
    <w:rPr>
      <w:i/>
      <w:snapToGrid w:val="0"/>
    </w:rPr>
  </w:style>
  <w:style w:type="paragraph" w:customStyle="1" w:styleId="afffff9">
    <w:name w:val="отчет_текст"/>
    <w:basedOn w:val="a"/>
    <w:qFormat/>
    <w:rsid w:val="00CC7FBA"/>
    <w:pPr>
      <w:spacing w:after="0" w:line="360" w:lineRule="auto"/>
      <w:ind w:firstLine="709"/>
      <w:jc w:val="both"/>
    </w:pPr>
    <w:rPr>
      <w:rFonts w:ascii="Calibri" w:eastAsia="Calibri" w:hAnsi="Calibri" w:cs="Times New Roman"/>
      <w:sz w:val="24"/>
      <w:szCs w:val="24"/>
      <w:lang w:eastAsia="ru-RU"/>
    </w:rPr>
  </w:style>
  <w:style w:type="paragraph" w:styleId="28">
    <w:name w:val="Quote"/>
    <w:basedOn w:val="a"/>
    <w:next w:val="a"/>
    <w:link w:val="27"/>
    <w:qFormat/>
    <w:rsid w:val="00CC7FBA"/>
    <w:pPr>
      <w:spacing w:after="0" w:line="240" w:lineRule="auto"/>
      <w:ind w:firstLine="567"/>
      <w:jc w:val="both"/>
    </w:pPr>
    <w:rPr>
      <w:i/>
      <w:iCs/>
      <w:color w:val="000000"/>
      <w:sz w:val="28"/>
      <w:szCs w:val="24"/>
      <w:lang w:eastAsia="ru-RU"/>
    </w:rPr>
  </w:style>
  <w:style w:type="character" w:customStyle="1" w:styleId="219">
    <w:name w:val="Цитата 2 Знак1"/>
    <w:basedOn w:val="a0"/>
    <w:uiPriority w:val="29"/>
    <w:rsid w:val="00CC7FBA"/>
    <w:rPr>
      <w:i/>
      <w:iCs/>
      <w:color w:val="404040" w:themeColor="text1" w:themeTint="BF"/>
    </w:rPr>
  </w:style>
  <w:style w:type="paragraph" w:customStyle="1" w:styleId="Style5">
    <w:name w:val="Style5"/>
    <w:basedOn w:val="a"/>
    <w:rsid w:val="00CC7FBA"/>
    <w:pPr>
      <w:widowControl w:val="0"/>
      <w:autoSpaceDE w:val="0"/>
      <w:autoSpaceDN w:val="0"/>
      <w:adjustRightInd w:val="0"/>
      <w:spacing w:after="0" w:line="240" w:lineRule="auto"/>
    </w:pPr>
    <w:rPr>
      <w:rFonts w:ascii="Calibri" w:eastAsia="Calibri" w:hAnsi="Calibri" w:cs="Times New Roman"/>
      <w:sz w:val="24"/>
      <w:szCs w:val="24"/>
      <w:lang w:eastAsia="ru-RU"/>
    </w:rPr>
  </w:style>
  <w:style w:type="paragraph" w:customStyle="1" w:styleId="afffffa">
    <w:name w:val="Подпись к таблице"/>
    <w:basedOn w:val="a"/>
    <w:link w:val="afffffb"/>
    <w:rsid w:val="00CC7FBA"/>
    <w:pPr>
      <w:spacing w:after="0" w:line="360" w:lineRule="auto"/>
      <w:jc w:val="right"/>
    </w:pPr>
    <w:rPr>
      <w:rFonts w:ascii="Calibri" w:eastAsia="Calibri" w:hAnsi="Calibri" w:cs="Times New Roman"/>
      <w:sz w:val="28"/>
      <w:szCs w:val="20"/>
      <w:lang w:eastAsia="ru-RU"/>
    </w:rPr>
  </w:style>
  <w:style w:type="paragraph" w:customStyle="1" w:styleId="afffffc">
    <w:name w:val="о"/>
    <w:basedOn w:val="a"/>
    <w:rsid w:val="00CC7FBA"/>
    <w:pPr>
      <w:widowControl w:val="0"/>
      <w:spacing w:after="0" w:line="240" w:lineRule="auto"/>
      <w:ind w:firstLine="284"/>
      <w:jc w:val="both"/>
    </w:pPr>
    <w:rPr>
      <w:rFonts w:ascii="Arial Narrow" w:eastAsia="Calibri" w:hAnsi="Arial Narrow" w:cs="Times New Roman"/>
      <w:szCs w:val="20"/>
      <w:lang w:eastAsia="ru-RU"/>
    </w:rPr>
  </w:style>
  <w:style w:type="paragraph" w:customStyle="1" w:styleId="font8">
    <w:name w:val="font8"/>
    <w:basedOn w:val="a"/>
    <w:rsid w:val="00CC7FBA"/>
    <w:pPr>
      <w:spacing w:before="100" w:beforeAutospacing="1" w:after="100" w:afterAutospacing="1" w:line="240" w:lineRule="auto"/>
    </w:pPr>
    <w:rPr>
      <w:rFonts w:ascii="Calibri" w:eastAsia="Calibri" w:hAnsi="Calibri" w:cs="Times New Roman"/>
      <w:b/>
      <w:bCs/>
      <w:i/>
      <w:iCs/>
      <w:color w:val="000000"/>
      <w:lang w:eastAsia="ru-RU"/>
    </w:rPr>
  </w:style>
  <w:style w:type="paragraph" w:customStyle="1" w:styleId="2210">
    <w:name w:val="Основной текст 221"/>
    <w:basedOn w:val="a"/>
    <w:rsid w:val="00CC7FBA"/>
    <w:pPr>
      <w:overflowPunct w:val="0"/>
      <w:autoSpaceDE w:val="0"/>
      <w:autoSpaceDN w:val="0"/>
      <w:adjustRightInd w:val="0"/>
      <w:spacing w:after="0" w:line="240" w:lineRule="auto"/>
      <w:ind w:firstLine="284"/>
      <w:jc w:val="center"/>
      <w:textAlignment w:val="baseline"/>
    </w:pPr>
    <w:rPr>
      <w:rFonts w:ascii="Calibri" w:eastAsia="Calibri" w:hAnsi="Calibri" w:cs="Times New Roman"/>
      <w:sz w:val="24"/>
      <w:szCs w:val="20"/>
      <w:lang w:eastAsia="ru-RU"/>
    </w:rPr>
  </w:style>
  <w:style w:type="paragraph" w:customStyle="1" w:styleId="1ff8">
    <w:name w:val="Обычный1"/>
    <w:rsid w:val="00CC7FBA"/>
    <w:pPr>
      <w:spacing w:after="0" w:line="240" w:lineRule="auto"/>
    </w:pPr>
    <w:rPr>
      <w:rFonts w:ascii="Calibri" w:eastAsia="Calibri" w:hAnsi="Calibri" w:cs="Times New Roman"/>
      <w:sz w:val="28"/>
      <w:szCs w:val="20"/>
      <w:lang w:eastAsia="ru-RU"/>
    </w:rPr>
  </w:style>
  <w:style w:type="paragraph" w:customStyle="1" w:styleId="Iauiue1">
    <w:name w:val="Iau?iue1"/>
    <w:rsid w:val="00CC7FBA"/>
    <w:pPr>
      <w:overflowPunct w:val="0"/>
      <w:autoSpaceDE w:val="0"/>
      <w:autoSpaceDN w:val="0"/>
      <w:adjustRightInd w:val="0"/>
      <w:spacing w:after="0" w:line="240" w:lineRule="auto"/>
      <w:textAlignment w:val="baseline"/>
    </w:pPr>
    <w:rPr>
      <w:rFonts w:ascii="Calibri" w:eastAsia="Calibri" w:hAnsi="Calibri" w:cs="Times New Roman"/>
      <w:sz w:val="20"/>
      <w:szCs w:val="20"/>
      <w:lang w:val="en-US" w:eastAsia="ru-RU"/>
    </w:rPr>
  </w:style>
  <w:style w:type="paragraph" w:customStyle="1" w:styleId="afffffd">
    <w:name w:val="Стиль Д"/>
    <w:basedOn w:val="a"/>
    <w:rsid w:val="00CC7FBA"/>
    <w:pPr>
      <w:spacing w:after="0" w:line="340" w:lineRule="exact"/>
      <w:ind w:firstLine="500"/>
      <w:jc w:val="both"/>
    </w:pPr>
    <w:rPr>
      <w:rFonts w:ascii="Calibri" w:eastAsia="Calibri" w:hAnsi="Calibri" w:cs="Times New Roman"/>
      <w:sz w:val="24"/>
      <w:szCs w:val="20"/>
      <w:lang w:eastAsia="ru-RU"/>
    </w:rPr>
  </w:style>
  <w:style w:type="paragraph" w:customStyle="1" w:styleId="CharChar">
    <w:name w:val="Char Char"/>
    <w:basedOn w:val="a"/>
    <w:rsid w:val="00CC7FBA"/>
    <w:pPr>
      <w:spacing w:after="0" w:line="240" w:lineRule="auto"/>
      <w:jc w:val="center"/>
    </w:pPr>
    <w:rPr>
      <w:rFonts w:ascii="Calibri" w:eastAsia="Calibri" w:hAnsi="Calibri" w:cs="Times New Roman"/>
      <w:sz w:val="24"/>
      <w:szCs w:val="24"/>
    </w:rPr>
  </w:style>
  <w:style w:type="paragraph" w:customStyle="1" w:styleId="aa0">
    <w:name w:val="aa"/>
    <w:basedOn w:val="afffffe"/>
    <w:rsid w:val="00CC7FBA"/>
  </w:style>
  <w:style w:type="paragraph" w:customStyle="1" w:styleId="154">
    <w:name w:val="Знак Знак15 Знак Знак Знак Знак"/>
    <w:basedOn w:val="a"/>
    <w:rsid w:val="00CC7FBA"/>
    <w:pPr>
      <w:autoSpaceDE w:val="0"/>
      <w:autoSpaceDN w:val="0"/>
      <w:adjustRightInd w:val="0"/>
      <w:spacing w:after="0" w:line="240" w:lineRule="auto"/>
    </w:pPr>
    <w:rPr>
      <w:rFonts w:ascii="Arial" w:eastAsia="Calibri" w:hAnsi="Arial" w:cs="Arial"/>
      <w:sz w:val="20"/>
      <w:szCs w:val="20"/>
      <w:lang w:val="en-ZA" w:eastAsia="en-ZA"/>
    </w:rPr>
  </w:style>
  <w:style w:type="paragraph" w:customStyle="1" w:styleId="PlainText1">
    <w:name w:val="Plain Text1"/>
    <w:basedOn w:val="a"/>
    <w:rsid w:val="00CC7FBA"/>
    <w:pPr>
      <w:overflowPunct w:val="0"/>
      <w:autoSpaceDE w:val="0"/>
      <w:autoSpaceDN w:val="0"/>
      <w:adjustRightInd w:val="0"/>
      <w:spacing w:after="0" w:line="240" w:lineRule="auto"/>
      <w:textAlignment w:val="baseline"/>
    </w:pPr>
    <w:rPr>
      <w:rFonts w:ascii="Courier New" w:eastAsia="Calibri" w:hAnsi="Courier New" w:cs="Times New Roman"/>
      <w:sz w:val="20"/>
      <w:szCs w:val="20"/>
      <w:lang w:eastAsia="ru-RU"/>
    </w:rPr>
  </w:style>
  <w:style w:type="paragraph" w:customStyle="1" w:styleId="font11">
    <w:name w:val="font11"/>
    <w:basedOn w:val="a"/>
    <w:rsid w:val="00CC7FBA"/>
    <w:pPr>
      <w:spacing w:before="100" w:beforeAutospacing="1" w:after="100" w:afterAutospacing="1" w:line="240" w:lineRule="auto"/>
    </w:pPr>
    <w:rPr>
      <w:rFonts w:ascii="Calibri" w:eastAsia="Calibri" w:hAnsi="Calibri" w:cs="Times New Roman"/>
      <w:i/>
      <w:iCs/>
      <w:color w:val="000000"/>
      <w:lang w:eastAsia="ru-RU"/>
    </w:rPr>
  </w:style>
  <w:style w:type="paragraph" w:customStyle="1" w:styleId="1ff9">
    <w:name w:val="Заголовок1"/>
    <w:basedOn w:val="10"/>
    <w:next w:val="afff5"/>
    <w:rsid w:val="00CC7FBA"/>
    <w:pPr>
      <w:tabs>
        <w:tab w:val="left" w:pos="360"/>
      </w:tabs>
      <w:autoSpaceDE w:val="0"/>
      <w:autoSpaceDN w:val="0"/>
      <w:spacing w:before="100" w:beforeAutospacing="1" w:after="100" w:afterAutospacing="1"/>
      <w:ind w:left="360" w:hanging="360"/>
    </w:pPr>
    <w:rPr>
      <w:kern w:val="32"/>
      <w:sz w:val="24"/>
      <w:szCs w:val="32"/>
    </w:rPr>
  </w:style>
  <w:style w:type="paragraph" w:customStyle="1" w:styleId="1ffa">
    <w:name w:val="Знак Знак Знак Знак Знак Знак Знак Знак Знак Знак1"/>
    <w:basedOn w:val="a"/>
    <w:rsid w:val="00CC7FBA"/>
    <w:pPr>
      <w:autoSpaceDE w:val="0"/>
      <w:autoSpaceDN w:val="0"/>
      <w:adjustRightInd w:val="0"/>
      <w:spacing w:after="0" w:line="240" w:lineRule="auto"/>
    </w:pPr>
    <w:rPr>
      <w:rFonts w:ascii="Arial" w:eastAsia="Calibri" w:hAnsi="Arial" w:cs="Arial"/>
      <w:sz w:val="20"/>
      <w:szCs w:val="20"/>
      <w:lang w:val="en-ZA" w:eastAsia="en-ZA"/>
    </w:rPr>
  </w:style>
  <w:style w:type="paragraph" w:customStyle="1" w:styleId="Style3">
    <w:name w:val="Style3"/>
    <w:basedOn w:val="a"/>
    <w:rsid w:val="00CC7FBA"/>
    <w:pPr>
      <w:widowControl w:val="0"/>
      <w:autoSpaceDE w:val="0"/>
      <w:autoSpaceDN w:val="0"/>
      <w:adjustRightInd w:val="0"/>
      <w:spacing w:after="0" w:line="298" w:lineRule="exact"/>
    </w:pPr>
    <w:rPr>
      <w:rFonts w:ascii="Calibri" w:eastAsia="Times New Roman" w:hAnsi="Calibri" w:cs="Times New Roman"/>
      <w:sz w:val="24"/>
      <w:szCs w:val="24"/>
      <w:lang w:eastAsia="ru-RU"/>
    </w:rPr>
  </w:style>
  <w:style w:type="paragraph" w:customStyle="1" w:styleId="BodyText22">
    <w:name w:val="Body Text 22"/>
    <w:basedOn w:val="a"/>
    <w:rsid w:val="00CC7FBA"/>
    <w:pPr>
      <w:overflowPunct w:val="0"/>
      <w:autoSpaceDE w:val="0"/>
      <w:autoSpaceDN w:val="0"/>
      <w:adjustRightInd w:val="0"/>
      <w:spacing w:after="0" w:line="360" w:lineRule="auto"/>
      <w:ind w:firstLine="720"/>
      <w:jc w:val="both"/>
      <w:textAlignment w:val="baseline"/>
    </w:pPr>
    <w:rPr>
      <w:rFonts w:ascii="Calibri" w:eastAsia="Calibri" w:hAnsi="Calibri" w:cs="Times New Roman"/>
      <w:sz w:val="28"/>
      <w:szCs w:val="20"/>
      <w:lang w:eastAsia="ru-RU"/>
    </w:rPr>
  </w:style>
  <w:style w:type="paragraph" w:customStyle="1" w:styleId="afb">
    <w:name w:val="! Основной текст"/>
    <w:basedOn w:val="a"/>
    <w:link w:val="afa"/>
    <w:rsid w:val="00CC7FBA"/>
    <w:pPr>
      <w:spacing w:after="0" w:line="240" w:lineRule="auto"/>
      <w:ind w:firstLine="567"/>
      <w:jc w:val="both"/>
      <w:outlineLvl w:val="1"/>
    </w:pPr>
    <w:rPr>
      <w:rFonts w:ascii="Arial" w:hAnsi="Arial" w:cs="Arial"/>
      <w:sz w:val="24"/>
      <w:szCs w:val="24"/>
    </w:rPr>
  </w:style>
  <w:style w:type="paragraph" w:customStyle="1" w:styleId="2ff3">
    <w:name w:val="список 2"/>
    <w:basedOn w:val="a"/>
    <w:rsid w:val="00CC7FBA"/>
    <w:pPr>
      <w:keepNext/>
      <w:tabs>
        <w:tab w:val="left" w:pos="1134"/>
      </w:tabs>
      <w:spacing w:before="120" w:after="120" w:line="240" w:lineRule="auto"/>
      <w:ind w:left="540"/>
    </w:pPr>
    <w:rPr>
      <w:rFonts w:ascii="Calibri" w:eastAsia="Calibri" w:hAnsi="Calibri" w:cs="Times New Roman"/>
      <w:b/>
      <w:color w:val="000000"/>
      <w:sz w:val="24"/>
      <w:szCs w:val="24"/>
      <w:lang w:eastAsia="ru-RU"/>
    </w:rPr>
  </w:style>
  <w:style w:type="paragraph" w:customStyle="1" w:styleId="xl74">
    <w:name w:val="xl74"/>
    <w:basedOn w:val="a"/>
    <w:rsid w:val="00CC7FBA"/>
    <w:pPr>
      <w:spacing w:before="100" w:beforeAutospacing="1" w:after="100" w:afterAutospacing="1" w:line="240" w:lineRule="auto"/>
      <w:jc w:val="center"/>
      <w:textAlignment w:val="top"/>
    </w:pPr>
    <w:rPr>
      <w:rFonts w:ascii="Calibri" w:eastAsia="Calibri" w:hAnsi="Calibri" w:cs="Times New Roman"/>
      <w:color w:val="000000"/>
      <w:lang w:eastAsia="ru-RU"/>
    </w:rPr>
  </w:style>
  <w:style w:type="paragraph" w:customStyle="1" w:styleId="2ff4">
    <w:name w:val="ë–’”‰’”Ž ˜Œ–˜ 2"/>
    <w:basedOn w:val="a"/>
    <w:rsid w:val="00CC7FBA"/>
    <w:pPr>
      <w:spacing w:after="0" w:line="240" w:lineRule="auto"/>
    </w:pPr>
    <w:rPr>
      <w:rFonts w:ascii="Palatino" w:eastAsia="Calibri" w:hAnsi="Palatino" w:cs="Times New Roman"/>
      <w:szCs w:val="20"/>
      <w:lang w:val="en-GB" w:eastAsia="ru-RU"/>
    </w:rPr>
  </w:style>
  <w:style w:type="paragraph" w:customStyle="1" w:styleId="116">
    <w:name w:val="Абзац списка11"/>
    <w:basedOn w:val="a"/>
    <w:qFormat/>
    <w:rsid w:val="00CC7FBA"/>
    <w:pPr>
      <w:spacing w:after="0" w:line="240" w:lineRule="auto"/>
      <w:ind w:left="720"/>
      <w:contextualSpacing/>
    </w:pPr>
    <w:rPr>
      <w:rFonts w:ascii="Calibri" w:eastAsia="Calibri" w:hAnsi="Calibri" w:cs="Times New Roman"/>
    </w:rPr>
  </w:style>
  <w:style w:type="paragraph" w:customStyle="1" w:styleId="affffff">
    <w:name w:val="Обычный жирный"/>
    <w:basedOn w:val="a"/>
    <w:rsid w:val="00CC7FBA"/>
    <w:pPr>
      <w:spacing w:after="0" w:line="240" w:lineRule="auto"/>
    </w:pPr>
    <w:rPr>
      <w:rFonts w:ascii="Calibri" w:eastAsia="Calibri" w:hAnsi="Calibri" w:cs="Times New Roman"/>
      <w:b/>
      <w:sz w:val="24"/>
      <w:szCs w:val="24"/>
      <w:lang w:eastAsia="ru-RU"/>
    </w:rPr>
  </w:style>
  <w:style w:type="paragraph" w:customStyle="1" w:styleId="affffff0">
    <w:name w:val="! главный заголовок"/>
    <w:basedOn w:val="a"/>
    <w:rsid w:val="00CC7FBA"/>
    <w:pPr>
      <w:spacing w:after="0" w:line="240" w:lineRule="auto"/>
      <w:ind w:left="1304" w:hanging="737"/>
      <w:outlineLvl w:val="0"/>
    </w:pPr>
    <w:rPr>
      <w:rFonts w:ascii="Arial" w:eastAsia="Calibri" w:hAnsi="Arial" w:cs="Arial"/>
      <w:b/>
      <w:sz w:val="24"/>
      <w:szCs w:val="28"/>
      <w:lang w:eastAsia="ru-RU"/>
    </w:rPr>
  </w:style>
  <w:style w:type="paragraph" w:customStyle="1" w:styleId="xl33">
    <w:name w:val="xl33"/>
    <w:basedOn w:val="a"/>
    <w:rsid w:val="00CC7FBA"/>
    <w:pPr>
      <w:spacing w:before="100" w:beforeAutospacing="1" w:after="100" w:afterAutospacing="1" w:line="240" w:lineRule="auto"/>
      <w:jc w:val="center"/>
    </w:pPr>
    <w:rPr>
      <w:rFonts w:ascii="Calibri" w:eastAsia="Calibri" w:hAnsi="Calibri" w:cs="Times New Roman"/>
      <w:b/>
      <w:bCs/>
      <w:sz w:val="24"/>
      <w:szCs w:val="24"/>
      <w:lang w:eastAsia="ru-RU"/>
    </w:rPr>
  </w:style>
  <w:style w:type="paragraph" w:customStyle="1" w:styleId="2ff5">
    <w:name w:val="Схема документа2"/>
    <w:basedOn w:val="a"/>
    <w:rsid w:val="00CC7FBA"/>
    <w:pPr>
      <w:widowControl w:val="0"/>
      <w:shd w:val="clear" w:color="auto" w:fill="000080"/>
      <w:overflowPunct w:val="0"/>
      <w:autoSpaceDE w:val="0"/>
      <w:autoSpaceDN w:val="0"/>
      <w:adjustRightInd w:val="0"/>
      <w:spacing w:after="0" w:line="240" w:lineRule="auto"/>
      <w:textAlignment w:val="baseline"/>
    </w:pPr>
    <w:rPr>
      <w:rFonts w:ascii="Tahoma" w:eastAsia="Calibri" w:hAnsi="Tahoma" w:cs="Times New Roman"/>
      <w:sz w:val="20"/>
      <w:szCs w:val="20"/>
      <w:lang w:eastAsia="ru-RU"/>
    </w:rPr>
  </w:style>
  <w:style w:type="paragraph" w:customStyle="1" w:styleId="xl97">
    <w:name w:val="xl97"/>
    <w:basedOn w:val="a"/>
    <w:rsid w:val="00CC7FBA"/>
    <w:pPr>
      <w:spacing w:before="100" w:beforeAutospacing="1" w:after="100" w:afterAutospacing="1" w:line="240" w:lineRule="auto"/>
      <w:jc w:val="center"/>
      <w:textAlignment w:val="top"/>
    </w:pPr>
    <w:rPr>
      <w:rFonts w:ascii="Calibri" w:eastAsia="Calibri" w:hAnsi="Calibri" w:cs="Times New Roman"/>
      <w:color w:val="000000"/>
      <w:lang w:eastAsia="ru-RU"/>
    </w:rPr>
  </w:style>
  <w:style w:type="paragraph" w:customStyle="1" w:styleId="1ffb">
    <w:name w:val="Текст1"/>
    <w:basedOn w:val="a"/>
    <w:rsid w:val="00CC7FBA"/>
    <w:pPr>
      <w:overflowPunct w:val="0"/>
      <w:autoSpaceDE w:val="0"/>
      <w:autoSpaceDN w:val="0"/>
      <w:adjustRightInd w:val="0"/>
      <w:spacing w:after="0" w:line="240" w:lineRule="auto"/>
      <w:textAlignment w:val="baseline"/>
    </w:pPr>
    <w:rPr>
      <w:rFonts w:ascii="Courier New" w:eastAsia="Calibri" w:hAnsi="Courier New" w:cs="Times New Roman"/>
      <w:sz w:val="20"/>
      <w:szCs w:val="20"/>
      <w:lang w:eastAsia="ru-RU"/>
    </w:rPr>
  </w:style>
  <w:style w:type="paragraph" w:customStyle="1" w:styleId="Style20">
    <w:name w:val="Style20"/>
    <w:basedOn w:val="a"/>
    <w:rsid w:val="00CC7FBA"/>
    <w:pPr>
      <w:widowControl w:val="0"/>
      <w:autoSpaceDE w:val="0"/>
      <w:autoSpaceDN w:val="0"/>
      <w:adjustRightInd w:val="0"/>
      <w:spacing w:after="0" w:line="277" w:lineRule="exact"/>
      <w:jc w:val="both"/>
    </w:pPr>
    <w:rPr>
      <w:rFonts w:ascii="Calibri" w:eastAsia="Calibri" w:hAnsi="Calibri" w:cs="Times New Roman"/>
      <w:sz w:val="24"/>
      <w:szCs w:val="24"/>
      <w:lang w:val="be-BY" w:eastAsia="be-BY"/>
    </w:rPr>
  </w:style>
  <w:style w:type="paragraph" w:customStyle="1" w:styleId="321">
    <w:name w:val="Основной текст 32"/>
    <w:basedOn w:val="a"/>
    <w:rsid w:val="00CC7FBA"/>
    <w:pPr>
      <w:overflowPunct w:val="0"/>
      <w:autoSpaceDE w:val="0"/>
      <w:autoSpaceDN w:val="0"/>
      <w:adjustRightInd w:val="0"/>
      <w:spacing w:after="0" w:line="240" w:lineRule="auto"/>
      <w:textAlignment w:val="baseline"/>
    </w:pPr>
    <w:rPr>
      <w:rFonts w:ascii="Calibri" w:eastAsia="Calibri" w:hAnsi="Calibri" w:cs="Times New Roman"/>
      <w:sz w:val="24"/>
      <w:szCs w:val="20"/>
      <w:lang w:eastAsia="ru-RU"/>
    </w:rPr>
  </w:style>
  <w:style w:type="paragraph" w:customStyle="1" w:styleId="1ffc">
    <w:name w:val="Заг1"/>
    <w:basedOn w:val="10"/>
    <w:rsid w:val="00CC7FBA"/>
    <w:pPr>
      <w:widowControl w:val="0"/>
      <w:shd w:val="clear" w:color="auto" w:fill="FFFFFF"/>
      <w:tabs>
        <w:tab w:val="left" w:pos="2736"/>
      </w:tabs>
      <w:autoSpaceDE w:val="0"/>
      <w:autoSpaceDN w:val="0"/>
      <w:adjustRightInd w:val="0"/>
      <w:spacing w:before="240" w:after="60"/>
      <w:ind w:right="43" w:firstLine="0"/>
    </w:pPr>
    <w:rPr>
      <w:rFonts w:cs="Arial"/>
      <w:bCs w:val="0"/>
      <w:kern w:val="32"/>
      <w:szCs w:val="32"/>
    </w:rPr>
  </w:style>
  <w:style w:type="paragraph" w:customStyle="1" w:styleId="xl30">
    <w:name w:val="xl30"/>
    <w:basedOn w:val="a"/>
    <w:rsid w:val="00CC7FBA"/>
    <w:pPr>
      <w:spacing w:before="100" w:beforeAutospacing="1" w:after="100" w:afterAutospacing="1" w:line="240" w:lineRule="auto"/>
    </w:pPr>
    <w:rPr>
      <w:rFonts w:ascii="Calibri" w:eastAsia="Calibri" w:hAnsi="Calibri" w:cs="Times New Roman"/>
      <w:b/>
      <w:bCs/>
      <w:sz w:val="24"/>
      <w:szCs w:val="24"/>
      <w:lang w:eastAsia="ru-RU"/>
    </w:rPr>
  </w:style>
  <w:style w:type="paragraph" w:customStyle="1" w:styleId="Style181">
    <w:name w:val="Style181"/>
    <w:basedOn w:val="a"/>
    <w:uiPriority w:val="99"/>
    <w:rsid w:val="00CC7FBA"/>
    <w:pPr>
      <w:widowControl w:val="0"/>
      <w:autoSpaceDE w:val="0"/>
      <w:autoSpaceDN w:val="0"/>
      <w:adjustRightInd w:val="0"/>
      <w:spacing w:after="0" w:line="245" w:lineRule="exact"/>
      <w:ind w:firstLine="62"/>
    </w:pPr>
    <w:rPr>
      <w:rFonts w:ascii="Franklin Gothic Book" w:eastAsia="Calibri" w:hAnsi="Franklin Gothic Book" w:cs="Times New Roman"/>
      <w:sz w:val="24"/>
      <w:szCs w:val="24"/>
      <w:lang w:eastAsia="ru-RU"/>
    </w:rPr>
  </w:style>
  <w:style w:type="paragraph" w:customStyle="1" w:styleId="Style171">
    <w:name w:val="Style171"/>
    <w:basedOn w:val="a"/>
    <w:uiPriority w:val="99"/>
    <w:rsid w:val="00CC7FBA"/>
    <w:pPr>
      <w:widowControl w:val="0"/>
      <w:autoSpaceDE w:val="0"/>
      <w:autoSpaceDN w:val="0"/>
      <w:adjustRightInd w:val="0"/>
      <w:spacing w:after="0" w:line="240" w:lineRule="auto"/>
      <w:jc w:val="center"/>
    </w:pPr>
    <w:rPr>
      <w:rFonts w:ascii="Franklin Gothic Book" w:eastAsia="Calibri" w:hAnsi="Franklin Gothic Book" w:cs="Times New Roman"/>
      <w:sz w:val="24"/>
      <w:szCs w:val="24"/>
      <w:lang w:eastAsia="ru-RU"/>
    </w:rPr>
  </w:style>
  <w:style w:type="paragraph" w:customStyle="1" w:styleId="3f1">
    <w:name w:val="Название3"/>
    <w:basedOn w:val="a"/>
    <w:rsid w:val="00CC7FBA"/>
    <w:pPr>
      <w:spacing w:before="100" w:beforeAutospacing="1" w:after="100" w:afterAutospacing="1" w:line="240" w:lineRule="auto"/>
    </w:pPr>
    <w:rPr>
      <w:rFonts w:ascii="Calibri" w:eastAsia="Calibri" w:hAnsi="Calibri" w:cs="Times New Roman"/>
      <w:sz w:val="24"/>
      <w:szCs w:val="24"/>
      <w:lang w:eastAsia="ru-RU"/>
    </w:rPr>
  </w:style>
  <w:style w:type="paragraph" w:customStyle="1" w:styleId="315">
    <w:name w:val="Основной текст с отступом 31"/>
    <w:basedOn w:val="a"/>
    <w:rsid w:val="00CC7FBA"/>
    <w:pPr>
      <w:overflowPunct w:val="0"/>
      <w:autoSpaceDE w:val="0"/>
      <w:autoSpaceDN w:val="0"/>
      <w:adjustRightInd w:val="0"/>
      <w:spacing w:after="0" w:line="240" w:lineRule="auto"/>
      <w:ind w:left="709" w:firstLine="11"/>
      <w:jc w:val="both"/>
      <w:textAlignment w:val="baseline"/>
    </w:pPr>
    <w:rPr>
      <w:rFonts w:ascii="Calibri" w:eastAsia="Calibri" w:hAnsi="Calibri" w:cs="Times New Roman"/>
      <w:sz w:val="24"/>
      <w:szCs w:val="20"/>
      <w:lang w:val="en-US" w:eastAsia="ru-RU"/>
    </w:rPr>
  </w:style>
  <w:style w:type="paragraph" w:customStyle="1" w:styleId="Standard">
    <w:name w:val="Standard"/>
    <w:rsid w:val="00CC7FBA"/>
    <w:pPr>
      <w:tabs>
        <w:tab w:val="left" w:pos="-1440"/>
        <w:tab w:val="left" w:pos="-732"/>
        <w:tab w:val="left" w:pos="-23"/>
        <w:tab w:val="left" w:pos="686"/>
        <w:tab w:val="left" w:pos="1396"/>
        <w:tab w:val="left" w:pos="2105"/>
        <w:tab w:val="left" w:pos="2814"/>
        <w:tab w:val="left" w:pos="3522"/>
        <w:tab w:val="left" w:pos="4231"/>
        <w:tab w:val="left" w:pos="4940"/>
        <w:tab w:val="left" w:pos="5650"/>
        <w:tab w:val="left" w:pos="6359"/>
      </w:tabs>
      <w:suppressAutoHyphens/>
      <w:overflowPunct w:val="0"/>
      <w:autoSpaceDE w:val="0"/>
      <w:autoSpaceDN w:val="0"/>
      <w:adjustRightInd w:val="0"/>
      <w:spacing w:after="0" w:line="240" w:lineRule="auto"/>
    </w:pPr>
    <w:rPr>
      <w:rFonts w:ascii="Arial" w:eastAsia="Calibri" w:hAnsi="Arial" w:cs="Times New Roman"/>
      <w:sz w:val="20"/>
      <w:szCs w:val="20"/>
      <w:lang w:val="en-US"/>
    </w:rPr>
  </w:style>
  <w:style w:type="paragraph" w:customStyle="1" w:styleId="223">
    <w:name w:val="Основной текст с отступом 22"/>
    <w:basedOn w:val="a"/>
    <w:rsid w:val="00CC7FBA"/>
    <w:pPr>
      <w:overflowPunct w:val="0"/>
      <w:autoSpaceDE w:val="0"/>
      <w:autoSpaceDN w:val="0"/>
      <w:adjustRightInd w:val="0"/>
      <w:spacing w:after="0" w:line="240" w:lineRule="auto"/>
      <w:ind w:firstLine="720"/>
      <w:jc w:val="center"/>
      <w:textAlignment w:val="baseline"/>
    </w:pPr>
    <w:rPr>
      <w:rFonts w:ascii="Calibri" w:eastAsia="Calibri" w:hAnsi="Calibri" w:cs="Times New Roman"/>
      <w:b/>
      <w:sz w:val="24"/>
      <w:szCs w:val="20"/>
      <w:lang w:eastAsia="ru-RU"/>
    </w:rPr>
  </w:style>
  <w:style w:type="paragraph" w:customStyle="1" w:styleId="Style49">
    <w:name w:val="Style49"/>
    <w:basedOn w:val="a"/>
    <w:uiPriority w:val="99"/>
    <w:rsid w:val="00CC7FBA"/>
    <w:pPr>
      <w:widowControl w:val="0"/>
      <w:autoSpaceDE w:val="0"/>
      <w:autoSpaceDN w:val="0"/>
      <w:adjustRightInd w:val="0"/>
      <w:spacing w:after="0" w:line="259" w:lineRule="exact"/>
    </w:pPr>
    <w:rPr>
      <w:rFonts w:ascii="Microsoft Sans Serif" w:eastAsia="Calibri" w:hAnsi="Microsoft Sans Serif" w:cs="Microsoft Sans Serif"/>
      <w:sz w:val="24"/>
      <w:szCs w:val="24"/>
      <w:lang w:eastAsia="ru-RU"/>
    </w:rPr>
  </w:style>
  <w:style w:type="paragraph" w:customStyle="1" w:styleId="1ffd">
    <w:name w:val="Маркированный список1"/>
    <w:basedOn w:val="a"/>
    <w:rsid w:val="00CC7FBA"/>
    <w:pPr>
      <w:spacing w:after="0" w:line="240" w:lineRule="auto"/>
      <w:ind w:left="283" w:hanging="283"/>
    </w:pPr>
    <w:rPr>
      <w:rFonts w:ascii="Calibri" w:eastAsia="Calibri" w:hAnsi="Calibri" w:cs="Times New Roman"/>
      <w:sz w:val="24"/>
      <w:szCs w:val="20"/>
      <w:lang w:eastAsia="ru-RU"/>
    </w:rPr>
  </w:style>
  <w:style w:type="paragraph" w:customStyle="1" w:styleId="155">
    <w:name w:val="Знак Знак15 Знак Знак"/>
    <w:basedOn w:val="a"/>
    <w:rsid w:val="00CC7FBA"/>
    <w:pPr>
      <w:autoSpaceDE w:val="0"/>
      <w:autoSpaceDN w:val="0"/>
      <w:adjustRightInd w:val="0"/>
      <w:spacing w:after="0" w:line="240" w:lineRule="auto"/>
    </w:pPr>
    <w:rPr>
      <w:rFonts w:ascii="Arial" w:eastAsia="Calibri" w:hAnsi="Arial" w:cs="Arial"/>
      <w:sz w:val="20"/>
      <w:szCs w:val="20"/>
      <w:lang w:val="en-ZA" w:eastAsia="en-ZA"/>
    </w:rPr>
  </w:style>
  <w:style w:type="paragraph" w:customStyle="1" w:styleId="1ffe">
    <w:name w:val="Обычный1"/>
    <w:rsid w:val="00CC7FBA"/>
    <w:pPr>
      <w:spacing w:after="0" w:line="240" w:lineRule="auto"/>
    </w:pPr>
    <w:rPr>
      <w:rFonts w:ascii="Calibri" w:eastAsia="Calibri" w:hAnsi="Calibri" w:cs="Times New Roman"/>
      <w:sz w:val="28"/>
      <w:szCs w:val="20"/>
      <w:lang w:eastAsia="ru-RU"/>
    </w:rPr>
  </w:style>
  <w:style w:type="paragraph" w:customStyle="1" w:styleId="xl65">
    <w:name w:val="xl65"/>
    <w:basedOn w:val="a"/>
    <w:rsid w:val="00CC7FBA"/>
    <w:pPr>
      <w:shd w:val="clear" w:color="000000" w:fill="E46D0A"/>
      <w:spacing w:before="100" w:beforeAutospacing="1" w:after="100" w:afterAutospacing="1" w:line="240" w:lineRule="auto"/>
    </w:pPr>
    <w:rPr>
      <w:rFonts w:ascii="Calibri" w:eastAsia="Calibri" w:hAnsi="Calibri" w:cs="Times New Roman"/>
      <w:b/>
      <w:bCs/>
      <w:sz w:val="24"/>
      <w:szCs w:val="24"/>
      <w:lang w:eastAsia="ru-RU"/>
    </w:rPr>
  </w:style>
  <w:style w:type="paragraph" w:customStyle="1" w:styleId="newncpi">
    <w:name w:val="newncpi"/>
    <w:basedOn w:val="a"/>
    <w:rsid w:val="00CC7FBA"/>
    <w:pPr>
      <w:spacing w:after="0" w:line="240" w:lineRule="auto"/>
      <w:ind w:firstLine="567"/>
      <w:jc w:val="both"/>
    </w:pPr>
    <w:rPr>
      <w:rFonts w:ascii="Calibri" w:eastAsia="Calibri" w:hAnsi="Calibri" w:cs="Times New Roman"/>
      <w:sz w:val="24"/>
      <w:szCs w:val="24"/>
      <w:lang w:eastAsia="ru-RU"/>
    </w:rPr>
  </w:style>
  <w:style w:type="paragraph" w:customStyle="1" w:styleId="1fff">
    <w:name w:val="Абзац списка1"/>
    <w:basedOn w:val="a"/>
    <w:qFormat/>
    <w:rsid w:val="00CC7FBA"/>
    <w:pPr>
      <w:spacing w:after="0" w:line="240" w:lineRule="auto"/>
      <w:ind w:left="720" w:firstLine="709"/>
      <w:contextualSpacing/>
    </w:pPr>
    <w:rPr>
      <w:rFonts w:ascii="Calibri" w:eastAsia="Calibri" w:hAnsi="Calibri" w:cs="Times New Roman"/>
      <w:sz w:val="24"/>
    </w:rPr>
  </w:style>
  <w:style w:type="paragraph" w:customStyle="1" w:styleId="xl64">
    <w:name w:val="xl64"/>
    <w:basedOn w:val="a"/>
    <w:rsid w:val="00CC7FBA"/>
    <w:pPr>
      <w:spacing w:before="100" w:beforeAutospacing="1" w:after="100" w:afterAutospacing="1" w:line="240" w:lineRule="auto"/>
      <w:jc w:val="center"/>
      <w:textAlignment w:val="top"/>
    </w:pPr>
    <w:rPr>
      <w:rFonts w:ascii="Calibri" w:eastAsia="Calibri" w:hAnsi="Calibri" w:cs="Times New Roman"/>
      <w:b/>
      <w:bCs/>
      <w:color w:val="000000"/>
      <w:lang w:eastAsia="ru-RU"/>
    </w:rPr>
  </w:style>
  <w:style w:type="paragraph" w:customStyle="1" w:styleId="Style50">
    <w:name w:val="Style50"/>
    <w:basedOn w:val="a"/>
    <w:rsid w:val="00CC7FBA"/>
    <w:pPr>
      <w:widowControl w:val="0"/>
      <w:autoSpaceDE w:val="0"/>
      <w:autoSpaceDN w:val="0"/>
      <w:adjustRightInd w:val="0"/>
      <w:spacing w:after="0" w:line="216" w:lineRule="exact"/>
      <w:ind w:hanging="667"/>
    </w:pPr>
    <w:rPr>
      <w:rFonts w:ascii="Calibri" w:eastAsia="Calibri" w:hAnsi="Calibri" w:cs="Times New Roman"/>
      <w:sz w:val="24"/>
      <w:szCs w:val="24"/>
      <w:lang w:eastAsia="ru-RU"/>
    </w:rPr>
  </w:style>
  <w:style w:type="paragraph" w:customStyle="1" w:styleId="agaga">
    <w:name w:val="agaga"/>
    <w:basedOn w:val="a"/>
    <w:next w:val="10"/>
    <w:rsid w:val="00CC7FBA"/>
    <w:pPr>
      <w:shd w:val="clear" w:color="auto" w:fill="FFFFFF"/>
      <w:spacing w:after="0" w:line="360" w:lineRule="auto"/>
      <w:ind w:right="10" w:firstLine="539"/>
    </w:pPr>
    <w:rPr>
      <w:rFonts w:ascii="Calibri" w:eastAsia="Calibri" w:hAnsi="Calibri" w:cs="Times New Roman"/>
      <w:color w:val="FFFFFF"/>
      <w:sz w:val="20"/>
      <w:szCs w:val="20"/>
      <w:lang w:eastAsia="ru-RU"/>
    </w:rPr>
  </w:style>
  <w:style w:type="paragraph" w:customStyle="1" w:styleId="2ff6">
    <w:name w:val="Название2"/>
    <w:basedOn w:val="a"/>
    <w:rsid w:val="00CC7FBA"/>
    <w:pPr>
      <w:spacing w:before="100" w:beforeAutospacing="1" w:after="100" w:afterAutospacing="1" w:line="240" w:lineRule="auto"/>
    </w:pPr>
    <w:rPr>
      <w:rFonts w:ascii="Calibri" w:eastAsia="Calibri" w:hAnsi="Calibri" w:cs="Times New Roman"/>
      <w:sz w:val="24"/>
      <w:szCs w:val="24"/>
      <w:lang w:eastAsia="ru-RU"/>
    </w:rPr>
  </w:style>
  <w:style w:type="paragraph" w:customStyle="1" w:styleId="xl72">
    <w:name w:val="xl72"/>
    <w:basedOn w:val="a"/>
    <w:rsid w:val="00CC7FBA"/>
    <w:pPr>
      <w:pBdr>
        <w:left w:val="single" w:sz="4" w:space="0" w:color="auto"/>
      </w:pBdr>
      <w:spacing w:before="100" w:beforeAutospacing="1" w:after="100" w:afterAutospacing="1" w:line="240" w:lineRule="auto"/>
    </w:pPr>
    <w:rPr>
      <w:rFonts w:ascii="Calibri" w:eastAsia="Calibri" w:hAnsi="Calibri" w:cs="Times New Roman"/>
      <w:sz w:val="16"/>
      <w:szCs w:val="16"/>
      <w:lang w:eastAsia="ru-RU"/>
    </w:rPr>
  </w:style>
  <w:style w:type="paragraph" w:customStyle="1" w:styleId="Style125">
    <w:name w:val="Style125"/>
    <w:basedOn w:val="a"/>
    <w:uiPriority w:val="99"/>
    <w:rsid w:val="00CC7FBA"/>
    <w:pPr>
      <w:widowControl w:val="0"/>
      <w:autoSpaceDE w:val="0"/>
      <w:autoSpaceDN w:val="0"/>
      <w:adjustRightInd w:val="0"/>
      <w:spacing w:after="0" w:line="221" w:lineRule="exact"/>
      <w:ind w:hanging="86"/>
    </w:pPr>
    <w:rPr>
      <w:rFonts w:ascii="Franklin Gothic Book" w:eastAsia="Calibri" w:hAnsi="Franklin Gothic Book" w:cs="Times New Roman"/>
      <w:sz w:val="24"/>
      <w:szCs w:val="24"/>
      <w:lang w:eastAsia="ru-RU"/>
    </w:rPr>
  </w:style>
  <w:style w:type="paragraph" w:customStyle="1" w:styleId="aff9">
    <w:name w:val="Текст таблицы по левому краю"/>
    <w:basedOn w:val="a"/>
    <w:link w:val="aff8"/>
    <w:rsid w:val="00CC7FBA"/>
    <w:pPr>
      <w:spacing w:after="0" w:line="240" w:lineRule="auto"/>
      <w:ind w:left="57"/>
    </w:pPr>
    <w:rPr>
      <w:rFonts w:ascii="Arial Narrow" w:hAnsi="Arial Narrow"/>
    </w:rPr>
  </w:style>
  <w:style w:type="paragraph" w:customStyle="1" w:styleId="2c">
    <w:name w:val="Без интервала2"/>
    <w:link w:val="affd"/>
    <w:qFormat/>
    <w:rsid w:val="00CC7FBA"/>
    <w:pPr>
      <w:spacing w:after="0" w:line="240" w:lineRule="auto"/>
      <w:ind w:firstLine="567"/>
      <w:jc w:val="both"/>
    </w:pPr>
    <w:rPr>
      <w:sz w:val="24"/>
      <w:szCs w:val="32"/>
      <w:lang w:eastAsia="ru-RU"/>
    </w:rPr>
  </w:style>
  <w:style w:type="paragraph" w:customStyle="1" w:styleId="xl25">
    <w:name w:val="xl25"/>
    <w:basedOn w:val="a"/>
    <w:rsid w:val="00CC7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Arial Unicode MS" w:hAnsi="Calibri" w:cs="Times New Roman"/>
      <w:sz w:val="24"/>
      <w:szCs w:val="24"/>
      <w:lang w:eastAsia="ru-RU"/>
    </w:rPr>
  </w:style>
  <w:style w:type="paragraph" w:styleId="affffff1">
    <w:name w:val="TOC Heading"/>
    <w:basedOn w:val="10"/>
    <w:next w:val="a"/>
    <w:uiPriority w:val="39"/>
    <w:qFormat/>
    <w:rsid w:val="00CC7FBA"/>
    <w:pPr>
      <w:keepLines/>
      <w:spacing w:before="480"/>
      <w:ind w:firstLine="567"/>
      <w:jc w:val="left"/>
      <w:outlineLvl w:val="9"/>
    </w:pPr>
    <w:rPr>
      <w:rFonts w:ascii="Cambria" w:eastAsia="Times New Roman" w:hAnsi="Cambria"/>
      <w:color w:val="365F91"/>
      <w:szCs w:val="28"/>
    </w:rPr>
  </w:style>
  <w:style w:type="paragraph" w:customStyle="1" w:styleId="410">
    <w:name w:val="Заголовок 41"/>
    <w:basedOn w:val="Normal1"/>
    <w:next w:val="Normal1"/>
    <w:rsid w:val="00CC7FBA"/>
    <w:pPr>
      <w:keepNext/>
      <w:jc w:val="center"/>
      <w:outlineLvl w:val="3"/>
    </w:pPr>
  </w:style>
  <w:style w:type="paragraph" w:customStyle="1" w:styleId="yiv3595833360msonormal">
    <w:name w:val="yiv3595833360msonormal"/>
    <w:basedOn w:val="a"/>
    <w:rsid w:val="00CC7FBA"/>
    <w:pPr>
      <w:spacing w:before="100" w:beforeAutospacing="1" w:after="100" w:afterAutospacing="1" w:line="240" w:lineRule="auto"/>
    </w:pPr>
    <w:rPr>
      <w:rFonts w:ascii="Calibri" w:eastAsia="Calibri" w:hAnsi="Calibri" w:cs="Times New Roman"/>
      <w:sz w:val="24"/>
      <w:szCs w:val="24"/>
      <w:lang w:val="en-US"/>
    </w:rPr>
  </w:style>
  <w:style w:type="paragraph" w:customStyle="1" w:styleId="affffff2">
    <w:name w:val="Глава"/>
    <w:basedOn w:val="a"/>
    <w:rsid w:val="00CC7FBA"/>
    <w:pPr>
      <w:pageBreakBefore/>
      <w:spacing w:after="840" w:line="240" w:lineRule="auto"/>
      <w:outlineLvl w:val="0"/>
    </w:pPr>
    <w:rPr>
      <w:rFonts w:ascii="Arial Narrow" w:eastAsia="Calibri" w:hAnsi="Arial Narrow" w:cs="Times New Roman"/>
      <w:b/>
      <w:caps/>
      <w:sz w:val="36"/>
      <w:szCs w:val="20"/>
      <w:lang w:eastAsia="ru-RU"/>
    </w:rPr>
  </w:style>
  <w:style w:type="paragraph" w:customStyle="1" w:styleId="xl85">
    <w:name w:val="xl85"/>
    <w:basedOn w:val="a"/>
    <w:rsid w:val="00CC7FBA"/>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Calibri" w:eastAsia="Calibri" w:hAnsi="Calibri" w:cs="Times New Roman"/>
      <w:lang w:eastAsia="ru-RU"/>
    </w:rPr>
  </w:style>
  <w:style w:type="paragraph" w:customStyle="1" w:styleId="affffff3">
    <w:name w:val="сп"/>
    <w:basedOn w:val="afff3"/>
    <w:rsid w:val="00CC7FBA"/>
    <w:pPr>
      <w:tabs>
        <w:tab w:val="left" w:pos="360"/>
      </w:tabs>
      <w:ind w:hanging="360"/>
      <w:jc w:val="left"/>
    </w:pPr>
    <w:rPr>
      <w:rFonts w:ascii="Academy" w:hAnsi="Academy"/>
      <w:szCs w:val="20"/>
      <w:lang w:eastAsia="fr-FR"/>
    </w:rPr>
  </w:style>
  <w:style w:type="paragraph" w:customStyle="1" w:styleId="xl34">
    <w:name w:val="xl34"/>
    <w:basedOn w:val="a"/>
    <w:rsid w:val="00CC7FBA"/>
    <w:pPr>
      <w:spacing w:before="100" w:beforeAutospacing="1" w:after="100" w:afterAutospacing="1" w:line="240" w:lineRule="auto"/>
    </w:pPr>
    <w:rPr>
      <w:rFonts w:ascii="Calibri" w:eastAsia="Calibri" w:hAnsi="Calibri" w:cs="Times New Roman"/>
      <w:b/>
      <w:bCs/>
      <w:sz w:val="24"/>
      <w:szCs w:val="24"/>
      <w:lang w:eastAsia="ru-RU"/>
    </w:rPr>
  </w:style>
  <w:style w:type="paragraph" w:customStyle="1" w:styleId="240">
    <w:name w:val="Основной текст 24"/>
    <w:basedOn w:val="a"/>
    <w:rsid w:val="00CC7FBA"/>
    <w:pPr>
      <w:overflowPunct w:val="0"/>
      <w:autoSpaceDE w:val="0"/>
      <w:autoSpaceDN w:val="0"/>
      <w:adjustRightInd w:val="0"/>
      <w:spacing w:after="0" w:line="240" w:lineRule="auto"/>
      <w:ind w:firstLine="540"/>
      <w:jc w:val="both"/>
    </w:pPr>
    <w:rPr>
      <w:rFonts w:ascii="Calibri" w:eastAsia="Calibri" w:hAnsi="Calibri" w:cs="Times New Roman"/>
      <w:sz w:val="28"/>
      <w:szCs w:val="20"/>
      <w:lang w:eastAsia="ru-RU"/>
    </w:rPr>
  </w:style>
  <w:style w:type="paragraph" w:customStyle="1" w:styleId="af6">
    <w:name w:val="Рис.."/>
    <w:basedOn w:val="a"/>
    <w:link w:val="af5"/>
    <w:rsid w:val="00CC7FBA"/>
    <w:pPr>
      <w:spacing w:after="0" w:line="240" w:lineRule="auto"/>
      <w:jc w:val="center"/>
    </w:pPr>
    <w:rPr>
      <w:rFonts w:ascii="Arial" w:eastAsia="Calibri" w:hAnsi="Arial"/>
      <w:spacing w:val="40"/>
    </w:rPr>
  </w:style>
  <w:style w:type="paragraph" w:customStyle="1" w:styleId="Style10">
    <w:name w:val="Style10"/>
    <w:basedOn w:val="a"/>
    <w:rsid w:val="00CC7FBA"/>
    <w:pPr>
      <w:widowControl w:val="0"/>
      <w:autoSpaceDE w:val="0"/>
      <w:autoSpaceDN w:val="0"/>
      <w:adjustRightInd w:val="0"/>
      <w:spacing w:after="0" w:line="288" w:lineRule="exact"/>
      <w:jc w:val="both"/>
    </w:pPr>
    <w:rPr>
      <w:rFonts w:ascii="Calibri" w:eastAsia="Calibri" w:hAnsi="Calibri" w:cs="Times New Roman"/>
      <w:sz w:val="24"/>
      <w:szCs w:val="24"/>
      <w:lang w:eastAsia="ru-RU"/>
    </w:rPr>
  </w:style>
  <w:style w:type="paragraph" w:customStyle="1" w:styleId="xl67">
    <w:name w:val="xl67"/>
    <w:basedOn w:val="a"/>
    <w:rsid w:val="00CC7FBA"/>
    <w:pPr>
      <w:shd w:val="clear" w:color="000000" w:fill="E46D0A"/>
      <w:spacing w:before="100" w:beforeAutospacing="1" w:after="100" w:afterAutospacing="1" w:line="240" w:lineRule="auto"/>
    </w:pPr>
    <w:rPr>
      <w:rFonts w:ascii="Calibri" w:eastAsia="Calibri" w:hAnsi="Calibri" w:cs="Times New Roman"/>
      <w:sz w:val="24"/>
      <w:szCs w:val="24"/>
      <w:lang w:eastAsia="ru-RU"/>
    </w:rPr>
  </w:style>
  <w:style w:type="paragraph" w:customStyle="1" w:styleId="1fff0">
    <w:name w:val="Основной текст с отступом1"/>
    <w:basedOn w:val="a"/>
    <w:rsid w:val="00CC7FBA"/>
    <w:pPr>
      <w:spacing w:after="120" w:line="240" w:lineRule="auto"/>
      <w:ind w:left="283"/>
    </w:pPr>
    <w:rPr>
      <w:rFonts w:ascii="Calibri" w:eastAsia="Calibri" w:hAnsi="Calibri" w:cs="Times New Roman"/>
      <w:snapToGrid w:val="0"/>
      <w:sz w:val="20"/>
      <w:szCs w:val="20"/>
      <w:lang w:eastAsia="ru-RU"/>
    </w:rPr>
  </w:style>
  <w:style w:type="paragraph" w:customStyle="1" w:styleId="Style15">
    <w:name w:val="Style15"/>
    <w:basedOn w:val="a"/>
    <w:rsid w:val="00CC7FBA"/>
    <w:pPr>
      <w:widowControl w:val="0"/>
      <w:autoSpaceDE w:val="0"/>
      <w:autoSpaceDN w:val="0"/>
      <w:adjustRightInd w:val="0"/>
      <w:spacing w:after="0" w:line="451" w:lineRule="exact"/>
      <w:jc w:val="both"/>
    </w:pPr>
    <w:rPr>
      <w:rFonts w:ascii="Calibri" w:eastAsia="Calibri" w:hAnsi="Calibri" w:cs="Times New Roman"/>
      <w:sz w:val="24"/>
      <w:szCs w:val="24"/>
      <w:lang w:eastAsia="ru-RU"/>
    </w:rPr>
  </w:style>
  <w:style w:type="paragraph" w:customStyle="1" w:styleId="affffff4">
    <w:name w:val="Заголовок таблицы"/>
    <w:rsid w:val="00CC7FBA"/>
    <w:pPr>
      <w:keepNext/>
      <w:spacing w:before="120" w:after="120" w:line="240" w:lineRule="auto"/>
      <w:jc w:val="center"/>
    </w:pPr>
    <w:rPr>
      <w:rFonts w:ascii="Arial" w:eastAsia="Calibri" w:hAnsi="Arial" w:cs="Times New Roman"/>
      <w:sz w:val="24"/>
      <w:szCs w:val="20"/>
      <w:lang w:eastAsia="ru-RU"/>
    </w:rPr>
  </w:style>
  <w:style w:type="paragraph" w:customStyle="1" w:styleId="affffff5">
    <w:name w:val="Таблица"/>
    <w:basedOn w:val="a"/>
    <w:rsid w:val="00CC7FBA"/>
    <w:pPr>
      <w:spacing w:after="260" w:line="264" w:lineRule="auto"/>
      <w:ind w:hanging="1418"/>
    </w:pPr>
    <w:rPr>
      <w:rFonts w:ascii="Calibri" w:eastAsia="Calibri" w:hAnsi="Calibri" w:cs="Times New Roman"/>
      <w:b/>
      <w:i/>
      <w:szCs w:val="20"/>
      <w:lang w:eastAsia="ru-RU"/>
    </w:rPr>
  </w:style>
  <w:style w:type="paragraph" w:customStyle="1" w:styleId="Style19">
    <w:name w:val="Style19"/>
    <w:basedOn w:val="a"/>
    <w:rsid w:val="00CC7FBA"/>
    <w:pPr>
      <w:widowControl w:val="0"/>
      <w:autoSpaceDE w:val="0"/>
      <w:autoSpaceDN w:val="0"/>
      <w:adjustRightInd w:val="0"/>
      <w:spacing w:after="0" w:line="274" w:lineRule="exact"/>
      <w:ind w:firstLine="710"/>
      <w:jc w:val="both"/>
    </w:pPr>
    <w:rPr>
      <w:rFonts w:ascii="Calibri" w:eastAsia="Calibri" w:hAnsi="Calibri" w:cs="Times New Roman"/>
      <w:sz w:val="24"/>
      <w:szCs w:val="24"/>
      <w:lang w:eastAsia="ru-RU"/>
    </w:rPr>
  </w:style>
  <w:style w:type="paragraph" w:customStyle="1" w:styleId="xl28">
    <w:name w:val="xl28"/>
    <w:basedOn w:val="a"/>
    <w:rsid w:val="00CC7FBA"/>
    <w:pPr>
      <w:spacing w:before="100" w:beforeAutospacing="1" w:after="100" w:afterAutospacing="1" w:line="240" w:lineRule="auto"/>
      <w:jc w:val="center"/>
    </w:pPr>
    <w:rPr>
      <w:rFonts w:ascii="Calibri" w:eastAsia="Calibri" w:hAnsi="Calibri" w:cs="Times New Roman"/>
      <w:sz w:val="24"/>
      <w:szCs w:val="24"/>
      <w:lang w:eastAsia="ru-RU"/>
    </w:rPr>
  </w:style>
  <w:style w:type="paragraph" w:customStyle="1" w:styleId="Style137">
    <w:name w:val="Style137"/>
    <w:basedOn w:val="a"/>
    <w:rsid w:val="00CC7FBA"/>
    <w:pPr>
      <w:widowControl w:val="0"/>
      <w:autoSpaceDE w:val="0"/>
      <w:autoSpaceDN w:val="0"/>
      <w:adjustRightInd w:val="0"/>
      <w:spacing w:after="0" w:line="240" w:lineRule="auto"/>
    </w:pPr>
    <w:rPr>
      <w:rFonts w:ascii="Calibri" w:eastAsia="Calibri" w:hAnsi="Calibri" w:cs="Times New Roman"/>
      <w:sz w:val="24"/>
      <w:szCs w:val="24"/>
      <w:lang w:eastAsia="ru-RU"/>
    </w:rPr>
  </w:style>
  <w:style w:type="paragraph" w:customStyle="1" w:styleId="xl82">
    <w:name w:val="xl82"/>
    <w:basedOn w:val="a"/>
    <w:rsid w:val="00CC7FBA"/>
    <w:pPr>
      <w:pBdr>
        <w:top w:val="single" w:sz="8" w:space="0" w:color="auto"/>
        <w:bottom w:val="single" w:sz="8" w:space="0" w:color="auto"/>
      </w:pBdr>
      <w:spacing w:before="100" w:beforeAutospacing="1" w:after="100" w:afterAutospacing="1" w:line="240" w:lineRule="auto"/>
      <w:jc w:val="center"/>
      <w:textAlignment w:val="top"/>
    </w:pPr>
    <w:rPr>
      <w:rFonts w:ascii="Calibri" w:eastAsia="Calibri" w:hAnsi="Calibri" w:cs="Times New Roman"/>
      <w:lang w:eastAsia="ru-RU"/>
    </w:rPr>
  </w:style>
  <w:style w:type="paragraph" w:customStyle="1" w:styleId="322">
    <w:name w:val="Основной текст с отступом 32"/>
    <w:basedOn w:val="a"/>
    <w:rsid w:val="00CC7FBA"/>
    <w:pPr>
      <w:spacing w:after="0" w:line="240" w:lineRule="auto"/>
      <w:ind w:firstLine="720"/>
      <w:jc w:val="both"/>
    </w:pPr>
    <w:rPr>
      <w:rFonts w:ascii="Calibri" w:eastAsia="Calibri" w:hAnsi="Calibri" w:cs="Times New Roman"/>
      <w:sz w:val="24"/>
      <w:szCs w:val="20"/>
      <w:lang w:eastAsia="ru-RU"/>
    </w:rPr>
  </w:style>
  <w:style w:type="paragraph" w:customStyle="1" w:styleId="font7">
    <w:name w:val="font7"/>
    <w:basedOn w:val="a"/>
    <w:rsid w:val="00CC7FBA"/>
    <w:pPr>
      <w:spacing w:before="100" w:beforeAutospacing="1" w:after="100" w:afterAutospacing="1" w:line="240" w:lineRule="auto"/>
    </w:pPr>
    <w:rPr>
      <w:rFonts w:ascii="Calibri" w:eastAsia="Calibri" w:hAnsi="Calibri" w:cs="Times New Roman"/>
      <w:b/>
      <w:bCs/>
      <w:color w:val="000000"/>
      <w:lang w:eastAsia="ru-RU"/>
    </w:rPr>
  </w:style>
  <w:style w:type="paragraph" w:customStyle="1" w:styleId="titleu">
    <w:name w:val="titleu"/>
    <w:basedOn w:val="a"/>
    <w:rsid w:val="00CC7FBA"/>
    <w:pPr>
      <w:spacing w:before="240" w:after="240" w:line="240" w:lineRule="auto"/>
    </w:pPr>
    <w:rPr>
      <w:rFonts w:ascii="Calibri" w:eastAsia="Calibri" w:hAnsi="Calibri" w:cs="Times New Roman"/>
      <w:b/>
      <w:bCs/>
      <w:sz w:val="24"/>
      <w:szCs w:val="24"/>
      <w:lang w:eastAsia="ru-RU"/>
    </w:rPr>
  </w:style>
  <w:style w:type="paragraph" w:customStyle="1" w:styleId="Iauiue">
    <w:name w:val="Iau?iue"/>
    <w:rsid w:val="00CC7FBA"/>
    <w:pPr>
      <w:overflowPunct w:val="0"/>
      <w:autoSpaceDE w:val="0"/>
      <w:autoSpaceDN w:val="0"/>
      <w:adjustRightInd w:val="0"/>
      <w:spacing w:after="0" w:line="240" w:lineRule="auto"/>
      <w:textAlignment w:val="baseline"/>
    </w:pPr>
    <w:rPr>
      <w:rFonts w:ascii="Calibri" w:eastAsia="Calibri" w:hAnsi="Calibri" w:cs="Times New Roman"/>
      <w:sz w:val="24"/>
      <w:szCs w:val="20"/>
      <w:lang w:eastAsia="ru-RU"/>
    </w:rPr>
  </w:style>
  <w:style w:type="paragraph" w:customStyle="1" w:styleId="Style8">
    <w:name w:val="Style8"/>
    <w:basedOn w:val="a"/>
    <w:rsid w:val="00CC7FBA"/>
    <w:pPr>
      <w:widowControl w:val="0"/>
      <w:autoSpaceDE w:val="0"/>
      <w:autoSpaceDN w:val="0"/>
      <w:adjustRightInd w:val="0"/>
      <w:spacing w:after="0" w:line="418" w:lineRule="exact"/>
      <w:ind w:firstLine="706"/>
    </w:pPr>
    <w:rPr>
      <w:rFonts w:ascii="Calibri" w:eastAsia="Calibri" w:hAnsi="Calibri" w:cs="Times New Roman"/>
      <w:sz w:val="24"/>
      <w:szCs w:val="24"/>
      <w:lang w:eastAsia="ru-RU"/>
    </w:rPr>
  </w:style>
  <w:style w:type="paragraph" w:customStyle="1" w:styleId="1fff1">
    <w:name w:val="! Заголовок 1"/>
    <w:basedOn w:val="a"/>
    <w:rsid w:val="00CC7FBA"/>
    <w:pPr>
      <w:spacing w:after="0" w:line="240" w:lineRule="auto"/>
      <w:ind w:left="1531" w:hanging="964"/>
      <w:outlineLvl w:val="1"/>
    </w:pPr>
    <w:rPr>
      <w:rFonts w:ascii="Arial" w:eastAsia="Calibri" w:hAnsi="Arial" w:cs="Arial"/>
      <w:b/>
      <w:sz w:val="24"/>
      <w:szCs w:val="24"/>
      <w:lang w:eastAsia="ru-RU"/>
    </w:rPr>
  </w:style>
  <w:style w:type="paragraph" w:customStyle="1" w:styleId="SpList">
    <w:name w:val="SpList"/>
    <w:basedOn w:val="a"/>
    <w:rsid w:val="00CC7FBA"/>
    <w:pPr>
      <w:numPr>
        <w:numId w:val="2"/>
      </w:numPr>
      <w:tabs>
        <w:tab w:val="left" w:pos="360"/>
        <w:tab w:val="right" w:leader="dot" w:pos="9072"/>
      </w:tabs>
      <w:autoSpaceDE w:val="0"/>
      <w:autoSpaceDN w:val="0"/>
      <w:adjustRightInd w:val="0"/>
      <w:spacing w:before="60" w:after="60" w:line="240" w:lineRule="auto"/>
    </w:pPr>
    <w:rPr>
      <w:rFonts w:ascii="Calibri" w:eastAsia="Calibri" w:hAnsi="Calibri" w:cs="Times New Roman"/>
      <w:sz w:val="16"/>
      <w:szCs w:val="20"/>
      <w:lang w:val="en-US"/>
    </w:rPr>
  </w:style>
  <w:style w:type="paragraph" w:customStyle="1" w:styleId="331">
    <w:name w:val="Основной текст с отступом 33"/>
    <w:basedOn w:val="a"/>
    <w:rsid w:val="00CC7FBA"/>
    <w:pPr>
      <w:overflowPunct w:val="0"/>
      <w:autoSpaceDE w:val="0"/>
      <w:autoSpaceDN w:val="0"/>
      <w:adjustRightInd w:val="0"/>
      <w:spacing w:after="0" w:line="240" w:lineRule="auto"/>
      <w:ind w:left="709" w:firstLine="11"/>
      <w:jc w:val="both"/>
      <w:textAlignment w:val="baseline"/>
    </w:pPr>
    <w:rPr>
      <w:rFonts w:ascii="Calibri" w:eastAsia="Calibri" w:hAnsi="Calibri" w:cs="Times New Roman"/>
      <w:sz w:val="24"/>
      <w:szCs w:val="20"/>
      <w:lang w:val="en-US" w:eastAsia="ru-RU"/>
    </w:rPr>
  </w:style>
  <w:style w:type="paragraph" w:customStyle="1" w:styleId="13">
    <w:name w:val="Без интервала1"/>
    <w:basedOn w:val="a"/>
    <w:link w:val="NoSpacingChar"/>
    <w:rsid w:val="00CC7FBA"/>
    <w:pPr>
      <w:spacing w:after="0" w:line="240" w:lineRule="auto"/>
      <w:ind w:firstLine="709"/>
      <w:jc w:val="both"/>
    </w:pPr>
    <w:rPr>
      <w:sz w:val="32"/>
    </w:rPr>
  </w:style>
  <w:style w:type="paragraph" w:customStyle="1" w:styleId="xl27">
    <w:name w:val="xl27"/>
    <w:basedOn w:val="a"/>
    <w:rsid w:val="00CC7FBA"/>
    <w:pPr>
      <w:spacing w:before="100" w:beforeAutospacing="1" w:after="100" w:afterAutospacing="1" w:line="240" w:lineRule="auto"/>
      <w:jc w:val="center"/>
    </w:pPr>
    <w:rPr>
      <w:rFonts w:ascii="Calibri" w:eastAsia="Calibri" w:hAnsi="Calibri" w:cs="Times New Roman"/>
      <w:sz w:val="24"/>
      <w:szCs w:val="24"/>
      <w:lang w:eastAsia="ru-RU"/>
    </w:rPr>
  </w:style>
  <w:style w:type="paragraph" w:customStyle="1" w:styleId="1fff2">
    <w:name w:val="1"/>
    <w:basedOn w:val="10"/>
    <w:rsid w:val="00CC7FBA"/>
    <w:pPr>
      <w:spacing w:before="240" w:after="60"/>
      <w:ind w:firstLine="0"/>
      <w:jc w:val="both"/>
    </w:pPr>
    <w:rPr>
      <w:rFonts w:cs="Arial"/>
      <w:b w:val="0"/>
      <w:kern w:val="32"/>
      <w:sz w:val="24"/>
      <w:szCs w:val="32"/>
    </w:rPr>
  </w:style>
  <w:style w:type="paragraph" w:customStyle="1" w:styleId="610">
    <w:name w:val="Заголовок 61"/>
    <w:rsid w:val="00CC7FBA"/>
    <w:pPr>
      <w:keepNext/>
      <w:pageBreakBefore/>
      <w:spacing w:after="0" w:line="240" w:lineRule="auto"/>
      <w:ind w:left="851" w:hanging="851"/>
      <w:jc w:val="center"/>
      <w:outlineLvl w:val="5"/>
    </w:pPr>
    <w:rPr>
      <w:rFonts w:ascii="Calibri" w:eastAsia="Calibri" w:hAnsi="Calibri" w:cs="Times New Roman"/>
      <w:b/>
      <w:color w:val="000000"/>
      <w:sz w:val="28"/>
      <w:szCs w:val="20"/>
      <w:lang w:eastAsia="ru-RU"/>
    </w:rPr>
  </w:style>
  <w:style w:type="paragraph" w:customStyle="1" w:styleId="xl68">
    <w:name w:val="xl68"/>
    <w:basedOn w:val="a"/>
    <w:rsid w:val="00CC7FBA"/>
    <w:pPr>
      <w:spacing w:before="100" w:beforeAutospacing="1" w:after="100" w:afterAutospacing="1" w:line="240" w:lineRule="auto"/>
    </w:pPr>
    <w:rPr>
      <w:rFonts w:ascii="Calibri" w:eastAsia="Calibri" w:hAnsi="Calibri" w:cs="Times New Roman"/>
      <w:b/>
      <w:bCs/>
      <w:sz w:val="24"/>
      <w:szCs w:val="24"/>
      <w:lang w:eastAsia="ru-RU"/>
    </w:rPr>
  </w:style>
  <w:style w:type="paragraph" w:customStyle="1" w:styleId="Style119">
    <w:name w:val="Style119"/>
    <w:basedOn w:val="a"/>
    <w:rsid w:val="00CC7FBA"/>
    <w:pPr>
      <w:widowControl w:val="0"/>
      <w:autoSpaceDE w:val="0"/>
      <w:autoSpaceDN w:val="0"/>
      <w:adjustRightInd w:val="0"/>
      <w:spacing w:after="0" w:line="252" w:lineRule="exact"/>
    </w:pPr>
    <w:rPr>
      <w:rFonts w:ascii="Calibri" w:eastAsia="Calibri" w:hAnsi="Calibri" w:cs="Times New Roman"/>
      <w:sz w:val="24"/>
      <w:szCs w:val="24"/>
      <w:lang w:eastAsia="ru-RU"/>
    </w:rPr>
  </w:style>
  <w:style w:type="paragraph" w:customStyle="1" w:styleId="point">
    <w:name w:val="point"/>
    <w:basedOn w:val="a"/>
    <w:rsid w:val="00CC7FBA"/>
    <w:pPr>
      <w:spacing w:after="0" w:line="240" w:lineRule="auto"/>
      <w:ind w:firstLine="567"/>
      <w:jc w:val="both"/>
    </w:pPr>
    <w:rPr>
      <w:rFonts w:ascii="Calibri" w:eastAsia="Calibri" w:hAnsi="Calibri" w:cs="Times New Roman"/>
      <w:sz w:val="24"/>
      <w:szCs w:val="24"/>
      <w:lang w:eastAsia="ru-RU"/>
    </w:rPr>
  </w:style>
  <w:style w:type="paragraph" w:customStyle="1" w:styleId="340">
    <w:name w:val="Основной текст с отступом 34"/>
    <w:basedOn w:val="a"/>
    <w:rsid w:val="00CC7FBA"/>
    <w:pPr>
      <w:spacing w:after="0" w:line="240" w:lineRule="auto"/>
      <w:ind w:firstLine="720"/>
      <w:jc w:val="both"/>
    </w:pPr>
    <w:rPr>
      <w:rFonts w:ascii="Calibri" w:eastAsia="Calibri" w:hAnsi="Calibri" w:cs="Times New Roman"/>
      <w:sz w:val="24"/>
      <w:szCs w:val="20"/>
      <w:lang w:eastAsia="ru-RU"/>
    </w:rPr>
  </w:style>
  <w:style w:type="paragraph" w:customStyle="1" w:styleId="Style6">
    <w:name w:val="Style6"/>
    <w:basedOn w:val="a"/>
    <w:rsid w:val="00CC7FBA"/>
    <w:pPr>
      <w:widowControl w:val="0"/>
      <w:autoSpaceDE w:val="0"/>
      <w:autoSpaceDN w:val="0"/>
      <w:adjustRightInd w:val="0"/>
      <w:spacing w:after="0" w:line="240" w:lineRule="auto"/>
    </w:pPr>
    <w:rPr>
      <w:rFonts w:ascii="Calibri" w:eastAsia="Calibri" w:hAnsi="Calibri" w:cs="Times New Roman"/>
      <w:sz w:val="24"/>
      <w:szCs w:val="24"/>
      <w:lang w:eastAsia="ru-RU"/>
    </w:rPr>
  </w:style>
  <w:style w:type="paragraph" w:customStyle="1" w:styleId="Style36">
    <w:name w:val="Style36"/>
    <w:basedOn w:val="a"/>
    <w:uiPriority w:val="99"/>
    <w:rsid w:val="00CC7FBA"/>
    <w:pPr>
      <w:widowControl w:val="0"/>
      <w:autoSpaceDE w:val="0"/>
      <w:autoSpaceDN w:val="0"/>
      <w:adjustRightInd w:val="0"/>
      <w:spacing w:after="0" w:line="216" w:lineRule="exact"/>
      <w:jc w:val="both"/>
    </w:pPr>
    <w:rPr>
      <w:rFonts w:ascii="Arial Black" w:eastAsia="Calibri" w:hAnsi="Arial Black" w:cs="Times New Roman"/>
      <w:sz w:val="24"/>
      <w:szCs w:val="24"/>
      <w:lang w:eastAsia="ru-RU"/>
    </w:rPr>
  </w:style>
  <w:style w:type="paragraph" w:customStyle="1" w:styleId="ListParagraph2">
    <w:name w:val="List Paragraph2"/>
    <w:basedOn w:val="a"/>
    <w:uiPriority w:val="34"/>
    <w:qFormat/>
    <w:rsid w:val="00CC7FBA"/>
    <w:pPr>
      <w:spacing w:after="0" w:line="240" w:lineRule="auto"/>
      <w:ind w:left="720"/>
      <w:contextualSpacing/>
    </w:pPr>
    <w:rPr>
      <w:rFonts w:ascii="Calibri" w:eastAsia="Calibri" w:hAnsi="Calibri" w:cs="Times New Roman"/>
    </w:rPr>
  </w:style>
  <w:style w:type="paragraph" w:customStyle="1" w:styleId="241">
    <w:name w:val="Основной текст 24"/>
    <w:basedOn w:val="a"/>
    <w:rsid w:val="00CC7FBA"/>
    <w:pPr>
      <w:overflowPunct w:val="0"/>
      <w:autoSpaceDE w:val="0"/>
      <w:autoSpaceDN w:val="0"/>
      <w:adjustRightInd w:val="0"/>
      <w:spacing w:after="0" w:line="240" w:lineRule="auto"/>
      <w:ind w:firstLine="540"/>
      <w:jc w:val="both"/>
    </w:pPr>
    <w:rPr>
      <w:rFonts w:ascii="Calibri" w:eastAsia="Calibri" w:hAnsi="Calibri" w:cs="Times New Roman"/>
      <w:sz w:val="28"/>
      <w:szCs w:val="20"/>
      <w:lang w:eastAsia="ru-RU"/>
    </w:rPr>
  </w:style>
  <w:style w:type="paragraph" w:customStyle="1" w:styleId="a10">
    <w:name w:val="a1"/>
    <w:basedOn w:val="10"/>
    <w:rsid w:val="00CC7FBA"/>
    <w:pPr>
      <w:widowControl w:val="0"/>
      <w:spacing w:after="120"/>
      <w:ind w:firstLine="720"/>
      <w:jc w:val="both"/>
    </w:pPr>
    <w:rPr>
      <w:rFonts w:ascii="Arial" w:hAnsi="Arial"/>
      <w:bCs w:val="0"/>
      <w:sz w:val="20"/>
      <w:szCs w:val="20"/>
      <w:lang w:val="cs-CZ"/>
    </w:rPr>
  </w:style>
  <w:style w:type="paragraph" w:customStyle="1" w:styleId="48">
    <w:name w:val="Абзац списка4"/>
    <w:basedOn w:val="a"/>
    <w:rsid w:val="00CC7FBA"/>
    <w:pPr>
      <w:spacing w:after="0" w:line="240" w:lineRule="auto"/>
      <w:ind w:left="720" w:firstLine="709"/>
      <w:contextualSpacing/>
    </w:pPr>
    <w:rPr>
      <w:rFonts w:ascii="Calibri" w:eastAsia="Calibri" w:hAnsi="Calibri" w:cs="Times New Roman"/>
      <w:sz w:val="24"/>
    </w:rPr>
  </w:style>
  <w:style w:type="paragraph" w:customStyle="1" w:styleId="xl79">
    <w:name w:val="xl79"/>
    <w:basedOn w:val="a"/>
    <w:rsid w:val="00CC7FBA"/>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Calibri" w:eastAsia="Calibri" w:hAnsi="Calibri" w:cs="Times New Roman"/>
      <w:lang w:eastAsia="ru-RU"/>
    </w:rPr>
  </w:style>
  <w:style w:type="paragraph" w:customStyle="1" w:styleId="afffffe">
    <w:name w:val="a"/>
    <w:basedOn w:val="10"/>
    <w:rsid w:val="00CC7FBA"/>
    <w:pPr>
      <w:spacing w:before="240" w:after="60"/>
      <w:ind w:firstLine="0"/>
      <w:jc w:val="both"/>
    </w:pPr>
    <w:rPr>
      <w:rFonts w:cs="Arial"/>
      <w:b w:val="0"/>
      <w:color w:val="FFFFFF"/>
      <w:kern w:val="32"/>
      <w:sz w:val="20"/>
      <w:szCs w:val="32"/>
    </w:rPr>
  </w:style>
  <w:style w:type="paragraph" w:customStyle="1" w:styleId="3f2">
    <w:name w:val="Стиль3"/>
    <w:basedOn w:val="30"/>
    <w:rsid w:val="00CC7FBA"/>
    <w:pPr>
      <w:keepNext w:val="0"/>
      <w:widowControl w:val="0"/>
      <w:spacing w:before="240" w:after="60"/>
      <w:ind w:left="0" w:firstLine="720"/>
    </w:pPr>
    <w:rPr>
      <w:rFonts w:cs="Arial"/>
      <w:bCs w:val="0"/>
      <w:sz w:val="24"/>
      <w:szCs w:val="28"/>
    </w:rPr>
  </w:style>
  <w:style w:type="paragraph" w:customStyle="1" w:styleId="49">
    <w:name w:val="Стиль4"/>
    <w:basedOn w:val="10"/>
    <w:rsid w:val="00CC7FBA"/>
    <w:pPr>
      <w:ind w:firstLine="0"/>
    </w:pPr>
    <w:rPr>
      <w:bCs w:val="0"/>
      <w:szCs w:val="28"/>
    </w:rPr>
  </w:style>
  <w:style w:type="paragraph" w:customStyle="1" w:styleId="affffff6">
    <w:name w:val="отчет_глава"/>
    <w:basedOn w:val="a"/>
    <w:qFormat/>
    <w:rsid w:val="00CC7FBA"/>
    <w:pPr>
      <w:spacing w:before="60" w:after="60" w:line="360" w:lineRule="auto"/>
      <w:ind w:firstLine="709"/>
      <w:jc w:val="both"/>
      <w:outlineLvl w:val="0"/>
    </w:pPr>
    <w:rPr>
      <w:rFonts w:ascii="Calibri" w:eastAsia="Calibri" w:hAnsi="Calibri" w:cs="Times New Roman"/>
      <w:b/>
      <w:sz w:val="24"/>
      <w:szCs w:val="24"/>
      <w:lang w:eastAsia="ru-RU"/>
    </w:rPr>
  </w:style>
  <w:style w:type="paragraph" w:customStyle="1" w:styleId="1510">
    <w:name w:val="Знак Знак15 Знак Знак1"/>
    <w:basedOn w:val="a"/>
    <w:rsid w:val="00CC7FBA"/>
    <w:pPr>
      <w:autoSpaceDE w:val="0"/>
      <w:autoSpaceDN w:val="0"/>
      <w:adjustRightInd w:val="0"/>
      <w:spacing w:after="0" w:line="240" w:lineRule="auto"/>
    </w:pPr>
    <w:rPr>
      <w:rFonts w:ascii="Arial" w:eastAsia="Calibri" w:hAnsi="Arial" w:cs="Arial"/>
      <w:sz w:val="20"/>
      <w:szCs w:val="20"/>
      <w:lang w:val="en-ZA" w:eastAsia="en-ZA"/>
    </w:rPr>
  </w:style>
  <w:style w:type="paragraph" w:customStyle="1" w:styleId="Style13">
    <w:name w:val="Style13"/>
    <w:basedOn w:val="a"/>
    <w:rsid w:val="00CC7FBA"/>
    <w:pPr>
      <w:widowControl w:val="0"/>
      <w:autoSpaceDE w:val="0"/>
      <w:autoSpaceDN w:val="0"/>
      <w:adjustRightInd w:val="0"/>
      <w:spacing w:after="0" w:line="240" w:lineRule="auto"/>
    </w:pPr>
    <w:rPr>
      <w:rFonts w:ascii="Calibri" w:eastAsia="Calibri" w:hAnsi="Calibri" w:cs="Times New Roman"/>
      <w:sz w:val="24"/>
      <w:szCs w:val="24"/>
      <w:lang w:eastAsia="ru-RU"/>
    </w:rPr>
  </w:style>
  <w:style w:type="paragraph" w:customStyle="1" w:styleId="DefaultParagraphFont1">
    <w:name w:val="Default Paragraph Font1"/>
    <w:next w:val="a"/>
    <w:rsid w:val="00CC7FBA"/>
    <w:pPr>
      <w:widowControl w:val="0"/>
      <w:spacing w:after="0" w:line="240" w:lineRule="auto"/>
    </w:pPr>
    <w:rPr>
      <w:rFonts w:ascii="Calibri" w:eastAsia="Calibri" w:hAnsi="Calibri" w:cs="Times New Roman"/>
      <w:sz w:val="20"/>
      <w:szCs w:val="20"/>
      <w:lang w:val="en-US" w:eastAsia="ru-RU"/>
    </w:rPr>
  </w:style>
  <w:style w:type="paragraph" w:customStyle="1" w:styleId="affffff7">
    <w:name w:val="Название таблицы"/>
    <w:basedOn w:val="a"/>
    <w:next w:val="a"/>
    <w:rsid w:val="00CC7FBA"/>
    <w:pPr>
      <w:spacing w:after="0" w:line="360" w:lineRule="auto"/>
      <w:ind w:firstLine="567"/>
      <w:jc w:val="center"/>
    </w:pPr>
    <w:rPr>
      <w:rFonts w:ascii="Calibri" w:eastAsia="Calibri" w:hAnsi="Calibri" w:cs="Times New Roman"/>
      <w:sz w:val="28"/>
      <w:szCs w:val="20"/>
      <w:lang w:eastAsia="ru-RU"/>
    </w:rPr>
  </w:style>
  <w:style w:type="paragraph" w:customStyle="1" w:styleId="ConsPlusTitle">
    <w:name w:val="ConsPlusTitle"/>
    <w:rsid w:val="00CC7FBA"/>
    <w:pPr>
      <w:widowControl w:val="0"/>
      <w:autoSpaceDE w:val="0"/>
      <w:autoSpaceDN w:val="0"/>
      <w:adjustRightInd w:val="0"/>
      <w:spacing w:after="0" w:line="240" w:lineRule="auto"/>
    </w:pPr>
    <w:rPr>
      <w:rFonts w:ascii="Arial" w:eastAsia="Calibri" w:hAnsi="Arial" w:cs="Arial"/>
      <w:b/>
      <w:bCs/>
      <w:sz w:val="20"/>
      <w:szCs w:val="20"/>
      <w:lang w:eastAsia="ru-RU"/>
    </w:rPr>
  </w:style>
  <w:style w:type="paragraph" w:customStyle="1" w:styleId="xl84">
    <w:name w:val="xl84"/>
    <w:basedOn w:val="a"/>
    <w:rsid w:val="00CC7FBA"/>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Calibri" w:eastAsia="Calibri" w:hAnsi="Calibri" w:cs="Times New Roman"/>
      <w:lang w:eastAsia="ru-RU"/>
    </w:rPr>
  </w:style>
  <w:style w:type="paragraph" w:customStyle="1" w:styleId="preamble">
    <w:name w:val="preamble"/>
    <w:basedOn w:val="a"/>
    <w:rsid w:val="00CC7FBA"/>
    <w:pPr>
      <w:spacing w:after="0" w:line="240" w:lineRule="auto"/>
      <w:ind w:firstLine="567"/>
      <w:jc w:val="both"/>
    </w:pPr>
    <w:rPr>
      <w:rFonts w:ascii="Calibri" w:eastAsia="Calibri" w:hAnsi="Calibri" w:cs="Times New Roman"/>
      <w:sz w:val="24"/>
      <w:szCs w:val="24"/>
      <w:lang w:eastAsia="ru-RU"/>
    </w:rPr>
  </w:style>
  <w:style w:type="paragraph" w:customStyle="1" w:styleId="xl76">
    <w:name w:val="xl76"/>
    <w:basedOn w:val="a"/>
    <w:rsid w:val="00CC7FBA"/>
    <w:pPr>
      <w:spacing w:before="100" w:beforeAutospacing="1" w:after="100" w:afterAutospacing="1" w:line="240" w:lineRule="auto"/>
      <w:textAlignment w:val="top"/>
    </w:pPr>
    <w:rPr>
      <w:rFonts w:ascii="Calibri" w:eastAsia="Calibri" w:hAnsi="Calibri" w:cs="Times New Roman"/>
      <w:lang w:eastAsia="ru-RU"/>
    </w:rPr>
  </w:style>
  <w:style w:type="paragraph" w:customStyle="1" w:styleId="Style4">
    <w:name w:val="Style4"/>
    <w:basedOn w:val="a"/>
    <w:rsid w:val="00CC7FBA"/>
    <w:pPr>
      <w:widowControl w:val="0"/>
      <w:autoSpaceDE w:val="0"/>
      <w:autoSpaceDN w:val="0"/>
      <w:adjustRightInd w:val="0"/>
      <w:spacing w:after="0" w:line="240" w:lineRule="auto"/>
    </w:pPr>
    <w:rPr>
      <w:rFonts w:ascii="Calibri" w:eastAsia="Calibri" w:hAnsi="Calibri" w:cs="Times New Roman"/>
      <w:sz w:val="24"/>
      <w:szCs w:val="24"/>
      <w:lang w:eastAsia="ru-RU"/>
    </w:rPr>
  </w:style>
  <w:style w:type="paragraph" w:customStyle="1" w:styleId="Style16">
    <w:name w:val="Style16"/>
    <w:basedOn w:val="a"/>
    <w:uiPriority w:val="99"/>
    <w:rsid w:val="00CC7FBA"/>
    <w:pPr>
      <w:widowControl w:val="0"/>
      <w:autoSpaceDE w:val="0"/>
      <w:autoSpaceDN w:val="0"/>
      <w:adjustRightInd w:val="0"/>
      <w:spacing w:after="0" w:line="240" w:lineRule="auto"/>
    </w:pPr>
    <w:rPr>
      <w:rFonts w:ascii="Calibri" w:eastAsia="Calibri" w:hAnsi="Calibri" w:cs="Times New Roman"/>
      <w:sz w:val="24"/>
      <w:szCs w:val="24"/>
      <w:lang w:eastAsia="ru-RU"/>
    </w:rPr>
  </w:style>
  <w:style w:type="paragraph" w:customStyle="1" w:styleId="font9">
    <w:name w:val="font9"/>
    <w:basedOn w:val="a"/>
    <w:rsid w:val="00CC7FBA"/>
    <w:pPr>
      <w:spacing w:before="100" w:beforeAutospacing="1" w:after="100" w:afterAutospacing="1" w:line="240" w:lineRule="auto"/>
    </w:pPr>
    <w:rPr>
      <w:rFonts w:ascii="Calibri" w:eastAsia="Calibri" w:hAnsi="Calibri" w:cs="Times New Roman"/>
      <w:color w:val="000000"/>
      <w:sz w:val="14"/>
      <w:szCs w:val="14"/>
      <w:lang w:eastAsia="ru-RU"/>
    </w:rPr>
  </w:style>
  <w:style w:type="paragraph" w:customStyle="1" w:styleId="affffff8">
    <w:name w:val="Знак Знак Знак Знак Знак Знак Знак Знак Знак Знак"/>
    <w:basedOn w:val="a"/>
    <w:rsid w:val="00CC7FBA"/>
    <w:pPr>
      <w:autoSpaceDE w:val="0"/>
      <w:autoSpaceDN w:val="0"/>
      <w:adjustRightInd w:val="0"/>
      <w:spacing w:after="0" w:line="240" w:lineRule="auto"/>
    </w:pPr>
    <w:rPr>
      <w:rFonts w:ascii="Arial" w:eastAsia="Calibri" w:hAnsi="Arial" w:cs="Arial"/>
      <w:sz w:val="20"/>
      <w:szCs w:val="20"/>
      <w:lang w:val="en-ZA" w:eastAsia="en-ZA"/>
    </w:rPr>
  </w:style>
  <w:style w:type="paragraph" w:customStyle="1" w:styleId="font6">
    <w:name w:val="font6"/>
    <w:basedOn w:val="a"/>
    <w:rsid w:val="00CC7FBA"/>
    <w:pPr>
      <w:spacing w:before="100" w:beforeAutospacing="1" w:after="100" w:afterAutospacing="1" w:line="240" w:lineRule="auto"/>
    </w:pPr>
    <w:rPr>
      <w:rFonts w:ascii="Tahoma" w:eastAsia="Calibri" w:hAnsi="Tahoma" w:cs="Tahoma"/>
      <w:b/>
      <w:bCs/>
      <w:color w:val="000000"/>
      <w:sz w:val="18"/>
      <w:szCs w:val="18"/>
      <w:lang w:eastAsia="ru-RU"/>
    </w:rPr>
  </w:style>
  <w:style w:type="paragraph" w:customStyle="1" w:styleId="domin">
    <w:name w:val="domin"/>
    <w:basedOn w:val="a"/>
    <w:rsid w:val="00CC7FBA"/>
    <w:pPr>
      <w:spacing w:before="100" w:beforeAutospacing="1" w:after="100" w:afterAutospacing="1" w:line="240" w:lineRule="auto"/>
    </w:pPr>
    <w:rPr>
      <w:rFonts w:ascii="Calibri" w:eastAsia="Calibri" w:hAnsi="Calibri" w:cs="Times New Roman"/>
      <w:sz w:val="24"/>
      <w:szCs w:val="24"/>
      <w:lang w:eastAsia="ru-RU"/>
    </w:rPr>
  </w:style>
  <w:style w:type="paragraph" w:customStyle="1" w:styleId="ConsPlusNormal">
    <w:name w:val="ConsPlusNormal"/>
    <w:rsid w:val="00CC7FBA"/>
    <w:pPr>
      <w:widowControl w:val="0"/>
      <w:autoSpaceDE w:val="0"/>
      <w:autoSpaceDN w:val="0"/>
      <w:adjustRightInd w:val="0"/>
      <w:spacing w:after="0" w:line="240" w:lineRule="auto"/>
      <w:ind w:firstLine="720"/>
    </w:pPr>
    <w:rPr>
      <w:rFonts w:ascii="Arial" w:eastAsia="Calibri" w:hAnsi="Arial" w:cs="Arial"/>
      <w:sz w:val="20"/>
      <w:szCs w:val="20"/>
      <w:lang w:eastAsia="ru-RU"/>
    </w:rPr>
  </w:style>
  <w:style w:type="paragraph" w:customStyle="1" w:styleId="242">
    <w:name w:val="Основной текст с отступом 24"/>
    <w:basedOn w:val="a"/>
    <w:rsid w:val="00CC7FBA"/>
    <w:pPr>
      <w:overflowPunct w:val="0"/>
      <w:autoSpaceDE w:val="0"/>
      <w:autoSpaceDN w:val="0"/>
      <w:adjustRightInd w:val="0"/>
      <w:spacing w:after="0" w:line="240" w:lineRule="auto"/>
      <w:ind w:firstLine="720"/>
      <w:jc w:val="center"/>
      <w:textAlignment w:val="baseline"/>
    </w:pPr>
    <w:rPr>
      <w:rFonts w:ascii="Calibri" w:eastAsia="Calibri" w:hAnsi="Calibri" w:cs="Times New Roman"/>
      <w:b/>
      <w:sz w:val="24"/>
      <w:szCs w:val="20"/>
      <w:lang w:eastAsia="ru-RU"/>
    </w:rPr>
  </w:style>
  <w:style w:type="paragraph" w:customStyle="1" w:styleId="xl90">
    <w:name w:val="xl90"/>
    <w:basedOn w:val="a"/>
    <w:rsid w:val="00CC7FBA"/>
    <w:pPr>
      <w:pBdr>
        <w:left w:val="single" w:sz="8" w:space="0" w:color="auto"/>
      </w:pBdr>
      <w:spacing w:before="100" w:beforeAutospacing="1" w:after="100" w:afterAutospacing="1" w:line="240" w:lineRule="auto"/>
      <w:textAlignment w:val="top"/>
    </w:pPr>
    <w:rPr>
      <w:rFonts w:ascii="Calibri" w:eastAsia="Calibri" w:hAnsi="Calibri" w:cs="Times New Roman"/>
      <w:b/>
      <w:bCs/>
      <w:i/>
      <w:iCs/>
      <w:lang w:eastAsia="ru-RU"/>
    </w:rPr>
  </w:style>
  <w:style w:type="paragraph" w:customStyle="1" w:styleId="BodyText32">
    <w:name w:val="Body Text 32"/>
    <w:basedOn w:val="a"/>
    <w:rsid w:val="00CC7FBA"/>
    <w:pPr>
      <w:overflowPunct w:val="0"/>
      <w:autoSpaceDE w:val="0"/>
      <w:autoSpaceDN w:val="0"/>
      <w:adjustRightInd w:val="0"/>
      <w:spacing w:after="0" w:line="240" w:lineRule="auto"/>
      <w:jc w:val="both"/>
      <w:textAlignment w:val="baseline"/>
    </w:pPr>
    <w:rPr>
      <w:rFonts w:ascii="Calibri" w:eastAsia="Calibri" w:hAnsi="Calibri" w:cs="Times New Roman"/>
      <w:sz w:val="24"/>
      <w:szCs w:val="20"/>
      <w:lang w:eastAsia="ru-RU"/>
    </w:rPr>
  </w:style>
  <w:style w:type="paragraph" w:customStyle="1" w:styleId="diag">
    <w:name w:val="diag"/>
    <w:basedOn w:val="a"/>
    <w:rsid w:val="00CC7FBA"/>
    <w:pPr>
      <w:spacing w:before="100" w:beforeAutospacing="1" w:after="100" w:afterAutospacing="1" w:line="240" w:lineRule="auto"/>
    </w:pPr>
    <w:rPr>
      <w:rFonts w:ascii="Calibri" w:eastAsia="Calibri" w:hAnsi="Calibri" w:cs="Times New Roman"/>
      <w:sz w:val="24"/>
      <w:szCs w:val="24"/>
      <w:lang w:eastAsia="ru-RU"/>
    </w:rPr>
  </w:style>
  <w:style w:type="paragraph" w:customStyle="1" w:styleId="BodyText10">
    <w:name w:val="Body Text1"/>
    <w:rsid w:val="00CC7FBA"/>
    <w:pPr>
      <w:spacing w:after="0" w:line="360" w:lineRule="auto"/>
      <w:ind w:firstLine="851"/>
      <w:jc w:val="both"/>
    </w:pPr>
    <w:rPr>
      <w:rFonts w:ascii="Arial" w:eastAsia="Calibri" w:hAnsi="Arial" w:cs="Times New Roman"/>
      <w:sz w:val="24"/>
      <w:szCs w:val="20"/>
      <w:lang w:eastAsia="ru-RU"/>
    </w:rPr>
  </w:style>
  <w:style w:type="paragraph" w:customStyle="1" w:styleId="Iniiaiieoaeno">
    <w:name w:val="Iniiaiie oaeno"/>
    <w:basedOn w:val="a"/>
    <w:rsid w:val="00CC7FBA"/>
    <w:pPr>
      <w:autoSpaceDE w:val="0"/>
      <w:autoSpaceDN w:val="0"/>
      <w:spacing w:after="0" w:line="360" w:lineRule="auto"/>
      <w:ind w:firstLine="851"/>
      <w:jc w:val="both"/>
    </w:pPr>
    <w:rPr>
      <w:rFonts w:ascii="Arial" w:eastAsia="Calibri" w:hAnsi="Arial" w:cs="Arial"/>
      <w:sz w:val="24"/>
      <w:szCs w:val="24"/>
      <w:lang w:eastAsia="ru-RU"/>
    </w:rPr>
  </w:style>
  <w:style w:type="paragraph" w:customStyle="1" w:styleId="510">
    <w:name w:val="Основной текст (5)1"/>
    <w:basedOn w:val="a"/>
    <w:link w:val="53"/>
    <w:rsid w:val="00CC7FBA"/>
    <w:pPr>
      <w:widowControl w:val="0"/>
      <w:shd w:val="clear" w:color="auto" w:fill="FFFFFF"/>
      <w:spacing w:after="0" w:line="240" w:lineRule="atLeast"/>
      <w:jc w:val="both"/>
    </w:pPr>
    <w:rPr>
      <w:spacing w:val="-3"/>
      <w:sz w:val="21"/>
      <w:szCs w:val="21"/>
    </w:rPr>
  </w:style>
  <w:style w:type="paragraph" w:customStyle="1" w:styleId="Iauiue2">
    <w:name w:val="Iau?iue2"/>
    <w:rsid w:val="00CC7FBA"/>
    <w:pPr>
      <w:overflowPunct w:val="0"/>
      <w:autoSpaceDE w:val="0"/>
      <w:autoSpaceDN w:val="0"/>
      <w:adjustRightInd w:val="0"/>
      <w:spacing w:after="0" w:line="240" w:lineRule="auto"/>
      <w:textAlignment w:val="baseline"/>
    </w:pPr>
    <w:rPr>
      <w:rFonts w:ascii="Calibri" w:eastAsia="Calibri" w:hAnsi="Calibri" w:cs="Times New Roman"/>
      <w:sz w:val="28"/>
      <w:szCs w:val="20"/>
      <w:lang w:eastAsia="ru-RU"/>
    </w:rPr>
  </w:style>
  <w:style w:type="paragraph" w:customStyle="1" w:styleId="Style180">
    <w:name w:val="Style180"/>
    <w:basedOn w:val="a"/>
    <w:uiPriority w:val="99"/>
    <w:rsid w:val="00CC7FBA"/>
    <w:pPr>
      <w:widowControl w:val="0"/>
      <w:autoSpaceDE w:val="0"/>
      <w:autoSpaceDN w:val="0"/>
      <w:adjustRightInd w:val="0"/>
      <w:spacing w:after="0" w:line="230" w:lineRule="exact"/>
      <w:ind w:hanging="322"/>
    </w:pPr>
    <w:rPr>
      <w:rFonts w:ascii="Franklin Gothic Book" w:eastAsia="Calibri" w:hAnsi="Franklin Gothic Book" w:cs="Times New Roman"/>
      <w:sz w:val="24"/>
      <w:szCs w:val="24"/>
      <w:lang w:eastAsia="ru-RU"/>
    </w:rPr>
  </w:style>
  <w:style w:type="paragraph" w:customStyle="1" w:styleId="117">
    <w:name w:val="Заголовок 11"/>
    <w:basedOn w:val="1ff8"/>
    <w:next w:val="1ff8"/>
    <w:rsid w:val="00CC7FBA"/>
    <w:pPr>
      <w:keepNext/>
      <w:pageBreakBefore/>
      <w:suppressAutoHyphens/>
      <w:spacing w:after="120" w:line="360" w:lineRule="auto"/>
      <w:ind w:firstLine="737"/>
    </w:pPr>
    <w:rPr>
      <w:rFonts w:ascii="Arial" w:hAnsi="Arial"/>
      <w:b/>
      <w:kern w:val="28"/>
    </w:rPr>
  </w:style>
  <w:style w:type="paragraph" w:customStyle="1" w:styleId="xl95">
    <w:name w:val="xl95"/>
    <w:basedOn w:val="a"/>
    <w:rsid w:val="00CC7FBA"/>
    <w:pPr>
      <w:pBdr>
        <w:left w:val="single" w:sz="8" w:space="0" w:color="auto"/>
      </w:pBdr>
      <w:spacing w:before="100" w:beforeAutospacing="1" w:after="100" w:afterAutospacing="1" w:line="240" w:lineRule="auto"/>
      <w:jc w:val="both"/>
      <w:textAlignment w:val="top"/>
    </w:pPr>
    <w:rPr>
      <w:rFonts w:ascii="Calibri" w:eastAsia="Calibri" w:hAnsi="Calibri" w:cs="Times New Roman"/>
      <w:b/>
      <w:bCs/>
      <w:i/>
      <w:iCs/>
      <w:lang w:eastAsia="ru-RU"/>
    </w:rPr>
  </w:style>
  <w:style w:type="paragraph" w:customStyle="1" w:styleId="3f3">
    <w:name w:val="Обычный3"/>
    <w:rsid w:val="00CC7FBA"/>
    <w:pPr>
      <w:widowControl w:val="0"/>
      <w:tabs>
        <w:tab w:val="left" w:pos="284"/>
        <w:tab w:val="right" w:pos="2268"/>
      </w:tabs>
      <w:snapToGrid w:val="0"/>
      <w:spacing w:before="40" w:after="40" w:line="216" w:lineRule="auto"/>
      <w:ind w:left="284" w:hanging="284"/>
    </w:pPr>
    <w:rPr>
      <w:rFonts w:ascii="Calibri" w:eastAsia="Calibri" w:hAnsi="Calibri" w:cs="Times New Roman"/>
      <w:color w:val="000000"/>
      <w:sz w:val="20"/>
      <w:szCs w:val="20"/>
      <w:lang w:eastAsia="ru-RU"/>
    </w:rPr>
  </w:style>
  <w:style w:type="paragraph" w:customStyle="1" w:styleId="xl26">
    <w:name w:val="xl26"/>
    <w:basedOn w:val="a"/>
    <w:rsid w:val="00CC7FBA"/>
    <w:pPr>
      <w:spacing w:before="100" w:beforeAutospacing="1" w:after="100" w:afterAutospacing="1" w:line="240" w:lineRule="auto"/>
      <w:ind w:firstLine="567"/>
      <w:jc w:val="both"/>
    </w:pPr>
    <w:rPr>
      <w:rFonts w:ascii="Arial Unicode MS" w:eastAsia="Arial Unicode MS" w:hAnsi="Arial Unicode MS" w:cs="Arial Unicode MS"/>
      <w:sz w:val="24"/>
      <w:szCs w:val="24"/>
      <w:lang w:eastAsia="ru-RU"/>
    </w:rPr>
  </w:style>
  <w:style w:type="paragraph" w:customStyle="1" w:styleId="affffff9">
    <w:name w:val="ë‡žÖ’žŽ"/>
    <w:rsid w:val="00CC7FBA"/>
    <w:pPr>
      <w:spacing w:after="0" w:line="240" w:lineRule="auto"/>
    </w:pPr>
    <w:rPr>
      <w:rFonts w:ascii="Calibri" w:eastAsia="Calibri" w:hAnsi="Calibri" w:cs="Times New Roman"/>
      <w:sz w:val="20"/>
      <w:szCs w:val="20"/>
      <w:lang w:eastAsia="ru-RU"/>
    </w:rPr>
  </w:style>
  <w:style w:type="paragraph" w:customStyle="1" w:styleId="textwithimage">
    <w:name w:val="textwithimage"/>
    <w:basedOn w:val="a"/>
    <w:rsid w:val="00CC7FBA"/>
    <w:pPr>
      <w:spacing w:before="100" w:beforeAutospacing="1" w:after="100" w:afterAutospacing="1" w:line="240" w:lineRule="auto"/>
    </w:pPr>
    <w:rPr>
      <w:rFonts w:ascii="Calibri" w:eastAsia="Calibri" w:hAnsi="Calibri" w:cs="Times New Roman"/>
      <w:sz w:val="24"/>
      <w:szCs w:val="24"/>
      <w:lang w:eastAsia="ru-RU"/>
    </w:rPr>
  </w:style>
  <w:style w:type="paragraph" w:customStyle="1" w:styleId="Iniiaiieoaenonionooiii2">
    <w:name w:val="Iniiaiie oaeno n ionooiii 2"/>
    <w:basedOn w:val="a"/>
    <w:rsid w:val="00CC7FBA"/>
    <w:pPr>
      <w:spacing w:after="0" w:line="260" w:lineRule="auto"/>
      <w:ind w:firstLine="720"/>
      <w:jc w:val="both"/>
    </w:pPr>
    <w:rPr>
      <w:rFonts w:ascii="Calibri" w:eastAsia="Calibri" w:hAnsi="Calibri" w:cs="Times New Roman"/>
      <w:sz w:val="28"/>
      <w:szCs w:val="20"/>
      <w:lang w:eastAsia="ru-RU"/>
    </w:rPr>
  </w:style>
  <w:style w:type="paragraph" w:customStyle="1" w:styleId="2ff7">
    <w:name w:val="Îñíîâíîé òåêñò 2"/>
    <w:rsid w:val="00CC7FBA"/>
    <w:pPr>
      <w:spacing w:after="0" w:line="360" w:lineRule="auto"/>
      <w:ind w:firstLine="709"/>
      <w:jc w:val="both"/>
    </w:pPr>
    <w:rPr>
      <w:rFonts w:ascii="Arial" w:eastAsia="Calibri" w:hAnsi="Arial" w:cs="Times New Roman"/>
      <w:sz w:val="28"/>
      <w:szCs w:val="20"/>
      <w:lang w:eastAsia="ru-RU"/>
    </w:rPr>
  </w:style>
  <w:style w:type="paragraph" w:customStyle="1" w:styleId="FR1">
    <w:name w:val="FR1"/>
    <w:rsid w:val="00CC7FBA"/>
    <w:pPr>
      <w:widowControl w:val="0"/>
      <w:snapToGrid w:val="0"/>
      <w:spacing w:before="460" w:after="0" w:line="240" w:lineRule="auto"/>
    </w:pPr>
    <w:rPr>
      <w:rFonts w:ascii="Calibri" w:eastAsia="Calibri" w:hAnsi="Calibri" w:cs="Times New Roman"/>
      <w:sz w:val="28"/>
      <w:szCs w:val="20"/>
      <w:lang w:eastAsia="ru-RU"/>
    </w:rPr>
  </w:style>
  <w:style w:type="paragraph" w:customStyle="1" w:styleId="aff4">
    <w:name w:val="текст"/>
    <w:basedOn w:val="a"/>
    <w:link w:val="aff3"/>
    <w:qFormat/>
    <w:rsid w:val="00CC7FBA"/>
    <w:pPr>
      <w:spacing w:after="0" w:line="240" w:lineRule="auto"/>
      <w:ind w:firstLine="567"/>
      <w:jc w:val="both"/>
    </w:pPr>
    <w:rPr>
      <w:sz w:val="24"/>
      <w:szCs w:val="24"/>
    </w:rPr>
  </w:style>
  <w:style w:type="paragraph" w:customStyle="1" w:styleId="1fd">
    <w:name w:val="Заголовок №1"/>
    <w:basedOn w:val="a"/>
    <w:link w:val="1fc"/>
    <w:rsid w:val="00CC7FBA"/>
    <w:pPr>
      <w:widowControl w:val="0"/>
      <w:shd w:val="clear" w:color="auto" w:fill="FFFFFF"/>
      <w:spacing w:before="300" w:after="300" w:line="0" w:lineRule="atLeast"/>
      <w:jc w:val="both"/>
      <w:outlineLvl w:val="0"/>
    </w:pPr>
    <w:rPr>
      <w:rFonts w:ascii="Trebuchet MS" w:eastAsia="Trebuchet MS" w:hAnsi="Trebuchet MS" w:cs="Trebuchet MS"/>
      <w:spacing w:val="1"/>
      <w:sz w:val="27"/>
      <w:szCs w:val="27"/>
    </w:rPr>
  </w:style>
  <w:style w:type="paragraph" w:customStyle="1" w:styleId="xl83">
    <w:name w:val="xl83"/>
    <w:basedOn w:val="a"/>
    <w:rsid w:val="00CC7FBA"/>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Calibri" w:eastAsia="Calibri" w:hAnsi="Calibri" w:cs="Times New Roman"/>
      <w:lang w:eastAsia="ru-RU"/>
    </w:rPr>
  </w:style>
  <w:style w:type="paragraph" w:customStyle="1" w:styleId="affffffa">
    <w:name w:val="т"/>
    <w:basedOn w:val="a"/>
    <w:rsid w:val="00CC7FBA"/>
    <w:pPr>
      <w:keepNext/>
      <w:spacing w:before="360" w:after="120" w:line="240" w:lineRule="auto"/>
      <w:jc w:val="both"/>
      <w:outlineLvl w:val="0"/>
    </w:pPr>
    <w:rPr>
      <w:rFonts w:ascii="Arial Narrow" w:eastAsia="Calibri" w:hAnsi="Arial Narrow" w:cs="Times New Roman"/>
      <w:b/>
      <w:szCs w:val="20"/>
      <w:lang w:eastAsia="ru-RU"/>
    </w:rPr>
  </w:style>
  <w:style w:type="paragraph" w:customStyle="1" w:styleId="xl32">
    <w:name w:val="xl32"/>
    <w:basedOn w:val="a"/>
    <w:rsid w:val="00CC7FBA"/>
    <w:pPr>
      <w:spacing w:before="100" w:beforeAutospacing="1" w:after="100" w:afterAutospacing="1" w:line="240" w:lineRule="auto"/>
    </w:pPr>
    <w:rPr>
      <w:rFonts w:ascii="Calibri" w:eastAsia="Calibri" w:hAnsi="Calibri" w:cs="Times New Roman"/>
      <w:b/>
      <w:bCs/>
      <w:sz w:val="24"/>
      <w:szCs w:val="24"/>
      <w:lang w:eastAsia="ru-RU"/>
    </w:rPr>
  </w:style>
  <w:style w:type="paragraph" w:customStyle="1" w:styleId="341">
    <w:name w:val="Основной текст 34"/>
    <w:basedOn w:val="a"/>
    <w:rsid w:val="00CC7FBA"/>
    <w:pPr>
      <w:overflowPunct w:val="0"/>
      <w:autoSpaceDE w:val="0"/>
      <w:autoSpaceDN w:val="0"/>
      <w:adjustRightInd w:val="0"/>
      <w:spacing w:after="0" w:line="240" w:lineRule="auto"/>
      <w:textAlignment w:val="baseline"/>
    </w:pPr>
    <w:rPr>
      <w:rFonts w:ascii="Calibri" w:eastAsia="Calibri" w:hAnsi="Calibri" w:cs="Times New Roman"/>
      <w:sz w:val="24"/>
      <w:szCs w:val="20"/>
      <w:lang w:eastAsia="ru-RU"/>
    </w:rPr>
  </w:style>
  <w:style w:type="paragraph" w:customStyle="1" w:styleId="1-1-1">
    <w:name w:val="я1-1-1"/>
    <w:basedOn w:val="23"/>
    <w:rsid w:val="00CC7FBA"/>
    <w:pPr>
      <w:spacing w:before="120"/>
      <w:ind w:firstLine="0"/>
    </w:pPr>
    <w:rPr>
      <w:rFonts w:ascii="Arial Narrow" w:hAnsi="Arial Narrow"/>
      <w:b/>
      <w:sz w:val="22"/>
      <w:szCs w:val="20"/>
    </w:rPr>
  </w:style>
  <w:style w:type="paragraph" w:customStyle="1" w:styleId="xl86">
    <w:name w:val="xl86"/>
    <w:basedOn w:val="a"/>
    <w:rsid w:val="00CC7FBA"/>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Calibri" w:eastAsia="Calibri" w:hAnsi="Calibri" w:cs="Times New Roman"/>
      <w:lang w:eastAsia="ru-RU"/>
    </w:rPr>
  </w:style>
  <w:style w:type="paragraph" w:customStyle="1" w:styleId="affffffb">
    <w:name w:val="яя"/>
    <w:basedOn w:val="1-10"/>
    <w:rsid w:val="00CC7FBA"/>
    <w:rPr>
      <w:b w:val="0"/>
      <w:sz w:val="28"/>
    </w:rPr>
  </w:style>
  <w:style w:type="paragraph" w:customStyle="1" w:styleId="56">
    <w:name w:val="Абзац списка5"/>
    <w:basedOn w:val="a"/>
    <w:rsid w:val="00CC7FBA"/>
    <w:pPr>
      <w:spacing w:after="0" w:line="240" w:lineRule="auto"/>
      <w:ind w:left="720"/>
      <w:contextualSpacing/>
    </w:pPr>
    <w:rPr>
      <w:rFonts w:ascii="Calibri" w:eastAsia="Calibri" w:hAnsi="Calibri" w:cs="Times New Roman"/>
    </w:rPr>
  </w:style>
  <w:style w:type="paragraph" w:customStyle="1" w:styleId="xl88">
    <w:name w:val="xl88"/>
    <w:basedOn w:val="a"/>
    <w:rsid w:val="00CC7FBA"/>
    <w:pPr>
      <w:pBdr>
        <w:top w:val="single" w:sz="8" w:space="0" w:color="auto"/>
        <w:left w:val="single" w:sz="8" w:space="0" w:color="auto"/>
      </w:pBdr>
      <w:spacing w:before="100" w:beforeAutospacing="1" w:after="100" w:afterAutospacing="1" w:line="240" w:lineRule="auto"/>
      <w:jc w:val="both"/>
      <w:textAlignment w:val="top"/>
    </w:pPr>
    <w:rPr>
      <w:rFonts w:ascii="Calibri" w:eastAsia="Calibri" w:hAnsi="Calibri" w:cs="Times New Roman"/>
      <w:b/>
      <w:bCs/>
      <w:lang w:eastAsia="ru-RU"/>
    </w:rPr>
  </w:style>
  <w:style w:type="paragraph" w:customStyle="1" w:styleId="Style27">
    <w:name w:val="Style27"/>
    <w:basedOn w:val="a"/>
    <w:rsid w:val="00CC7FBA"/>
    <w:pPr>
      <w:widowControl w:val="0"/>
      <w:autoSpaceDE w:val="0"/>
      <w:autoSpaceDN w:val="0"/>
      <w:adjustRightInd w:val="0"/>
      <w:spacing w:after="0" w:line="240" w:lineRule="auto"/>
    </w:pPr>
    <w:rPr>
      <w:rFonts w:ascii="Calibri" w:eastAsia="Calibri" w:hAnsi="Calibri" w:cs="Times New Roman"/>
      <w:sz w:val="24"/>
      <w:szCs w:val="24"/>
      <w:lang w:eastAsia="ru-RU"/>
    </w:rPr>
  </w:style>
  <w:style w:type="paragraph" w:customStyle="1" w:styleId="2ff8">
    <w:name w:val="Знак Знак Знак2 Знак Знак Знак Знак Знак Знак Знак Знак Знак Знак Знак Знак Знак"/>
    <w:basedOn w:val="a"/>
    <w:rsid w:val="00CC7FBA"/>
    <w:pPr>
      <w:autoSpaceDE w:val="0"/>
      <w:autoSpaceDN w:val="0"/>
      <w:adjustRightInd w:val="0"/>
      <w:spacing w:after="0" w:line="240" w:lineRule="auto"/>
    </w:pPr>
    <w:rPr>
      <w:rFonts w:ascii="Arial" w:eastAsia="Calibri" w:hAnsi="Arial" w:cs="Arial"/>
      <w:sz w:val="20"/>
      <w:szCs w:val="20"/>
      <w:lang w:val="en-ZA" w:eastAsia="en-ZA"/>
    </w:rPr>
  </w:style>
  <w:style w:type="paragraph" w:customStyle="1" w:styleId="affffffc">
    <w:name w:val="центр"/>
    <w:basedOn w:val="a"/>
    <w:rsid w:val="00CC7FBA"/>
    <w:pPr>
      <w:spacing w:after="0" w:line="360" w:lineRule="auto"/>
      <w:jc w:val="center"/>
    </w:pPr>
    <w:rPr>
      <w:rFonts w:ascii="Calibri" w:eastAsia="Calibri" w:hAnsi="Calibri" w:cs="Times New Roman"/>
      <w:sz w:val="24"/>
      <w:szCs w:val="20"/>
      <w:lang w:eastAsia="ru-RU"/>
    </w:rPr>
  </w:style>
  <w:style w:type="paragraph" w:customStyle="1" w:styleId="Style68">
    <w:name w:val="Style68"/>
    <w:basedOn w:val="a"/>
    <w:uiPriority w:val="99"/>
    <w:rsid w:val="00CC7FBA"/>
    <w:pPr>
      <w:widowControl w:val="0"/>
      <w:autoSpaceDE w:val="0"/>
      <w:autoSpaceDN w:val="0"/>
      <w:adjustRightInd w:val="0"/>
      <w:spacing w:after="0" w:line="240" w:lineRule="auto"/>
    </w:pPr>
    <w:rPr>
      <w:rFonts w:ascii="Microsoft Sans Serif" w:eastAsia="Calibri" w:hAnsi="Microsoft Sans Serif" w:cs="Microsoft Sans Serif"/>
      <w:sz w:val="24"/>
      <w:szCs w:val="24"/>
      <w:lang w:eastAsia="ru-RU"/>
    </w:rPr>
  </w:style>
  <w:style w:type="paragraph" w:customStyle="1" w:styleId="xl94">
    <w:name w:val="xl94"/>
    <w:basedOn w:val="a"/>
    <w:rsid w:val="00CC7FBA"/>
    <w:pPr>
      <w:spacing w:before="100" w:beforeAutospacing="1" w:after="100" w:afterAutospacing="1" w:line="240" w:lineRule="auto"/>
      <w:jc w:val="both"/>
      <w:textAlignment w:val="top"/>
    </w:pPr>
    <w:rPr>
      <w:rFonts w:ascii="Calibri" w:eastAsia="Calibri" w:hAnsi="Calibri" w:cs="Times New Roman"/>
      <w:b/>
      <w:bCs/>
      <w:lang w:eastAsia="ru-RU"/>
    </w:rPr>
  </w:style>
  <w:style w:type="paragraph" w:customStyle="1" w:styleId="1f0">
    <w:name w:val="Выделенная цитата1"/>
    <w:basedOn w:val="a"/>
    <w:next w:val="a"/>
    <w:link w:val="IntenseQuoteChar"/>
    <w:rsid w:val="00CC7FBA"/>
    <w:pPr>
      <w:spacing w:after="0" w:line="240" w:lineRule="auto"/>
      <w:ind w:left="720" w:right="720" w:firstLine="709"/>
      <w:jc w:val="both"/>
    </w:pPr>
    <w:rPr>
      <w:rFonts w:eastAsia="Calibri"/>
      <w:b/>
      <w:bCs/>
      <w:i/>
      <w:iCs/>
      <w:sz w:val="24"/>
      <w:szCs w:val="24"/>
    </w:rPr>
  </w:style>
  <w:style w:type="paragraph" w:customStyle="1" w:styleId="a20">
    <w:name w:val="a2"/>
    <w:basedOn w:val="20"/>
    <w:rsid w:val="00CC7FBA"/>
    <w:pPr>
      <w:spacing w:after="120"/>
      <w:ind w:firstLine="720"/>
      <w:jc w:val="left"/>
    </w:pPr>
    <w:rPr>
      <w:rFonts w:ascii="Arial" w:hAnsi="Arial"/>
      <w:b w:val="0"/>
      <w:sz w:val="20"/>
      <w:szCs w:val="20"/>
      <w:lang w:val="sk-SK"/>
    </w:rPr>
  </w:style>
  <w:style w:type="paragraph" w:customStyle="1" w:styleId="1fff3">
    <w:name w:val="Стиль1"/>
    <w:basedOn w:val="a"/>
    <w:link w:val="1fff4"/>
    <w:rsid w:val="00CC7FBA"/>
    <w:pPr>
      <w:spacing w:after="0" w:line="240" w:lineRule="auto"/>
      <w:ind w:firstLine="567"/>
      <w:jc w:val="center"/>
    </w:pPr>
    <w:rPr>
      <w:rFonts w:ascii="Calibri" w:eastAsia="Calibri" w:hAnsi="Calibri" w:cs="Times New Roman"/>
      <w:b/>
      <w:sz w:val="24"/>
      <w:szCs w:val="20"/>
      <w:lang w:eastAsia="ru-RU"/>
    </w:rPr>
  </w:style>
  <w:style w:type="paragraph" w:customStyle="1" w:styleId="xl75">
    <w:name w:val="xl75"/>
    <w:basedOn w:val="a"/>
    <w:rsid w:val="00CC7FBA"/>
    <w:pPr>
      <w:pBdr>
        <w:left w:val="single" w:sz="8" w:space="0" w:color="auto"/>
      </w:pBdr>
      <w:spacing w:before="100" w:beforeAutospacing="1" w:after="100" w:afterAutospacing="1" w:line="240" w:lineRule="auto"/>
      <w:jc w:val="center"/>
      <w:textAlignment w:val="top"/>
    </w:pPr>
    <w:rPr>
      <w:rFonts w:ascii="Calibri" w:eastAsia="Calibri" w:hAnsi="Calibri" w:cs="Times New Roman"/>
      <w:sz w:val="24"/>
      <w:szCs w:val="24"/>
      <w:lang w:eastAsia="ru-RU"/>
    </w:rPr>
  </w:style>
  <w:style w:type="paragraph" w:customStyle="1" w:styleId="43">
    <w:name w:val="Основной текст (4)"/>
    <w:basedOn w:val="a"/>
    <w:link w:val="42"/>
    <w:rsid w:val="00CC7FBA"/>
    <w:pPr>
      <w:widowControl w:val="0"/>
      <w:shd w:val="clear" w:color="auto" w:fill="FFFFFF"/>
      <w:spacing w:after="0" w:line="240" w:lineRule="atLeast"/>
      <w:jc w:val="both"/>
    </w:pPr>
    <w:rPr>
      <w:rFonts w:ascii="Gulim" w:eastAsia="Gulim" w:hAnsi="Courier New" w:cs="Gulim"/>
      <w:sz w:val="8"/>
      <w:szCs w:val="8"/>
    </w:rPr>
  </w:style>
  <w:style w:type="paragraph" w:customStyle="1" w:styleId="affffffd">
    <w:name w:val="Знак Знак Знак Знак Знак Знак Знак Знак Знак Знак"/>
    <w:basedOn w:val="a"/>
    <w:rsid w:val="00CC7FBA"/>
    <w:pPr>
      <w:autoSpaceDE w:val="0"/>
      <w:autoSpaceDN w:val="0"/>
      <w:adjustRightInd w:val="0"/>
      <w:spacing w:after="0" w:line="240" w:lineRule="auto"/>
    </w:pPr>
    <w:rPr>
      <w:rFonts w:ascii="Arial" w:eastAsia="Calibri" w:hAnsi="Arial" w:cs="Arial"/>
      <w:sz w:val="20"/>
      <w:szCs w:val="20"/>
      <w:lang w:val="en-ZA" w:eastAsia="en-ZA"/>
    </w:rPr>
  </w:style>
  <w:style w:type="paragraph" w:customStyle="1" w:styleId="xl24">
    <w:name w:val="xl24"/>
    <w:basedOn w:val="a"/>
    <w:rsid w:val="00CC7FBA"/>
    <w:pPr>
      <w:spacing w:before="100" w:beforeAutospacing="1" w:after="100" w:afterAutospacing="1" w:line="240" w:lineRule="auto"/>
    </w:pPr>
    <w:rPr>
      <w:rFonts w:ascii="Calibri" w:eastAsia="Arial Unicode MS" w:hAnsi="Calibri" w:cs="Times New Roman"/>
      <w:sz w:val="28"/>
      <w:szCs w:val="28"/>
      <w:lang w:eastAsia="ru-RU"/>
    </w:rPr>
  </w:style>
  <w:style w:type="paragraph" w:customStyle="1" w:styleId="511">
    <w:name w:val="Заголовок 51"/>
    <w:rsid w:val="00CC7FBA"/>
    <w:pPr>
      <w:keepNext/>
      <w:pageBreakBefore/>
      <w:spacing w:after="0" w:line="240" w:lineRule="auto"/>
      <w:ind w:right="333" w:firstLine="2552"/>
      <w:jc w:val="right"/>
      <w:outlineLvl w:val="4"/>
    </w:pPr>
    <w:rPr>
      <w:rFonts w:ascii="Calibri" w:eastAsia="Calibri" w:hAnsi="Calibri" w:cs="Times New Roman"/>
      <w:i/>
      <w:sz w:val="24"/>
      <w:szCs w:val="20"/>
      <w:lang w:eastAsia="ru-RU"/>
    </w:rPr>
  </w:style>
  <w:style w:type="paragraph" w:customStyle="1" w:styleId="1fff5">
    <w:name w:val="Обычный.Нормальный1"/>
    <w:rsid w:val="00CC7FBA"/>
    <w:pPr>
      <w:spacing w:after="0" w:line="240" w:lineRule="auto"/>
    </w:pPr>
    <w:rPr>
      <w:rFonts w:ascii="Calibri" w:eastAsia="Calibri" w:hAnsi="Calibri" w:cs="Times New Roman"/>
      <w:sz w:val="28"/>
      <w:szCs w:val="20"/>
      <w:lang w:eastAsia="ru-RU"/>
    </w:rPr>
  </w:style>
  <w:style w:type="paragraph" w:customStyle="1" w:styleId="26">
    <w:name w:val="Заголовок №2"/>
    <w:basedOn w:val="a"/>
    <w:link w:val="25"/>
    <w:rsid w:val="00CC7FBA"/>
    <w:pPr>
      <w:widowControl w:val="0"/>
      <w:shd w:val="clear" w:color="auto" w:fill="FFFFFF"/>
      <w:spacing w:before="300" w:after="300" w:line="0" w:lineRule="atLeast"/>
      <w:jc w:val="both"/>
      <w:outlineLvl w:val="1"/>
    </w:pPr>
    <w:rPr>
      <w:rFonts w:ascii="Trebuchet MS" w:eastAsia="Trebuchet MS" w:hAnsi="Trebuchet MS" w:cs="Trebuchet MS"/>
      <w:spacing w:val="1"/>
      <w:sz w:val="27"/>
      <w:szCs w:val="27"/>
      <w:lang w:val="en-US"/>
    </w:rPr>
  </w:style>
  <w:style w:type="paragraph" w:customStyle="1" w:styleId="Style7">
    <w:name w:val="Style7"/>
    <w:basedOn w:val="a"/>
    <w:rsid w:val="00CC7FBA"/>
    <w:pPr>
      <w:widowControl w:val="0"/>
      <w:autoSpaceDE w:val="0"/>
      <w:autoSpaceDN w:val="0"/>
      <w:adjustRightInd w:val="0"/>
      <w:spacing w:after="0" w:line="278" w:lineRule="exact"/>
      <w:jc w:val="center"/>
    </w:pPr>
    <w:rPr>
      <w:rFonts w:ascii="Calibri" w:eastAsia="Calibri" w:hAnsi="Calibri" w:cs="Times New Roman"/>
      <w:sz w:val="24"/>
      <w:szCs w:val="24"/>
      <w:lang w:eastAsia="ru-RU"/>
    </w:rPr>
  </w:style>
  <w:style w:type="paragraph" w:customStyle="1" w:styleId="heading11">
    <w:name w:val="heading 11"/>
    <w:basedOn w:val="Normal1"/>
    <w:next w:val="Normal1"/>
    <w:rsid w:val="00CC7FBA"/>
    <w:pPr>
      <w:keepNext/>
      <w:ind w:firstLine="720"/>
      <w:jc w:val="center"/>
      <w:outlineLvl w:val="0"/>
    </w:pPr>
    <w:rPr>
      <w:sz w:val="28"/>
    </w:rPr>
  </w:style>
  <w:style w:type="paragraph" w:customStyle="1" w:styleId="xl31">
    <w:name w:val="xl31"/>
    <w:basedOn w:val="a"/>
    <w:rsid w:val="00CC7FBA"/>
    <w:pPr>
      <w:spacing w:before="100" w:beforeAutospacing="1" w:after="100" w:afterAutospacing="1" w:line="240" w:lineRule="auto"/>
      <w:jc w:val="center"/>
    </w:pPr>
    <w:rPr>
      <w:rFonts w:ascii="Calibri" w:eastAsia="Calibri" w:hAnsi="Calibri" w:cs="Times New Roman"/>
      <w:b/>
      <w:bCs/>
      <w:sz w:val="24"/>
      <w:szCs w:val="24"/>
      <w:lang w:eastAsia="ru-RU"/>
    </w:rPr>
  </w:style>
  <w:style w:type="paragraph" w:customStyle="1" w:styleId="const">
    <w:name w:val="const"/>
    <w:basedOn w:val="a"/>
    <w:rsid w:val="00CC7FBA"/>
    <w:pPr>
      <w:spacing w:before="100" w:beforeAutospacing="1" w:after="100" w:afterAutospacing="1" w:line="240" w:lineRule="auto"/>
    </w:pPr>
    <w:rPr>
      <w:rFonts w:ascii="Calibri" w:eastAsia="Calibri" w:hAnsi="Calibri" w:cs="Times New Roman"/>
      <w:sz w:val="24"/>
      <w:szCs w:val="24"/>
      <w:lang w:eastAsia="ru-RU"/>
    </w:rPr>
  </w:style>
  <w:style w:type="paragraph" w:customStyle="1" w:styleId="2ff9">
    <w:name w:val="Основной текст2"/>
    <w:basedOn w:val="1ff8"/>
    <w:rsid w:val="00CC7FBA"/>
    <w:pPr>
      <w:spacing w:after="120"/>
    </w:pPr>
    <w:rPr>
      <w:snapToGrid w:val="0"/>
      <w:sz w:val="20"/>
    </w:rPr>
  </w:style>
  <w:style w:type="paragraph" w:customStyle="1" w:styleId="2ffa">
    <w:name w:val="! Таблица 2 знака"/>
    <w:basedOn w:val="a"/>
    <w:rsid w:val="00CC7FBA"/>
    <w:pPr>
      <w:spacing w:after="0" w:line="240" w:lineRule="auto"/>
      <w:ind w:left="2098" w:hanging="2098"/>
    </w:pPr>
    <w:rPr>
      <w:rFonts w:ascii="Arial" w:eastAsia="Calibri" w:hAnsi="Arial" w:cs="Arial"/>
      <w:b/>
      <w:sz w:val="24"/>
      <w:szCs w:val="24"/>
      <w:lang w:eastAsia="ru-RU"/>
    </w:rPr>
  </w:style>
  <w:style w:type="paragraph" w:customStyle="1" w:styleId="xl35">
    <w:name w:val="xl35"/>
    <w:basedOn w:val="a"/>
    <w:rsid w:val="00CC7FBA"/>
    <w:pPr>
      <w:spacing w:before="100" w:beforeAutospacing="1" w:after="100" w:afterAutospacing="1" w:line="240" w:lineRule="auto"/>
    </w:pPr>
    <w:rPr>
      <w:rFonts w:ascii="Calibri" w:eastAsia="Calibri" w:hAnsi="Calibri" w:cs="Times New Roman"/>
      <w:b/>
      <w:bCs/>
      <w:sz w:val="24"/>
      <w:szCs w:val="24"/>
      <w:lang w:eastAsia="ru-RU"/>
    </w:rPr>
  </w:style>
  <w:style w:type="paragraph" w:customStyle="1" w:styleId="affffffe">
    <w:name w:val="ТЕКСТ"/>
    <w:basedOn w:val="a"/>
    <w:rsid w:val="00CC7FBA"/>
    <w:pPr>
      <w:spacing w:after="0" w:line="240" w:lineRule="auto"/>
      <w:ind w:firstLine="720"/>
      <w:jc w:val="both"/>
    </w:pPr>
    <w:rPr>
      <w:rFonts w:ascii="Calibri" w:eastAsia="Calibri" w:hAnsi="Calibri" w:cs="Times New Roman"/>
      <w:bCs/>
      <w:iCs/>
      <w:sz w:val="30"/>
      <w:szCs w:val="28"/>
      <w:lang w:eastAsia="ru-RU"/>
    </w:rPr>
  </w:style>
  <w:style w:type="paragraph" w:customStyle="1" w:styleId="afffffff">
    <w:name w:val="Стиль Основной текст с отступом + Междустр.интервал:  одинарный"/>
    <w:basedOn w:val="afff3"/>
    <w:rsid w:val="00CC7FBA"/>
    <w:pPr>
      <w:ind w:left="0" w:firstLine="709"/>
    </w:pPr>
    <w:rPr>
      <w:szCs w:val="20"/>
    </w:rPr>
  </w:style>
  <w:style w:type="paragraph" w:customStyle="1" w:styleId="afffffff0">
    <w:name w:val="Экспликация"/>
    <w:basedOn w:val="a"/>
    <w:next w:val="a"/>
    <w:rsid w:val="00CC7FBA"/>
    <w:pPr>
      <w:tabs>
        <w:tab w:val="left" w:pos="1276"/>
      </w:tabs>
      <w:spacing w:after="0" w:line="360" w:lineRule="auto"/>
      <w:ind w:left="907" w:firstLine="567"/>
      <w:jc w:val="both"/>
    </w:pPr>
    <w:rPr>
      <w:rFonts w:ascii="Calibri" w:eastAsia="Calibri" w:hAnsi="Calibri" w:cs="Times New Roman"/>
      <w:sz w:val="20"/>
      <w:szCs w:val="20"/>
      <w:lang w:val="en-US" w:eastAsia="ru-RU"/>
    </w:rPr>
  </w:style>
  <w:style w:type="paragraph" w:customStyle="1" w:styleId="2ffb">
    <w:name w:val="! Заголовок 2"/>
    <w:basedOn w:val="a"/>
    <w:rsid w:val="00CC7FBA"/>
    <w:pPr>
      <w:widowControl w:val="0"/>
      <w:tabs>
        <w:tab w:val="left" w:pos="0"/>
      </w:tabs>
      <w:spacing w:after="0" w:line="240" w:lineRule="auto"/>
      <w:ind w:left="1644" w:hanging="1077"/>
    </w:pPr>
    <w:rPr>
      <w:rFonts w:ascii="Arial" w:eastAsia="Calibri" w:hAnsi="Arial" w:cs="Arial"/>
      <w:b/>
      <w:i/>
      <w:sz w:val="24"/>
      <w:szCs w:val="24"/>
      <w:lang w:eastAsia="ru-RU"/>
    </w:rPr>
  </w:style>
  <w:style w:type="paragraph" w:customStyle="1" w:styleId="afffffff1">
    <w:name w:val="грибы_список"/>
    <w:basedOn w:val="a"/>
    <w:rsid w:val="00CC7FBA"/>
    <w:pPr>
      <w:tabs>
        <w:tab w:val="left" w:pos="1134"/>
        <w:tab w:val="left" w:pos="2340"/>
      </w:tabs>
      <w:spacing w:after="120" w:line="240" w:lineRule="auto"/>
      <w:ind w:left="2340" w:hanging="360"/>
      <w:jc w:val="both"/>
    </w:pPr>
    <w:rPr>
      <w:rFonts w:ascii="Calibri" w:eastAsia="Calibri" w:hAnsi="Calibri" w:cs="Times New Roman"/>
      <w:sz w:val="24"/>
      <w:szCs w:val="24"/>
      <w:lang w:val="en-US" w:eastAsia="ru-RU"/>
    </w:rPr>
  </w:style>
  <w:style w:type="paragraph" w:customStyle="1" w:styleId="1511">
    <w:name w:val="Знак Знак15 Знак Знак Знак Знак1"/>
    <w:basedOn w:val="a"/>
    <w:rsid w:val="00CC7FBA"/>
    <w:pPr>
      <w:autoSpaceDE w:val="0"/>
      <w:autoSpaceDN w:val="0"/>
      <w:adjustRightInd w:val="0"/>
      <w:spacing w:after="0" w:line="240" w:lineRule="auto"/>
    </w:pPr>
    <w:rPr>
      <w:rFonts w:ascii="Arial" w:eastAsia="Calibri" w:hAnsi="Arial" w:cs="Arial"/>
      <w:sz w:val="20"/>
      <w:szCs w:val="20"/>
      <w:lang w:val="en-ZA" w:eastAsia="en-ZA"/>
    </w:rPr>
  </w:style>
  <w:style w:type="paragraph" w:customStyle="1" w:styleId="Style35">
    <w:name w:val="Style35"/>
    <w:basedOn w:val="a"/>
    <w:rsid w:val="00CC7FBA"/>
    <w:pPr>
      <w:widowControl w:val="0"/>
      <w:autoSpaceDE w:val="0"/>
      <w:autoSpaceDN w:val="0"/>
      <w:adjustRightInd w:val="0"/>
      <w:spacing w:after="0" w:line="415" w:lineRule="exact"/>
      <w:ind w:firstLine="710"/>
    </w:pPr>
    <w:rPr>
      <w:rFonts w:ascii="Calibri" w:eastAsia="Calibri" w:hAnsi="Calibri" w:cs="Times New Roman"/>
      <w:sz w:val="24"/>
      <w:szCs w:val="24"/>
      <w:lang w:eastAsia="ru-RU"/>
    </w:rPr>
  </w:style>
  <w:style w:type="paragraph" w:customStyle="1" w:styleId="xl78">
    <w:name w:val="xl78"/>
    <w:basedOn w:val="a"/>
    <w:rsid w:val="00CC7FBA"/>
    <w:pPr>
      <w:pBdr>
        <w:left w:val="single" w:sz="8" w:space="0" w:color="auto"/>
        <w:right w:val="single" w:sz="8" w:space="0" w:color="auto"/>
      </w:pBdr>
      <w:spacing w:before="100" w:beforeAutospacing="1" w:after="100" w:afterAutospacing="1" w:line="240" w:lineRule="auto"/>
      <w:jc w:val="center"/>
      <w:textAlignment w:val="top"/>
    </w:pPr>
    <w:rPr>
      <w:rFonts w:ascii="Calibri" w:eastAsia="Calibri" w:hAnsi="Calibri" w:cs="Times New Roman"/>
      <w:lang w:eastAsia="ru-RU"/>
    </w:rPr>
  </w:style>
  <w:style w:type="paragraph" w:customStyle="1" w:styleId="2ffc">
    <w:name w:val="Стиль Заголовок 2 + не курсив"/>
    <w:basedOn w:val="20"/>
    <w:rsid w:val="00CC7FBA"/>
    <w:pPr>
      <w:keepNext w:val="0"/>
      <w:widowControl w:val="0"/>
      <w:ind w:left="709" w:firstLine="720"/>
      <w:jc w:val="center"/>
    </w:pPr>
    <w:rPr>
      <w:iCs/>
      <w:sz w:val="26"/>
    </w:rPr>
  </w:style>
  <w:style w:type="paragraph" w:customStyle="1" w:styleId="64">
    <w:name w:val="оглавление 6"/>
    <w:basedOn w:val="a"/>
    <w:next w:val="a"/>
    <w:rsid w:val="00CC7FBA"/>
    <w:pPr>
      <w:widowControl w:val="0"/>
      <w:overflowPunct w:val="0"/>
      <w:autoSpaceDE w:val="0"/>
      <w:autoSpaceDN w:val="0"/>
      <w:adjustRightInd w:val="0"/>
      <w:spacing w:after="0" w:line="240" w:lineRule="auto"/>
      <w:ind w:left="1200" w:firstLine="720"/>
    </w:pPr>
    <w:rPr>
      <w:rFonts w:ascii="Calibri" w:eastAsia="Calibri" w:hAnsi="Calibri" w:cs="Times New Roman"/>
      <w:sz w:val="20"/>
      <w:szCs w:val="20"/>
      <w:lang w:eastAsia="ru-RU"/>
    </w:rPr>
  </w:style>
  <w:style w:type="paragraph" w:customStyle="1" w:styleId="85">
    <w:name w:val="Знак8 Знак Знак Знак Знак Знак Знак"/>
    <w:basedOn w:val="a"/>
    <w:rsid w:val="00CC7FBA"/>
    <w:pPr>
      <w:autoSpaceDE w:val="0"/>
      <w:autoSpaceDN w:val="0"/>
      <w:adjustRightInd w:val="0"/>
      <w:spacing w:after="0" w:line="240" w:lineRule="auto"/>
    </w:pPr>
    <w:rPr>
      <w:rFonts w:ascii="Arial" w:eastAsia="Calibri" w:hAnsi="Arial" w:cs="Arial"/>
      <w:sz w:val="20"/>
      <w:szCs w:val="20"/>
      <w:lang w:val="en-ZA" w:eastAsia="en-ZA"/>
    </w:rPr>
  </w:style>
  <w:style w:type="paragraph" w:customStyle="1" w:styleId="711">
    <w:name w:val="Заголовок 71"/>
    <w:basedOn w:val="Normal1"/>
    <w:next w:val="Normal1"/>
    <w:rsid w:val="00CC7FBA"/>
    <w:pPr>
      <w:keepNext/>
      <w:ind w:left="1560" w:hanging="1560"/>
      <w:outlineLvl w:val="6"/>
    </w:pPr>
  </w:style>
  <w:style w:type="paragraph" w:customStyle="1" w:styleId="cap1">
    <w:name w:val="cap1"/>
    <w:basedOn w:val="a"/>
    <w:rsid w:val="00CC7FBA"/>
    <w:pPr>
      <w:spacing w:after="0" w:line="240" w:lineRule="auto"/>
    </w:pPr>
    <w:rPr>
      <w:rFonts w:ascii="Calibri" w:eastAsia="Calibri" w:hAnsi="Calibri" w:cs="Times New Roman"/>
      <w:lang w:eastAsia="ru-RU"/>
    </w:rPr>
  </w:style>
  <w:style w:type="paragraph" w:customStyle="1" w:styleId="BodyTextIndent31">
    <w:name w:val="Body Text Indent 31"/>
    <w:rsid w:val="00CC7FBA"/>
    <w:pPr>
      <w:spacing w:after="0" w:line="240" w:lineRule="auto"/>
      <w:ind w:firstLine="709"/>
    </w:pPr>
    <w:rPr>
      <w:rFonts w:ascii="Calibri" w:eastAsia="Calibri" w:hAnsi="Calibri" w:cs="Times New Roman"/>
      <w:color w:val="000000"/>
      <w:sz w:val="28"/>
      <w:szCs w:val="20"/>
      <w:lang w:eastAsia="ru-RU"/>
    </w:rPr>
  </w:style>
  <w:style w:type="paragraph" w:styleId="afffffff2">
    <w:name w:val="List Paragraph"/>
    <w:basedOn w:val="a"/>
    <w:uiPriority w:val="34"/>
    <w:qFormat/>
    <w:rsid w:val="00CC7FBA"/>
    <w:pPr>
      <w:spacing w:after="0" w:line="240" w:lineRule="auto"/>
      <w:ind w:left="720" w:firstLine="567"/>
      <w:contextualSpacing/>
      <w:jc w:val="both"/>
    </w:pPr>
    <w:rPr>
      <w:rFonts w:ascii="Calibri" w:eastAsia="Calibri" w:hAnsi="Calibri" w:cs="Times New Roman"/>
      <w:sz w:val="28"/>
      <w:szCs w:val="24"/>
      <w:lang w:eastAsia="ru-RU"/>
    </w:rPr>
  </w:style>
  <w:style w:type="paragraph" w:customStyle="1" w:styleId="2ffd">
    <w:name w:val="Стиль2"/>
    <w:basedOn w:val="2a"/>
    <w:rsid w:val="00CC7FBA"/>
    <w:pPr>
      <w:tabs>
        <w:tab w:val="left" w:pos="360"/>
      </w:tabs>
      <w:ind w:left="360" w:hanging="360"/>
    </w:pPr>
    <w:rPr>
      <w:rFonts w:ascii="Arial" w:hAnsi="Arial" w:cs="Arial"/>
      <w:sz w:val="24"/>
      <w:szCs w:val="20"/>
    </w:rPr>
  </w:style>
  <w:style w:type="paragraph" w:customStyle="1" w:styleId="BodyText23">
    <w:name w:val="Body Text 23"/>
    <w:basedOn w:val="a"/>
    <w:rsid w:val="00CC7FBA"/>
    <w:pPr>
      <w:overflowPunct w:val="0"/>
      <w:autoSpaceDE w:val="0"/>
      <w:autoSpaceDN w:val="0"/>
      <w:adjustRightInd w:val="0"/>
      <w:spacing w:after="0" w:line="240" w:lineRule="auto"/>
      <w:jc w:val="center"/>
      <w:textAlignment w:val="baseline"/>
    </w:pPr>
    <w:rPr>
      <w:rFonts w:ascii="Calibri" w:eastAsia="Calibri" w:hAnsi="Calibri" w:cs="Times New Roman"/>
      <w:sz w:val="24"/>
      <w:szCs w:val="20"/>
      <w:lang w:eastAsia="ru-RU"/>
    </w:rPr>
  </w:style>
  <w:style w:type="paragraph" w:customStyle="1" w:styleId="Style29">
    <w:name w:val="Style29"/>
    <w:basedOn w:val="a"/>
    <w:rsid w:val="00CC7FBA"/>
    <w:pPr>
      <w:widowControl w:val="0"/>
      <w:autoSpaceDE w:val="0"/>
      <w:autoSpaceDN w:val="0"/>
      <w:adjustRightInd w:val="0"/>
      <w:spacing w:after="0" w:line="418" w:lineRule="exact"/>
      <w:ind w:hanging="427"/>
    </w:pPr>
    <w:rPr>
      <w:rFonts w:ascii="Calibri" w:eastAsia="Calibri" w:hAnsi="Calibri" w:cs="Times New Roman"/>
      <w:sz w:val="24"/>
      <w:szCs w:val="24"/>
      <w:lang w:eastAsia="ru-RU"/>
    </w:rPr>
  </w:style>
  <w:style w:type="paragraph" w:customStyle="1" w:styleId="xl71">
    <w:name w:val="xl71"/>
    <w:basedOn w:val="a"/>
    <w:rsid w:val="00CC7FBA"/>
    <w:pPr>
      <w:pBdr>
        <w:bottom w:val="single" w:sz="4" w:space="0" w:color="auto"/>
        <w:right w:val="single" w:sz="4" w:space="0" w:color="auto"/>
      </w:pBdr>
      <w:spacing w:before="100" w:beforeAutospacing="1" w:after="100" w:afterAutospacing="1" w:line="240" w:lineRule="auto"/>
    </w:pPr>
    <w:rPr>
      <w:rFonts w:ascii="Calibri" w:eastAsia="Calibri" w:hAnsi="Calibri" w:cs="Times New Roman"/>
      <w:sz w:val="16"/>
      <w:szCs w:val="16"/>
      <w:lang w:eastAsia="ru-RU"/>
    </w:rPr>
  </w:style>
  <w:style w:type="paragraph" w:customStyle="1" w:styleId="65">
    <w:name w:val="Стиль6"/>
    <w:basedOn w:val="20"/>
    <w:rsid w:val="00CC7FBA"/>
    <w:pPr>
      <w:autoSpaceDE w:val="0"/>
      <w:autoSpaceDN w:val="0"/>
      <w:spacing w:line="360" w:lineRule="auto"/>
      <w:ind w:left="709" w:firstLine="426"/>
    </w:pPr>
    <w:rPr>
      <w:b w:val="0"/>
      <w:i/>
      <w:sz w:val="26"/>
      <w:szCs w:val="28"/>
    </w:rPr>
  </w:style>
  <w:style w:type="paragraph" w:customStyle="1" w:styleId="1fff6">
    <w:name w:val="Цитата1"/>
    <w:rsid w:val="00CC7FBA"/>
    <w:pPr>
      <w:widowControl w:val="0"/>
      <w:shd w:val="clear" w:color="auto" w:fill="FFFFFF"/>
      <w:spacing w:after="0" w:line="240" w:lineRule="auto"/>
      <w:ind w:left="10" w:right="14" w:firstLine="154"/>
      <w:jc w:val="both"/>
    </w:pPr>
    <w:rPr>
      <w:rFonts w:ascii="Calibri" w:eastAsia="Calibri" w:hAnsi="Calibri" w:cs="Times New Roman"/>
      <w:color w:val="000000"/>
      <w:sz w:val="24"/>
      <w:szCs w:val="20"/>
      <w:lang w:eastAsia="ru-RU"/>
    </w:rPr>
  </w:style>
  <w:style w:type="paragraph" w:customStyle="1" w:styleId="Style30">
    <w:name w:val="Style30"/>
    <w:basedOn w:val="a"/>
    <w:uiPriority w:val="99"/>
    <w:rsid w:val="00CC7FBA"/>
    <w:pPr>
      <w:widowControl w:val="0"/>
      <w:autoSpaceDE w:val="0"/>
      <w:autoSpaceDN w:val="0"/>
      <w:adjustRightInd w:val="0"/>
      <w:spacing w:after="0" w:line="260" w:lineRule="exact"/>
      <w:jc w:val="both"/>
    </w:pPr>
    <w:rPr>
      <w:rFonts w:ascii="Microsoft Sans Serif" w:eastAsia="Calibri" w:hAnsi="Microsoft Sans Serif" w:cs="Microsoft Sans Serif"/>
      <w:sz w:val="24"/>
      <w:szCs w:val="24"/>
      <w:lang w:eastAsia="ru-RU"/>
    </w:rPr>
  </w:style>
  <w:style w:type="paragraph" w:customStyle="1" w:styleId="Style33">
    <w:name w:val="Style33"/>
    <w:basedOn w:val="a"/>
    <w:uiPriority w:val="99"/>
    <w:rsid w:val="00CC7FBA"/>
    <w:pPr>
      <w:widowControl w:val="0"/>
      <w:autoSpaceDE w:val="0"/>
      <w:autoSpaceDN w:val="0"/>
      <w:adjustRightInd w:val="0"/>
      <w:spacing w:after="0" w:line="240" w:lineRule="auto"/>
    </w:pPr>
    <w:rPr>
      <w:rFonts w:ascii="Microsoft Sans Serif" w:eastAsia="Calibri" w:hAnsi="Microsoft Sans Serif" w:cs="Microsoft Sans Serif"/>
      <w:sz w:val="24"/>
      <w:szCs w:val="24"/>
      <w:lang w:eastAsia="ru-RU"/>
    </w:rPr>
  </w:style>
  <w:style w:type="paragraph" w:customStyle="1" w:styleId="BodyText21">
    <w:name w:val="Body Text 21"/>
    <w:basedOn w:val="a"/>
    <w:rsid w:val="00CC7FBA"/>
    <w:pPr>
      <w:widowControl w:val="0"/>
      <w:spacing w:after="0" w:line="240" w:lineRule="auto"/>
      <w:ind w:firstLine="567"/>
      <w:jc w:val="both"/>
    </w:pPr>
    <w:rPr>
      <w:rFonts w:ascii="Calibri" w:eastAsia="Calibri" w:hAnsi="Calibri" w:cs="Times New Roman"/>
      <w:sz w:val="24"/>
      <w:szCs w:val="20"/>
      <w:lang w:eastAsia="ru-RU"/>
    </w:rPr>
  </w:style>
  <w:style w:type="paragraph" w:customStyle="1" w:styleId="titlep">
    <w:name w:val="titlep"/>
    <w:basedOn w:val="a"/>
    <w:rsid w:val="00CC7FBA"/>
    <w:pPr>
      <w:spacing w:before="240" w:after="240" w:line="240" w:lineRule="auto"/>
      <w:jc w:val="center"/>
    </w:pPr>
    <w:rPr>
      <w:rFonts w:ascii="Calibri" w:eastAsia="Calibri" w:hAnsi="Calibri" w:cs="Times New Roman"/>
      <w:b/>
      <w:bCs/>
      <w:sz w:val="24"/>
      <w:szCs w:val="24"/>
      <w:lang w:eastAsia="ru-RU"/>
    </w:rPr>
  </w:style>
  <w:style w:type="paragraph" w:customStyle="1" w:styleId="1fff7">
    <w:name w:val="Заголовок оглавления1"/>
    <w:basedOn w:val="10"/>
    <w:next w:val="a"/>
    <w:rsid w:val="00CC7FBA"/>
    <w:pPr>
      <w:spacing w:before="240" w:after="60"/>
      <w:ind w:firstLine="709"/>
      <w:jc w:val="both"/>
      <w:outlineLvl w:val="9"/>
    </w:pPr>
    <w:rPr>
      <w:kern w:val="32"/>
      <w:sz w:val="32"/>
      <w:szCs w:val="32"/>
      <w:lang w:eastAsia="en-US"/>
    </w:rPr>
  </w:style>
  <w:style w:type="paragraph" w:customStyle="1" w:styleId="Style26">
    <w:name w:val="Style26"/>
    <w:basedOn w:val="a"/>
    <w:uiPriority w:val="99"/>
    <w:rsid w:val="00CC7FBA"/>
    <w:pPr>
      <w:widowControl w:val="0"/>
      <w:autoSpaceDE w:val="0"/>
      <w:autoSpaceDN w:val="0"/>
      <w:adjustRightInd w:val="0"/>
      <w:spacing w:after="0" w:line="216" w:lineRule="exact"/>
      <w:jc w:val="both"/>
    </w:pPr>
    <w:rPr>
      <w:rFonts w:ascii="Arial Black" w:eastAsia="Calibri" w:hAnsi="Arial Black" w:cs="Times New Roman"/>
      <w:sz w:val="24"/>
      <w:szCs w:val="24"/>
      <w:lang w:eastAsia="ru-RU"/>
    </w:rPr>
  </w:style>
  <w:style w:type="paragraph" w:customStyle="1" w:styleId="afffffff3">
    <w:name w:val="Итоговая информация"/>
    <w:basedOn w:val="a"/>
    <w:rsid w:val="00CC7FBA"/>
    <w:pPr>
      <w:tabs>
        <w:tab w:val="left" w:pos="1134"/>
        <w:tab w:val="right" w:pos="9072"/>
      </w:tabs>
      <w:spacing w:after="0" w:line="360" w:lineRule="auto"/>
      <w:jc w:val="both"/>
    </w:pPr>
    <w:rPr>
      <w:rFonts w:ascii="Calibri" w:eastAsia="Calibri" w:hAnsi="Calibri" w:cs="Times New Roman"/>
      <w:sz w:val="28"/>
      <w:szCs w:val="20"/>
      <w:lang w:val="en-US" w:eastAsia="ru-RU"/>
    </w:rPr>
  </w:style>
  <w:style w:type="paragraph" w:customStyle="1" w:styleId="Style14">
    <w:name w:val="Style14"/>
    <w:basedOn w:val="a"/>
    <w:rsid w:val="00CC7FBA"/>
    <w:pPr>
      <w:widowControl w:val="0"/>
      <w:autoSpaceDE w:val="0"/>
      <w:autoSpaceDN w:val="0"/>
      <w:adjustRightInd w:val="0"/>
      <w:spacing w:after="0" w:line="348" w:lineRule="exact"/>
      <w:ind w:firstLine="115"/>
      <w:jc w:val="both"/>
    </w:pPr>
    <w:rPr>
      <w:rFonts w:ascii="Calibri" w:eastAsia="Calibri" w:hAnsi="Calibri" w:cs="Times New Roman"/>
      <w:sz w:val="24"/>
      <w:szCs w:val="24"/>
      <w:lang w:eastAsia="ru-RU"/>
    </w:rPr>
  </w:style>
  <w:style w:type="paragraph" w:customStyle="1" w:styleId="xl36">
    <w:name w:val="xl36"/>
    <w:basedOn w:val="a"/>
    <w:rsid w:val="00CC7FBA"/>
    <w:pPr>
      <w:spacing w:before="100" w:beforeAutospacing="1" w:after="100" w:afterAutospacing="1" w:line="240" w:lineRule="auto"/>
      <w:jc w:val="center"/>
    </w:pPr>
    <w:rPr>
      <w:rFonts w:ascii="Calibri" w:eastAsia="Calibri" w:hAnsi="Calibri" w:cs="Times New Roman"/>
      <w:sz w:val="24"/>
      <w:szCs w:val="24"/>
      <w:lang w:eastAsia="ru-RU"/>
    </w:rPr>
  </w:style>
  <w:style w:type="paragraph" w:customStyle="1" w:styleId="afffffff4">
    <w:name w:val="Текст таблицы по центру"/>
    <w:basedOn w:val="a"/>
    <w:rsid w:val="00CC7FBA"/>
    <w:pPr>
      <w:spacing w:after="0" w:line="240" w:lineRule="auto"/>
      <w:jc w:val="center"/>
    </w:pPr>
    <w:rPr>
      <w:rFonts w:ascii="Arial Narrow" w:eastAsia="Calibri" w:hAnsi="Arial Narrow" w:cs="Times New Roman"/>
      <w:lang w:eastAsia="ru-RU"/>
    </w:rPr>
  </w:style>
  <w:style w:type="paragraph" w:customStyle="1" w:styleId="font10">
    <w:name w:val="font10"/>
    <w:basedOn w:val="a"/>
    <w:rsid w:val="00CC7FBA"/>
    <w:pPr>
      <w:spacing w:before="100" w:beforeAutospacing="1" w:after="100" w:afterAutospacing="1" w:line="240" w:lineRule="auto"/>
    </w:pPr>
    <w:rPr>
      <w:rFonts w:ascii="Calibri" w:eastAsia="Calibri" w:hAnsi="Calibri" w:cs="Times New Roman"/>
      <w:i/>
      <w:iCs/>
      <w:color w:val="000000"/>
      <w:lang w:eastAsia="ru-RU"/>
    </w:rPr>
  </w:style>
  <w:style w:type="paragraph" w:customStyle="1" w:styleId="Style40">
    <w:name w:val="Style40"/>
    <w:basedOn w:val="a"/>
    <w:uiPriority w:val="99"/>
    <w:rsid w:val="00CC7FBA"/>
    <w:pPr>
      <w:widowControl w:val="0"/>
      <w:autoSpaceDE w:val="0"/>
      <w:autoSpaceDN w:val="0"/>
      <w:adjustRightInd w:val="0"/>
      <w:spacing w:after="0" w:line="240" w:lineRule="auto"/>
      <w:jc w:val="both"/>
    </w:pPr>
    <w:rPr>
      <w:rFonts w:ascii="Microsoft Sans Serif" w:eastAsia="Calibri" w:hAnsi="Microsoft Sans Serif" w:cs="Microsoft Sans Serif"/>
      <w:sz w:val="24"/>
      <w:szCs w:val="24"/>
      <w:lang w:eastAsia="ru-RU"/>
    </w:rPr>
  </w:style>
  <w:style w:type="paragraph" w:customStyle="1" w:styleId="xl66">
    <w:name w:val="xl66"/>
    <w:basedOn w:val="a"/>
    <w:rsid w:val="00CC7FBA"/>
    <w:pPr>
      <w:shd w:val="clear" w:color="000000" w:fill="E46D0A"/>
      <w:spacing w:before="100" w:beforeAutospacing="1" w:after="100" w:afterAutospacing="1" w:line="240" w:lineRule="auto"/>
    </w:pPr>
    <w:rPr>
      <w:rFonts w:ascii="Calibri" w:eastAsia="Calibri" w:hAnsi="Calibri" w:cs="Times New Roman"/>
      <w:sz w:val="24"/>
      <w:szCs w:val="24"/>
      <w:lang w:eastAsia="ru-RU"/>
    </w:rPr>
  </w:style>
  <w:style w:type="paragraph" w:customStyle="1" w:styleId="afffffff5">
    <w:name w:val="Достижение"/>
    <w:basedOn w:val="a"/>
    <w:rsid w:val="00CC7FBA"/>
    <w:pPr>
      <w:tabs>
        <w:tab w:val="left" w:pos="1789"/>
      </w:tabs>
      <w:autoSpaceDE w:val="0"/>
      <w:autoSpaceDN w:val="0"/>
      <w:spacing w:after="0" w:line="240" w:lineRule="auto"/>
      <w:ind w:left="1674" w:hanging="245"/>
    </w:pPr>
    <w:rPr>
      <w:rFonts w:ascii="Calibri" w:eastAsia="Calibri" w:hAnsi="Calibri" w:cs="Times New Roman"/>
      <w:sz w:val="20"/>
      <w:szCs w:val="20"/>
      <w:lang w:eastAsia="ru-RU"/>
    </w:rPr>
  </w:style>
  <w:style w:type="paragraph" w:customStyle="1" w:styleId="57">
    <w:name w:val="Стиль5"/>
    <w:basedOn w:val="10"/>
    <w:rsid w:val="00CC7FBA"/>
    <w:pPr>
      <w:autoSpaceDE w:val="0"/>
      <w:autoSpaceDN w:val="0"/>
      <w:spacing w:before="120" w:after="240" w:line="360" w:lineRule="auto"/>
      <w:ind w:firstLine="0"/>
      <w:jc w:val="both"/>
    </w:pPr>
    <w:rPr>
      <w:rFonts w:cs="Arial"/>
      <w:kern w:val="28"/>
      <w:szCs w:val="28"/>
      <w:lang w:val="en-US"/>
    </w:rPr>
  </w:style>
  <w:style w:type="paragraph" w:customStyle="1" w:styleId="121">
    <w:name w:val="Заголовок №1 (2)"/>
    <w:basedOn w:val="a"/>
    <w:link w:val="120"/>
    <w:rsid w:val="00CC7FBA"/>
    <w:pPr>
      <w:widowControl w:val="0"/>
      <w:shd w:val="clear" w:color="auto" w:fill="FFFFFF"/>
      <w:spacing w:after="0" w:line="240" w:lineRule="atLeast"/>
      <w:outlineLvl w:val="0"/>
    </w:pPr>
    <w:rPr>
      <w:rFonts w:eastAsia="Courier New"/>
      <w:b/>
      <w:bCs/>
      <w:szCs w:val="24"/>
    </w:rPr>
  </w:style>
  <w:style w:type="paragraph" w:customStyle="1" w:styleId="2ffe">
    <w:name w:val="Знак Знак Знак2 Знак Знак Знак Знак Знак Знак Знак Знак Знак Знак Знак Знак Знак"/>
    <w:basedOn w:val="a"/>
    <w:rsid w:val="00CC7FBA"/>
    <w:pPr>
      <w:autoSpaceDE w:val="0"/>
      <w:autoSpaceDN w:val="0"/>
      <w:adjustRightInd w:val="0"/>
      <w:spacing w:after="0" w:line="240" w:lineRule="auto"/>
    </w:pPr>
    <w:rPr>
      <w:rFonts w:ascii="Arial" w:eastAsia="Calibri" w:hAnsi="Arial" w:cs="Arial"/>
      <w:sz w:val="20"/>
      <w:szCs w:val="20"/>
      <w:lang w:val="en-ZA" w:eastAsia="en-ZA"/>
    </w:rPr>
  </w:style>
  <w:style w:type="paragraph" w:customStyle="1" w:styleId="1110">
    <w:name w:val="111"/>
    <w:basedOn w:val="a"/>
    <w:rsid w:val="00CC7FBA"/>
    <w:pPr>
      <w:spacing w:after="0" w:line="240" w:lineRule="auto"/>
    </w:pPr>
    <w:rPr>
      <w:rFonts w:ascii="Calibri" w:eastAsia="Calibri" w:hAnsi="Calibri" w:cs="Times New Roman"/>
      <w:color w:val="FFFFFF"/>
      <w:sz w:val="24"/>
      <w:szCs w:val="24"/>
      <w:lang w:eastAsia="ru-RU"/>
    </w:rPr>
  </w:style>
  <w:style w:type="paragraph" w:customStyle="1" w:styleId="Style46">
    <w:name w:val="Style46"/>
    <w:basedOn w:val="a"/>
    <w:uiPriority w:val="99"/>
    <w:rsid w:val="00CC7FBA"/>
    <w:pPr>
      <w:widowControl w:val="0"/>
      <w:autoSpaceDE w:val="0"/>
      <w:autoSpaceDN w:val="0"/>
      <w:adjustRightInd w:val="0"/>
      <w:spacing w:after="0" w:line="331" w:lineRule="exact"/>
      <w:ind w:firstLine="566"/>
    </w:pPr>
    <w:rPr>
      <w:rFonts w:ascii="Arial Black" w:eastAsia="Calibri" w:hAnsi="Arial Black" w:cs="Times New Roman"/>
      <w:sz w:val="24"/>
      <w:szCs w:val="24"/>
      <w:lang w:eastAsia="ru-RU"/>
    </w:rPr>
  </w:style>
  <w:style w:type="paragraph" w:customStyle="1" w:styleId="Style9">
    <w:name w:val="Style9"/>
    <w:basedOn w:val="a"/>
    <w:uiPriority w:val="99"/>
    <w:rsid w:val="00CC7FBA"/>
    <w:pPr>
      <w:widowControl w:val="0"/>
      <w:autoSpaceDE w:val="0"/>
      <w:autoSpaceDN w:val="0"/>
      <w:adjustRightInd w:val="0"/>
      <w:spacing w:after="0" w:line="197" w:lineRule="exact"/>
    </w:pPr>
    <w:rPr>
      <w:rFonts w:ascii="Microsoft Sans Serif" w:eastAsia="Calibri" w:hAnsi="Microsoft Sans Serif" w:cs="Microsoft Sans Serif"/>
      <w:sz w:val="24"/>
      <w:szCs w:val="24"/>
      <w:lang w:eastAsia="ru-RU"/>
    </w:rPr>
  </w:style>
  <w:style w:type="paragraph" w:customStyle="1" w:styleId="Style28">
    <w:name w:val="Style28"/>
    <w:basedOn w:val="a"/>
    <w:uiPriority w:val="99"/>
    <w:rsid w:val="00CC7FBA"/>
    <w:pPr>
      <w:widowControl w:val="0"/>
      <w:autoSpaceDE w:val="0"/>
      <w:autoSpaceDN w:val="0"/>
      <w:adjustRightInd w:val="0"/>
      <w:spacing w:after="0" w:line="264" w:lineRule="exact"/>
      <w:jc w:val="both"/>
    </w:pPr>
    <w:rPr>
      <w:rFonts w:ascii="Franklin Gothic Book" w:eastAsia="Calibri" w:hAnsi="Franklin Gothic Book" w:cs="Times New Roman"/>
      <w:sz w:val="24"/>
      <w:szCs w:val="24"/>
      <w:lang w:eastAsia="ru-RU"/>
    </w:rPr>
  </w:style>
  <w:style w:type="paragraph" w:customStyle="1" w:styleId="211">
    <w:name w:val="Цитата 21"/>
    <w:basedOn w:val="a"/>
    <w:next w:val="a"/>
    <w:link w:val="QuoteChar"/>
    <w:rsid w:val="00CC7FBA"/>
    <w:pPr>
      <w:spacing w:after="0" w:line="240" w:lineRule="auto"/>
      <w:ind w:firstLine="709"/>
      <w:jc w:val="both"/>
    </w:pPr>
    <w:rPr>
      <w:rFonts w:eastAsia="Calibri"/>
      <w:i/>
      <w:iCs/>
      <w:sz w:val="24"/>
      <w:szCs w:val="24"/>
    </w:rPr>
  </w:style>
  <w:style w:type="paragraph" w:customStyle="1" w:styleId="BodyText31">
    <w:name w:val="Body Text 31"/>
    <w:basedOn w:val="a"/>
    <w:rsid w:val="00CC7FBA"/>
    <w:pPr>
      <w:widowControl w:val="0"/>
      <w:spacing w:after="0" w:line="240" w:lineRule="auto"/>
      <w:jc w:val="both"/>
    </w:pPr>
    <w:rPr>
      <w:rFonts w:ascii="Calibri" w:eastAsia="Calibri" w:hAnsi="Calibri" w:cs="Times New Roman"/>
      <w:sz w:val="28"/>
      <w:szCs w:val="20"/>
      <w:lang w:eastAsia="ru-RU"/>
    </w:rPr>
  </w:style>
  <w:style w:type="paragraph" w:customStyle="1" w:styleId="Repnormal">
    <w:name w:val="Rep_normal"/>
    <w:basedOn w:val="23"/>
    <w:link w:val="RepnormalChar"/>
    <w:qFormat/>
    <w:rsid w:val="00CC7FBA"/>
    <w:pPr>
      <w:spacing w:after="120" w:line="480" w:lineRule="auto"/>
      <w:ind w:left="283" w:firstLine="0"/>
      <w:jc w:val="left"/>
    </w:pPr>
    <w:rPr>
      <w:rFonts w:ascii="Calibri" w:eastAsia="Calibri" w:hAnsi="Calibri"/>
      <w:sz w:val="22"/>
      <w:szCs w:val="22"/>
    </w:rPr>
  </w:style>
  <w:style w:type="paragraph" w:customStyle="1" w:styleId="1b0">
    <w:name w:val="Основной текст.Основной текст Знак1.Основной текст Знак ЗнакЩb"/>
    <w:basedOn w:val="a"/>
    <w:rsid w:val="00CC7FBA"/>
    <w:pPr>
      <w:overflowPunct w:val="0"/>
      <w:autoSpaceDE w:val="0"/>
      <w:autoSpaceDN w:val="0"/>
      <w:adjustRightInd w:val="0"/>
      <w:spacing w:after="120" w:line="240" w:lineRule="auto"/>
      <w:textAlignment w:val="baseline"/>
    </w:pPr>
    <w:rPr>
      <w:rFonts w:ascii="Calibri" w:eastAsia="Calibri" w:hAnsi="Calibri" w:cs="Times New Roman"/>
      <w:b/>
      <w:spacing w:val="30"/>
      <w:sz w:val="24"/>
      <w:szCs w:val="20"/>
      <w:lang w:eastAsia="ru-RU"/>
    </w:rPr>
  </w:style>
  <w:style w:type="paragraph" w:customStyle="1" w:styleId="1fff8">
    <w:name w:val="Название1"/>
    <w:basedOn w:val="a"/>
    <w:qFormat/>
    <w:rsid w:val="00CC7FBA"/>
    <w:pPr>
      <w:spacing w:after="0" w:line="240" w:lineRule="auto"/>
      <w:jc w:val="center"/>
    </w:pPr>
    <w:rPr>
      <w:rFonts w:ascii="Calibri" w:eastAsia="Calibri" w:hAnsi="Calibri" w:cs="Times New Roman"/>
      <w:sz w:val="28"/>
      <w:szCs w:val="24"/>
      <w:lang w:eastAsia="ru-RU"/>
    </w:rPr>
  </w:style>
  <w:style w:type="paragraph" w:customStyle="1" w:styleId="xl92">
    <w:name w:val="xl92"/>
    <w:basedOn w:val="a"/>
    <w:rsid w:val="00CC7FBA"/>
    <w:pPr>
      <w:pBdr>
        <w:left w:val="single" w:sz="8" w:space="0" w:color="auto"/>
      </w:pBdr>
      <w:spacing w:before="100" w:beforeAutospacing="1" w:after="100" w:afterAutospacing="1" w:line="240" w:lineRule="auto"/>
      <w:textAlignment w:val="top"/>
    </w:pPr>
    <w:rPr>
      <w:rFonts w:ascii="Calibri" w:eastAsia="Calibri" w:hAnsi="Calibri" w:cs="Times New Roman"/>
      <w:b/>
      <w:bCs/>
      <w:lang w:eastAsia="ru-RU"/>
    </w:rPr>
  </w:style>
  <w:style w:type="paragraph" w:customStyle="1" w:styleId="2fff">
    <w:name w:val="Обычный2"/>
    <w:rsid w:val="00CC7FBA"/>
    <w:pPr>
      <w:spacing w:after="0" w:line="240" w:lineRule="auto"/>
    </w:pPr>
    <w:rPr>
      <w:rFonts w:ascii="Calibri" w:eastAsia="Calibri" w:hAnsi="Calibri" w:cs="Times New Roman"/>
      <w:sz w:val="28"/>
      <w:szCs w:val="20"/>
      <w:lang w:eastAsia="ru-RU"/>
    </w:rPr>
  </w:style>
  <w:style w:type="paragraph" w:customStyle="1" w:styleId="afffffff6">
    <w:name w:val="Нормальный"/>
    <w:rsid w:val="00CC7FBA"/>
    <w:pPr>
      <w:spacing w:after="0" w:line="240" w:lineRule="auto"/>
    </w:pPr>
    <w:rPr>
      <w:rFonts w:ascii="Arial" w:eastAsia="Calibri" w:hAnsi="Arial" w:cs="Times New Roman"/>
      <w:snapToGrid w:val="0"/>
      <w:szCs w:val="20"/>
      <w:lang w:eastAsia="ru-RU"/>
    </w:rPr>
  </w:style>
  <w:style w:type="paragraph" w:customStyle="1" w:styleId="xl96">
    <w:name w:val="xl96"/>
    <w:basedOn w:val="a"/>
    <w:rsid w:val="00CC7FBA"/>
    <w:pPr>
      <w:spacing w:before="100" w:beforeAutospacing="1" w:after="100" w:afterAutospacing="1" w:line="240" w:lineRule="auto"/>
      <w:jc w:val="both"/>
      <w:textAlignment w:val="top"/>
    </w:pPr>
    <w:rPr>
      <w:rFonts w:ascii="Calibri" w:eastAsia="Calibri" w:hAnsi="Calibri" w:cs="Times New Roman"/>
      <w:b/>
      <w:bCs/>
      <w:i/>
      <w:iCs/>
      <w:lang w:eastAsia="ru-RU"/>
    </w:rPr>
  </w:style>
  <w:style w:type="paragraph" w:customStyle="1" w:styleId="Style24">
    <w:name w:val="Style24"/>
    <w:basedOn w:val="a"/>
    <w:rsid w:val="00CC7FBA"/>
    <w:pPr>
      <w:widowControl w:val="0"/>
      <w:autoSpaceDE w:val="0"/>
      <w:autoSpaceDN w:val="0"/>
      <w:adjustRightInd w:val="0"/>
      <w:spacing w:after="0" w:line="240" w:lineRule="auto"/>
    </w:pPr>
    <w:rPr>
      <w:rFonts w:ascii="Calibri" w:eastAsia="Calibri" w:hAnsi="Calibri" w:cs="Times New Roman"/>
      <w:sz w:val="24"/>
      <w:szCs w:val="24"/>
      <w:lang w:eastAsia="ru-RU"/>
    </w:rPr>
  </w:style>
  <w:style w:type="paragraph" w:customStyle="1" w:styleId="1fff9">
    <w:name w:val="заголовок 1"/>
    <w:basedOn w:val="a"/>
    <w:next w:val="a"/>
    <w:rsid w:val="00CC7FBA"/>
    <w:pPr>
      <w:keepNext/>
      <w:widowControl w:val="0"/>
      <w:overflowPunct w:val="0"/>
      <w:autoSpaceDE w:val="0"/>
      <w:autoSpaceDN w:val="0"/>
      <w:adjustRightInd w:val="0"/>
      <w:spacing w:after="0" w:line="240" w:lineRule="auto"/>
      <w:textAlignment w:val="baseline"/>
    </w:pPr>
    <w:rPr>
      <w:rFonts w:ascii="Arial" w:eastAsia="Calibri" w:hAnsi="Arial" w:cs="Times New Roman"/>
      <w:b/>
      <w:color w:val="000000"/>
      <w:sz w:val="18"/>
      <w:szCs w:val="20"/>
      <w:lang w:val="en-US" w:eastAsia="ru-RU"/>
    </w:rPr>
  </w:style>
  <w:style w:type="paragraph" w:styleId="afffffff7">
    <w:name w:val="Revision"/>
    <w:uiPriority w:val="99"/>
    <w:semiHidden/>
    <w:rsid w:val="00CC7FBA"/>
    <w:pPr>
      <w:spacing w:after="0" w:line="240" w:lineRule="auto"/>
    </w:pPr>
    <w:rPr>
      <w:rFonts w:ascii="Calibri" w:eastAsia="Calibri" w:hAnsi="Calibri" w:cs="Times New Roman"/>
      <w:sz w:val="24"/>
    </w:rPr>
  </w:style>
  <w:style w:type="paragraph" w:customStyle="1" w:styleId="250">
    <w:name w:val="Основной текст с отступом 25"/>
    <w:basedOn w:val="a"/>
    <w:rsid w:val="00CC7FBA"/>
    <w:pPr>
      <w:overflowPunct w:val="0"/>
      <w:autoSpaceDE w:val="0"/>
      <w:autoSpaceDN w:val="0"/>
      <w:adjustRightInd w:val="0"/>
      <w:spacing w:after="0" w:line="360" w:lineRule="auto"/>
      <w:ind w:firstLine="567"/>
      <w:textAlignment w:val="baseline"/>
    </w:pPr>
    <w:rPr>
      <w:rFonts w:ascii="Calibri" w:eastAsia="Calibri" w:hAnsi="Calibri" w:cs="Times New Roman"/>
      <w:sz w:val="24"/>
      <w:szCs w:val="20"/>
      <w:lang w:eastAsia="ru-RU"/>
    </w:rPr>
  </w:style>
  <w:style w:type="paragraph" w:customStyle="1" w:styleId="font5">
    <w:name w:val="font5"/>
    <w:basedOn w:val="a"/>
    <w:rsid w:val="00CC7FBA"/>
    <w:pPr>
      <w:spacing w:before="100" w:beforeAutospacing="1" w:after="100" w:afterAutospacing="1" w:line="240" w:lineRule="auto"/>
    </w:pPr>
    <w:rPr>
      <w:rFonts w:ascii="Calibri" w:eastAsia="Calibri" w:hAnsi="Calibri" w:cs="Times New Roman"/>
      <w:sz w:val="24"/>
      <w:szCs w:val="24"/>
      <w:lang w:eastAsia="ru-RU"/>
    </w:rPr>
  </w:style>
  <w:style w:type="paragraph" w:customStyle="1" w:styleId="3f4">
    <w:name w:val="Абзац списка3"/>
    <w:basedOn w:val="a"/>
    <w:rsid w:val="00CC7FBA"/>
    <w:pPr>
      <w:spacing w:after="0" w:line="240" w:lineRule="auto"/>
      <w:ind w:left="720"/>
      <w:contextualSpacing/>
    </w:pPr>
    <w:rPr>
      <w:rFonts w:ascii="Calibri" w:eastAsia="Calibri" w:hAnsi="Calibri" w:cs="Times New Roman"/>
    </w:rPr>
  </w:style>
  <w:style w:type="paragraph" w:customStyle="1" w:styleId="Style11">
    <w:name w:val="Style11"/>
    <w:basedOn w:val="a"/>
    <w:uiPriority w:val="99"/>
    <w:rsid w:val="00CC7FBA"/>
    <w:pPr>
      <w:widowControl w:val="0"/>
      <w:autoSpaceDE w:val="0"/>
      <w:autoSpaceDN w:val="0"/>
      <w:adjustRightInd w:val="0"/>
      <w:spacing w:after="0" w:line="240" w:lineRule="auto"/>
      <w:jc w:val="center"/>
    </w:pPr>
    <w:rPr>
      <w:rFonts w:ascii="Franklin Gothic Book" w:eastAsia="Calibri" w:hAnsi="Franklin Gothic Book" w:cs="Times New Roman"/>
      <w:sz w:val="24"/>
      <w:szCs w:val="24"/>
      <w:lang w:eastAsia="ru-RU"/>
    </w:rPr>
  </w:style>
  <w:style w:type="paragraph" w:customStyle="1" w:styleId="text-center">
    <w:name w:val="text-center"/>
    <w:basedOn w:val="a"/>
    <w:rsid w:val="00CC7FBA"/>
    <w:pPr>
      <w:spacing w:before="100" w:beforeAutospacing="1" w:after="100" w:afterAutospacing="1" w:line="240" w:lineRule="auto"/>
    </w:pPr>
    <w:rPr>
      <w:rFonts w:ascii="Calibri" w:eastAsia="Calibri" w:hAnsi="Calibri" w:cs="Times New Roman"/>
      <w:sz w:val="24"/>
      <w:szCs w:val="24"/>
      <w:lang w:eastAsia="ru-RU"/>
    </w:rPr>
  </w:style>
  <w:style w:type="paragraph" w:customStyle="1" w:styleId="2fff0">
    <w:name w:val="! Рисунок 2 зника"/>
    <w:basedOn w:val="a"/>
    <w:rsid w:val="00CC7FBA"/>
    <w:pPr>
      <w:spacing w:after="0" w:line="240" w:lineRule="auto"/>
      <w:ind w:left="2665" w:hanging="2098"/>
      <w:outlineLvl w:val="2"/>
    </w:pPr>
    <w:rPr>
      <w:rFonts w:ascii="Arial" w:eastAsia="Calibri" w:hAnsi="Arial" w:cs="Arial"/>
      <w:b/>
      <w:sz w:val="24"/>
      <w:szCs w:val="24"/>
      <w:lang w:eastAsia="ru-RU"/>
    </w:rPr>
  </w:style>
  <w:style w:type="paragraph" w:customStyle="1" w:styleId="2111">
    <w:name w:val="Основной текст 211"/>
    <w:basedOn w:val="a"/>
    <w:rsid w:val="00CC7FBA"/>
    <w:pPr>
      <w:overflowPunct w:val="0"/>
      <w:autoSpaceDE w:val="0"/>
      <w:autoSpaceDN w:val="0"/>
      <w:adjustRightInd w:val="0"/>
      <w:spacing w:after="0" w:line="240" w:lineRule="auto"/>
      <w:jc w:val="center"/>
    </w:pPr>
    <w:rPr>
      <w:rFonts w:ascii="Calibri" w:eastAsia="Calibri" w:hAnsi="Calibri" w:cs="Times New Roman"/>
      <w:sz w:val="28"/>
      <w:szCs w:val="28"/>
      <w:lang w:eastAsia="ru-RU"/>
    </w:rPr>
  </w:style>
  <w:style w:type="paragraph" w:customStyle="1" w:styleId="Style53">
    <w:name w:val="Style53"/>
    <w:basedOn w:val="a"/>
    <w:uiPriority w:val="99"/>
    <w:rsid w:val="00CC7FBA"/>
    <w:pPr>
      <w:widowControl w:val="0"/>
      <w:autoSpaceDE w:val="0"/>
      <w:autoSpaceDN w:val="0"/>
      <w:adjustRightInd w:val="0"/>
      <w:spacing w:after="0" w:line="202" w:lineRule="exact"/>
      <w:ind w:hanging="168"/>
      <w:jc w:val="both"/>
    </w:pPr>
    <w:rPr>
      <w:rFonts w:ascii="Franklin Gothic Book" w:eastAsia="Calibri" w:hAnsi="Franklin Gothic Book" w:cs="Times New Roman"/>
      <w:sz w:val="24"/>
      <w:szCs w:val="24"/>
      <w:lang w:eastAsia="ru-RU"/>
    </w:rPr>
  </w:style>
  <w:style w:type="table" w:customStyle="1" w:styleId="94">
    <w:name w:val="Сетка таблицы9"/>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11">
    <w:name w:val="Стиль таблицы1_Груммо44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62">
    <w:name w:val="Стиль таблицы1_Груммо16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1211">
    <w:name w:val="Стиль таблицы1_Груммо512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3">
    <w:name w:val="Стиль таблицы1_Груммо11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3210">
    <w:name w:val="Груммо32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73">
    <w:name w:val="Стиль таблицы1_Груммо7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440">
    <w:name w:val="Сетка таблицы44"/>
    <w:basedOn w:val="a1"/>
    <w:rsid w:val="00CC7FBA"/>
    <w:pPr>
      <w:widowControl w:val="0"/>
      <w:autoSpaceDE w:val="0"/>
      <w:autoSpaceDN w:val="0"/>
      <w:adjustRightInd w:val="0"/>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тиль таблицы1_Груммо6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8">
    <w:name w:val="Сетка таблицы11"/>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b">
    <w:name w:val="Стиль таблицы1_Груммо"/>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322">
    <w:name w:val="Стиль таблицы1_Груммо132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72">
    <w:name w:val="Стиль таблицы1_Груммо7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83">
    <w:name w:val="Классическая таблица 18"/>
    <w:basedOn w:val="a1"/>
    <w:uiPriority w:val="99"/>
    <w:unhideWhenUsed/>
    <w:rsid w:val="00CC7FBA"/>
    <w:pPr>
      <w:spacing w:after="0" w:line="240" w:lineRule="auto"/>
      <w:jc w:val="center"/>
    </w:pPr>
    <w:rPr>
      <w:rFonts w:ascii="Calibri" w:eastAsia="Calibri" w:hAnsi="Calibri" w:cs="Times New Roman"/>
      <w:sz w:val="24"/>
      <w:szCs w:val="20"/>
      <w:lang w:eastAsia="ru-RU"/>
    </w:rPr>
    <w:tblPr>
      <w:tblInd w:w="0" w:type="nil"/>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4a">
    <w:name w:val="Сетка таблицы4"/>
    <w:basedOn w:val="a1"/>
    <w:rsid w:val="00CC7FBA"/>
    <w:pPr>
      <w:widowControl w:val="0"/>
      <w:autoSpaceDE w:val="0"/>
      <w:autoSpaceDN w:val="0"/>
      <w:adjustRightInd w:val="0"/>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Груммо13"/>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92">
    <w:name w:val="Сетка таблицы19"/>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Таблица-груммо32"/>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rPr>
        <w:rFonts w:cs="Times New Roman"/>
      </w:rPr>
      <w:tblPr/>
      <w:tcPr>
        <w:tcBorders>
          <w:top w:val="single" w:sz="6" w:space="0" w:color="000000"/>
          <w:left w:val="nil"/>
          <w:bottom w:val="nil"/>
          <w:right w:val="nil"/>
          <w:insideH w:val="nil"/>
          <w:insideV w:val="nil"/>
          <w:tl2br w:val="nil"/>
          <w:tr2bl w:val="nil"/>
        </w:tcBorders>
      </w:tcPr>
    </w:tblStylePr>
    <w:tblStylePr w:type="band1Horz">
      <w:rPr>
        <w:rFonts w:cs="Times New Roman"/>
        <w:color w:val="auto"/>
      </w:rPr>
      <w:tblPr/>
      <w:tcPr>
        <w:tcBorders>
          <w:top w:val="nil"/>
          <w:left w:val="nil"/>
          <w:bottom w:val="nil"/>
          <w:right w:val="nil"/>
          <w:insideH w:val="nil"/>
          <w:insideV w:val="nil"/>
          <w:tl2br w:val="nil"/>
          <w:tr2bl w:val="nil"/>
        </w:tcBorders>
        <w:shd w:val="solid" w:color="C0C0C0" w:fill="FFFFFF"/>
      </w:tcPr>
    </w:tblStylePr>
    <w:tblStylePr w:type="band2Horz">
      <w:rPr>
        <w:rFonts w:cs="Times New Roman"/>
        <w:color w:val="auto"/>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912">
    <w:name w:val="Стиль таблицы1_Груммо9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11">
    <w:name w:val="Груммо121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74">
    <w:name w:val="Стиль таблицы1_Груммо7"/>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3">
    <w:name w:val="Стиль таблицы1_Груммо12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22">
    <w:name w:val="Стиль таблицы1_Груммо22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316">
    <w:name w:val="Сетка таблицы31"/>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тиль таблицы1_Груммо3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fffc">
    <w:name w:val="Table Grid 1"/>
    <w:basedOn w:val="a1"/>
    <w:rsid w:val="00CC7FBA"/>
    <w:pPr>
      <w:spacing w:after="0" w:line="240" w:lineRule="auto"/>
    </w:pPr>
    <w:rPr>
      <w:rFonts w:ascii="Calibri" w:eastAsia="Calibri" w:hAnsi="Calibri" w:cs="Times New Roman"/>
      <w:sz w:val="20"/>
      <w:szCs w:val="20"/>
      <w:lang w:eastAsia="ru-RU"/>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op w:val="nil"/>
          <w:left w:val="nil"/>
          <w:bottom w:val="nil"/>
          <w:right w:val="nil"/>
          <w:insideH w:val="nil"/>
          <w:insideV w:val="nil"/>
          <w:tl2br w:val="nil"/>
          <w:tr2bl w:val="nil"/>
        </w:tcBorders>
      </w:tcPr>
    </w:tblStylePr>
    <w:tblStylePr w:type="lastCol">
      <w:rPr>
        <w:rFonts w:cs="Times New Roman"/>
        <w:i/>
        <w:iCs/>
      </w:rPr>
      <w:tblPr/>
      <w:tcPr>
        <w:tcBorders>
          <w:top w:val="nil"/>
          <w:left w:val="nil"/>
          <w:bottom w:val="nil"/>
          <w:right w:val="nil"/>
          <w:insideH w:val="nil"/>
          <w:insideV w:val="nil"/>
          <w:tl2br w:val="nil"/>
          <w:tr2bl w:val="nil"/>
        </w:tcBorders>
      </w:tcPr>
    </w:tblStylePr>
  </w:style>
  <w:style w:type="table" w:styleId="afffffff8">
    <w:name w:val="Table Grid"/>
    <w:basedOn w:val="a1"/>
    <w:uiPriority w:val="39"/>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a">
    <w:name w:val="Table Classic 1"/>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
    <w:name w:val="Table List 1"/>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14">
    <w:name w:val="Стиль таблицы1_Груммо414"/>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2fff1">
    <w:name w:val="Груммо2"/>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1">
    <w:name w:val="Сетка таблицы111"/>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Таблица-груммо43"/>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93">
    <w:name w:val="Стиль таблицы1_Груммо9"/>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3">
    <w:name w:val="Стиль таблицы1_Груммо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4">
    <w:name w:val="Сетка таблицы12"/>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Классическая таблица 14"/>
    <w:basedOn w:val="a1"/>
    <w:uiPriority w:val="99"/>
    <w:unhideWhenUsed/>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40">
    <w:name w:val="Стиль таблицы1_Груммо14"/>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611">
    <w:name w:val="Сетка таблицы61"/>
    <w:basedOn w:val="a1"/>
    <w:locked/>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тиль таблицы1_Груммо8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22">
    <w:name w:val="Стиль таблицы1_Груммо32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4">
    <w:name w:val="Стиль таблицы1_Груммо34"/>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03">
    <w:name w:val="Сетка таблицы103"/>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2">
    <w:name w:val="Стиль таблицы1_Груммо512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120">
    <w:name w:val="Груммо212"/>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930">
    <w:name w:val="Стиль таблицы1_Груммо93"/>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34">
    <w:name w:val="Сетка таблицы23"/>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Стиль таблицы1_Груммо1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30">
    <w:name w:val="Стиль таблицы1_Груммо1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43">
    <w:name w:val="Стиль таблицы1_Груммо1143"/>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2">
    <w:name w:val="Стиль таблицы1_Груммо1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11111">
    <w:name w:val="Стиль таблицы1_Груммо1111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110">
    <w:name w:val="Груммо131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4">
    <w:name w:val="Стиль таблицы1_Груммо114"/>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21112">
    <w:name w:val="Стиль таблицы1_Груммо1211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3">
    <w:name w:val="Классическая таблица 13"/>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blStylePr w:type="firstRow">
      <w:rPr>
        <w:rFonts w:cs="Times New Roman"/>
        <w:i/>
        <w:iCs/>
      </w:rPr>
      <w:tblPr/>
      <w:tcPr>
        <w:tcBorders>
          <w:top w:val="nil"/>
          <w:left w:val="nil"/>
          <w:bottom w:val="single" w:sz="6" w:space="0" w:color="000000"/>
          <w:right w:val="nil"/>
          <w:insideH w:val="nil"/>
          <w:insideV w:val="nil"/>
          <w:tl2br w:val="nil"/>
          <w:tr2bl w:val="nil"/>
        </w:tcBorders>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60">
    <w:name w:val="Сетка таблицы116"/>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Груммо5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011">
    <w:name w:val="Сетка таблицы1011"/>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2">
    <w:name w:val="Стиль таблицы1_Груммо42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12">
    <w:name w:val="Стиль таблицы1_Груммо11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41">
    <w:name w:val="Стиль таблицы1_Груммо54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12">
    <w:name w:val="Классическая таблица 1512"/>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111">
    <w:name w:val="Груммо1211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613">
    <w:name w:val="Стиль таблицы1_Груммо613"/>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3111">
    <w:name w:val="Стиль таблицы1_Груммо43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10">
    <w:name w:val="Сетка таблицы121"/>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4">
    <w:name w:val="Сетка таблицы18"/>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Сетка таблицы221"/>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Стиль таблицы1_Груммо4"/>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112">
    <w:name w:val="Классическая таблица 111112"/>
    <w:semiHidden/>
    <w:rsid w:val="00CC7FBA"/>
    <w:pPr>
      <w:spacing w:after="0" w:line="240" w:lineRule="auto"/>
    </w:pPr>
    <w:rPr>
      <w:rFonts w:ascii="Calibri" w:eastAsia="Calibri" w:hAnsi="Calibri"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911">
    <w:name w:val="Сетка таблицы911"/>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11">
    <w:name w:val="Стиль таблицы1_Груммо411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00">
    <w:name w:val="Сетка таблицы110"/>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1">
    <w:name w:val="Стиль таблицы1_Груммо51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13">
    <w:name w:val="Сетка таблицы151"/>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1">
    <w:name w:val="Стиль таблицы1_Груммо31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411">
    <w:name w:val="Стиль таблицы1_Груммо114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3111">
    <w:name w:val="Стиль таблицы1_Груммо33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41112">
    <w:name w:val="Стиль таблицы1_Груммо411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1112">
    <w:name w:val="Стиль таблицы1_Груммо1111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2121">
    <w:name w:val="Сетка таблицы212"/>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11">
    <w:name w:val="Стиль таблицы1_Груммо42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13">
    <w:name w:val="Классическая таблица 11113"/>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blStylePr w:type="firstRow">
      <w:rPr>
        <w:rFonts w:cs="Times New Roman"/>
        <w:i/>
        <w:iCs/>
      </w:rPr>
      <w:tblPr/>
      <w:tcPr>
        <w:tcBorders>
          <w:top w:val="nil"/>
          <w:left w:val="nil"/>
          <w:bottom w:val="single" w:sz="6" w:space="0" w:color="000000"/>
          <w:right w:val="nil"/>
          <w:insideH w:val="nil"/>
          <w:insideV w:val="nil"/>
          <w:tl2br w:val="nil"/>
          <w:tr2bl w:val="nil"/>
        </w:tcBorders>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afffffff9">
    <w:name w:val="таблица"/>
    <w:basedOn w:val="a1"/>
    <w:rsid w:val="00CC7FBA"/>
    <w:pPr>
      <w:spacing w:after="0" w:line="240" w:lineRule="auto"/>
    </w:pPr>
    <w:rPr>
      <w:rFonts w:ascii="Calibri" w:eastAsia="Calibri" w:hAnsi="Calibri" w:cs="Times New Roman"/>
      <w:sz w:val="28"/>
      <w:szCs w:val="20"/>
      <w:lang w:eastAsia="ru-RU"/>
    </w:rPr>
    <w:tblPr>
      <w:tblInd w:w="0" w:type="nil"/>
    </w:tblPr>
  </w:style>
  <w:style w:type="table" w:customStyle="1" w:styleId="1132">
    <w:name w:val="Стиль таблицы1_Груммо13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42">
    <w:name w:val="Стиль таблицы1_Груммо44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04">
    <w:name w:val="Сетка таблицы104"/>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Сетка таблицы412"/>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1">
    <w:name w:val="Стиль таблицы1_Груммо43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110">
    <w:name w:val="Груммо1111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5">
    <w:name w:val="Таблица-груммо5"/>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131">
    <w:name w:val="Стиль таблицы1_Груммо513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221">
    <w:name w:val="Стиль таблицы1_Груммо22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4111">
    <w:name w:val="Стиль таблицы1_Груммо541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311">
    <w:name w:val="Стиль таблицы1_Груммо113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413">
    <w:name w:val="Стиль таблицы1_Груммо41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41111">
    <w:name w:val="Стиль таблицы1_Груммо41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
    <w:name w:val="Таблица-груммо13"/>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rPr>
        <w:rFonts w:cs="Times New Roman"/>
      </w:rPr>
      <w:tblPr/>
      <w:tcPr>
        <w:tcBorders>
          <w:top w:val="single" w:sz="6" w:space="0" w:color="000000"/>
          <w:left w:val="nil"/>
          <w:bottom w:val="nil"/>
          <w:right w:val="nil"/>
          <w:insideH w:val="nil"/>
          <w:insideV w:val="nil"/>
          <w:tl2br w:val="nil"/>
          <w:tr2bl w:val="nil"/>
        </w:tcBorders>
      </w:tcPr>
    </w:tblStylePr>
    <w:tblStylePr w:type="band1Horz">
      <w:rPr>
        <w:rFonts w:cs="Times New Roman"/>
        <w:color w:val="auto"/>
      </w:rPr>
      <w:tblPr/>
      <w:tcPr>
        <w:tcBorders>
          <w:top w:val="nil"/>
          <w:left w:val="nil"/>
          <w:bottom w:val="nil"/>
          <w:right w:val="nil"/>
          <w:insideH w:val="nil"/>
          <w:insideV w:val="nil"/>
          <w:tl2br w:val="nil"/>
          <w:tr2bl w:val="nil"/>
        </w:tcBorders>
        <w:shd w:val="solid" w:color="C0C0C0" w:fill="FFFFFF"/>
      </w:tcPr>
    </w:tblStylePr>
    <w:tblStylePr w:type="band2Horz">
      <w:rPr>
        <w:rFonts w:cs="Times New Roman"/>
        <w:color w:val="auto"/>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332">
    <w:name w:val="Сетка таблицы33"/>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
    <w:name w:val="Груммо21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20">
    <w:name w:val="Груммо122"/>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
    <w:name w:val="Таблица-груммо112"/>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1211">
    <w:name w:val="Стиль таблицы1_Груммо312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6">
    <w:name w:val="Таблица-груммо6"/>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411">
    <w:name w:val="Таблица-груммо411"/>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211">
    <w:name w:val="Стиль таблицы1_Груммо52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111">
    <w:name w:val="Классическая таблица 11111"/>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blStylePr w:type="firstRow">
      <w:rPr>
        <w:rFonts w:cs="Times New Roman"/>
        <w:i/>
        <w:iCs/>
      </w:rPr>
      <w:tblPr/>
      <w:tcPr>
        <w:tcBorders>
          <w:top w:val="nil"/>
          <w:left w:val="nil"/>
          <w:bottom w:val="single" w:sz="6" w:space="0" w:color="000000"/>
          <w:right w:val="nil"/>
          <w:insideH w:val="nil"/>
          <w:insideV w:val="nil"/>
          <w:tl2br w:val="nil"/>
          <w:tr2bl w:val="nil"/>
        </w:tcBorders>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51">
    <w:name w:val="Стиль таблицы1_Груммо25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4">
    <w:name w:val="Стиль таблицы1_Груммо44"/>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21">
    <w:name w:val="Груммо122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31">
    <w:name w:val="Стиль таблицы1_Груммо113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30">
    <w:name w:val="Стиль таблицы1_Груммо3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50">
    <w:name w:val="Стиль таблицы1_Груммо15"/>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313">
    <w:name w:val="Стиль таблицы1_Груммо1313"/>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421">
    <w:name w:val="Стиль таблицы1_Груммо14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212">
    <w:name w:val="Стиль таблицы1_Груммо52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710">
    <w:name w:val="Стиль таблицы1_Груммо7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122">
    <w:name w:val="Стиль таблицы1_Груммо312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6">
    <w:name w:val="Груммо12"/>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33">
    <w:name w:val="Стиль таблицы1_Груммо13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1112">
    <w:name w:val="Стиль таблицы1_Груммо311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22">
    <w:name w:val="Стиль таблицы1_Груммо52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3120">
    <w:name w:val="Сетка таблицы312"/>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11">
    <w:name w:val="Стиль таблицы1_Груммо54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131">
    <w:name w:val="Стиль таблицы1_Груммо213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810">
    <w:name w:val="Классическая таблица 181"/>
    <w:basedOn w:val="a1"/>
    <w:uiPriority w:val="99"/>
    <w:unhideWhenUsed/>
    <w:rsid w:val="00CC7FBA"/>
    <w:pPr>
      <w:spacing w:after="0" w:line="240" w:lineRule="auto"/>
      <w:jc w:val="center"/>
    </w:pPr>
    <w:rPr>
      <w:rFonts w:ascii="Calibri" w:eastAsia="Calibri" w:hAnsi="Calibri" w:cs="Times New Roman"/>
      <w:sz w:val="24"/>
      <w:szCs w:val="20"/>
      <w:lang w:eastAsia="ru-RU"/>
    </w:rPr>
    <w:tblPr>
      <w:tblInd w:w="0" w:type="nil"/>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62">
    <w:name w:val="Сетка таблицы16"/>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Сетка таблицы81"/>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Груммо312"/>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212">
    <w:name w:val="Стиль таблицы1_Груммо112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2111">
    <w:name w:val="Стиль таблицы1_Груммо112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321">
    <w:name w:val="Стиль таблицы1_Груммо113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6111">
    <w:name w:val="Стиль таблицы1_Груммо6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212">
    <w:name w:val="Стиль таблицы1_Груммо32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14">
    <w:name w:val="Стиль таблицы1_Груммо214"/>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930">
    <w:name w:val="Сетка таблицы93"/>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Груммо51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411">
    <w:name w:val="Стиль таблицы1_Груммо14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1112">
    <w:name w:val="Стиль таблицы1_Груммо211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110">
    <w:name w:val="Сетка таблицы1211"/>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Классическая таблица 1111"/>
    <w:rsid w:val="00CC7FBA"/>
    <w:pPr>
      <w:spacing w:after="0" w:line="240" w:lineRule="auto"/>
    </w:pPr>
    <w:rPr>
      <w:rFonts w:ascii="Calibri" w:eastAsia="Calibri" w:hAnsi="Calibri"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4112">
    <w:name w:val="Стиль таблицы1_Груммо41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223">
    <w:name w:val="Стиль таблицы1_Груммо122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920">
    <w:name w:val="Сетка таблицы92"/>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
    <w:basedOn w:val="a1"/>
    <w:rsid w:val="00CC7FBA"/>
    <w:pPr>
      <w:spacing w:after="0" w:line="240" w:lineRule="auto"/>
      <w:ind w:firstLine="709"/>
      <w:jc w:val="both"/>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2">
    <w:name w:val="Стиль таблицы1_Груммо511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41121">
    <w:name w:val="Стиль таблицы1_Груммо411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110">
    <w:name w:val="Стиль таблицы1_Груммо5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221">
    <w:name w:val="Стиль таблицы1_Груммо32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112">
    <w:name w:val="Стиль таблицы1_Груммо21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21">
    <w:name w:val="Стиль таблицы1_Груммо4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5">
    <w:name w:val="Классическая таблица 111"/>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blStylePr w:type="firstRow">
      <w:rPr>
        <w:rFonts w:cs="Times New Roman"/>
        <w:i/>
        <w:iCs/>
      </w:rPr>
      <w:tblPr/>
      <w:tcPr>
        <w:tcBorders>
          <w:top w:val="nil"/>
          <w:left w:val="nil"/>
          <w:bottom w:val="single" w:sz="6" w:space="0" w:color="000000"/>
          <w:right w:val="nil"/>
          <w:insideH w:val="nil"/>
          <w:insideV w:val="nil"/>
          <w:tl2br w:val="nil"/>
          <w:tr2bl w:val="nil"/>
        </w:tcBorders>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411">
    <w:name w:val="Стиль таблицы1_Груммо34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14">
    <w:name w:val="Груммо111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1121">
    <w:name w:val="Стиль таблицы1_Груммо211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5">
    <w:name w:val="Сетка таблицы13"/>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етка таблицы1212"/>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3">
    <w:name w:val="Стиль таблицы1_Груммо11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221">
    <w:name w:val="Стиль таблицы1_Груммо52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420">
    <w:name w:val="Стиль таблицы1_Груммо4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6112">
    <w:name w:val="Стиль таблицы1_Груммо61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1111">
    <w:name w:val="Стиль таблицы1_Груммо21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312">
    <w:name w:val="Стиль таблицы1_Груммо113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112">
    <w:name w:val="Стиль таблицы1_Груммо31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32">
    <w:name w:val="Стиль таблицы1_Груммо23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112">
    <w:name w:val="Стиль таблицы1_Груммо51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10">
    <w:name w:val="Сетка таблицы131"/>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
    <w:name w:val="Стиль таблицы1_Груммо12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621">
    <w:name w:val="Стиль таблицы1_Груммо6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6">
    <w:name w:val="Груммо15"/>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311">
    <w:name w:val="Стиль таблицы1_Груммо123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411">
    <w:name w:val="Стиль таблицы1_Груммо24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32">
    <w:name w:val="Стиль таблицы1_Груммо43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131">
    <w:name w:val="Стиль таблицы1_Груммо1113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14">
    <w:name w:val="Стиль таблицы1_Груммо514"/>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21a">
    <w:name w:val="Сетка таблицы21"/>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0">
    <w:name w:val="Стиль таблицы1_Груммо2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2212">
    <w:name w:val="Груммо22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31">
    <w:name w:val="Стиль таблицы1_Груммо123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712">
    <w:name w:val="Стиль таблицы1_Груммо7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66">
    <w:name w:val="Груммо6"/>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80">
    <w:name w:val="Стиль таблицы1_Груммо18"/>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6">
    <w:name w:val="Груммо7"/>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9">
    <w:name w:val="Стиль таблицы1_Груммо19"/>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30">
    <w:name w:val="Сетка таблицы1113"/>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Груммо6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14">
    <w:name w:val="Стиль таблицы1_Груммо1214"/>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412">
    <w:name w:val="Стиль таблицы1_Груммо14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520">
    <w:name w:val="Груммо52"/>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412">
    <w:name w:val="Стиль таблицы1_Груммо34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50">
    <w:name w:val="Стиль таблицы1_Груммо25"/>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60">
    <w:name w:val="Стиль таблицы1_Груммо56"/>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1111">
    <w:name w:val="Стиль таблицы1_Груммо51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6211">
    <w:name w:val="Стиль таблицы1_Груммо62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312">
    <w:name w:val="Стиль таблицы1_Груммо43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20">
    <w:name w:val="Груммо132"/>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312">
    <w:name w:val="Стиль таблицы1_Груммо53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01">
    <w:name w:val="Стиль таблицы1_Груммо10"/>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23">
    <w:name w:val="Стиль таблицы1_Груммо32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01">
    <w:name w:val="Сетка таблицы10"/>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3">
    <w:name w:val="Стиль таблицы1_Груммо23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321">
    <w:name w:val="Стиль таблицы1_Груммо13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10">
    <w:name w:val="Сетка таблицы141"/>
    <w:basedOn w:val="a1"/>
    <w:uiPriority w:val="59"/>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12">
    <w:name w:val="Стиль таблицы1_Груммо44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821">
    <w:name w:val="Стиль таблицы1_Груммо8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33">
    <w:name w:val="Стиль таблицы1_Груммо123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441">
    <w:name w:val="Стиль таблицы1_Груммо44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42">
    <w:name w:val="Стиль таблицы1_Груммо34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210">
    <w:name w:val="Груммо112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412">
    <w:name w:val="Стиль таблицы1_Груммо54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120">
    <w:name w:val="Груммо1212"/>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11111">
    <w:name w:val="Стиль таблицы1_Груммо1211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41">
    <w:name w:val="Классическая таблица 1141"/>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80">
    <w:name w:val="Сетка таблицы28"/>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5">
    <w:name w:val="Классическая таблица 17"/>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120">
    <w:name w:val="Стиль таблицы1_Груммо5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3111">
    <w:name w:val="Стиль таблицы1_Груммо113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121">
    <w:name w:val="Стиль таблицы1_Груммо121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211">
    <w:name w:val="Стиль таблицы1_Груммо32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323">
    <w:name w:val="Сетка таблицы32"/>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2">
    <w:name w:val="Стиль таблицы1_Груммо13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1110">
    <w:name w:val="Груммо211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4111">
    <w:name w:val="Стиль таблицы1_Груммо341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211">
    <w:name w:val="Стиль таблицы1_Груммо22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12">
    <w:name w:val="Классическая таблица 1121"/>
    <w:semiHidden/>
    <w:rsid w:val="00CC7FBA"/>
    <w:pPr>
      <w:spacing w:after="0" w:line="240" w:lineRule="auto"/>
    </w:pPr>
    <w:rPr>
      <w:rFonts w:ascii="Calibri" w:eastAsia="Calibri" w:hAnsi="Calibri"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4421">
    <w:name w:val="Стиль таблицы1_Груммо44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0">
    <w:name w:val="Таблица-груммо1"/>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22">
    <w:name w:val="Сетка таблицы142"/>
    <w:basedOn w:val="a1"/>
    <w:uiPriority w:val="59"/>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2">
    <w:name w:val="Сетка таблицы2"/>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
    <w:name w:val="Груммо13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433">
    <w:name w:val="Стиль таблицы1_Груммо43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31">
    <w:name w:val="Груммо113"/>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711">
    <w:name w:val="Стиль таблицы1_Груммо7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7">
    <w:name w:val="Сетка таблицы15"/>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111">
    <w:name w:val="Стиль таблицы1_Груммо1241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33">
    <w:name w:val="Стиль таблицы1_Груммо113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730">
    <w:name w:val="Сетка таблицы73"/>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2">
    <w:name w:val="Стиль таблицы1_Груммо123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122">
    <w:name w:val="Стиль таблицы1_Груммо1212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51">
    <w:name w:val="Сетка таблицы115"/>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
    <w:name w:val="Сетка таблицы1012"/>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
    <w:name w:val="Стиль таблицы1_Груммо23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13">
    <w:name w:val="Сетка таблицы1121"/>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
    <w:name w:val="Стиль таблицы1_Груммо16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320">
    <w:name w:val="Сетка таблицы232"/>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Стиль таблицы1_Груммо3"/>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321">
    <w:name w:val="Стиль таблицы1_Груммо53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421">
    <w:name w:val="Стиль таблицы1_Груммо54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9111">
    <w:name w:val="Стиль таблицы1_Груммо91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90">
    <w:name w:val="Сетка таблицы29"/>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
    <w:name w:val="Стиль таблицы1_Груммо6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8111">
    <w:name w:val="Стиль таблицы1_Груммо8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320">
    <w:name w:val="Сетка таблицы1132"/>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111">
    <w:name w:val="Стиль таблицы1_Груммо441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f5">
    <w:name w:val="Сетка таблицы3"/>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21">
    <w:name w:val="Стиль таблицы1_Груммо311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2111">
    <w:name w:val="Стиль таблицы1_Груммо32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50">
    <w:name w:val="Стиль таблицы1_Груммо55"/>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7111">
    <w:name w:val="Стиль таблицы1_Груммо7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43">
    <w:name w:val="Стиль таблицы1_Груммо14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271">
    <w:name w:val="Сетка таблицы271"/>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тиль таблицы1_Груммо9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110">
    <w:name w:val="Сетка таблицы311"/>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Груммо31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412">
    <w:name w:val="Стиль таблицы1_Груммо124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22111">
    <w:name w:val="Стиль таблицы1_Груммо122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13">
    <w:name w:val="Стиль таблицы1_Груммо21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121">
    <w:name w:val="Стиль таблицы1_Груммо111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323">
    <w:name w:val="Классическая таблица 1132"/>
    <w:semiHidden/>
    <w:rsid w:val="00CC7FBA"/>
    <w:pPr>
      <w:spacing w:after="0" w:line="240" w:lineRule="auto"/>
    </w:pPr>
    <w:rPr>
      <w:rFonts w:ascii="Calibri" w:eastAsia="Calibri" w:hAnsi="Calibri"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010">
    <w:name w:val="Стиль таблицы1_Груммо10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60">
    <w:name w:val="Сетка таблицы26"/>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0">
    <w:name w:val="Стиль таблицы1_Груммо2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43">
    <w:name w:val="Стиль таблицы1_Груммо343"/>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222">
    <w:name w:val="Стиль таблицы1_Груммо122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140">
    <w:name w:val="Стиль таблицы1_Груммо1114"/>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521">
    <w:name w:val="Стиль таблицы1_Груммо15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111">
    <w:name w:val="Стиль таблицы1_Груммо3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20">
    <w:name w:val="Стиль таблицы1_Груммо5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111">
    <w:name w:val="Классическая таблица 1511"/>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30">
    <w:name w:val="Груммо123"/>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15">
    <w:name w:val="Стиль таблицы1_Груммо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4321">
    <w:name w:val="Стиль таблицы1_Груммо43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23">
    <w:name w:val="Стиль таблицы1_Груммо22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40">
    <w:name w:val="Стиль таблицы1_Груммо24"/>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63">
    <w:name w:val="Стиль таблицы1_Груммо163"/>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20">
    <w:name w:val="Стиль таблицы1_Груммо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22">
    <w:name w:val="Классическая таблица 112"/>
    <w:semiHidden/>
    <w:rsid w:val="00CC7FBA"/>
    <w:pPr>
      <w:spacing w:after="0" w:line="240" w:lineRule="auto"/>
    </w:pPr>
    <w:rPr>
      <w:rFonts w:ascii="Calibri" w:eastAsia="Calibri" w:hAnsi="Calibri"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515">
    <w:name w:val="Стиль таблицы1_Груммо5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2113">
    <w:name w:val="Сетка таблицы211"/>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
    <w:name w:val="Стиль таблицы1_Груммо7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42">
    <w:name w:val="Стиль таблицы1_Груммо124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21">
    <w:name w:val="Стиль таблицы1_Груммо3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310">
    <w:name w:val="Сетка таблицы1131"/>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b">
    <w:name w:val="Груммо2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42">
    <w:name w:val="Классическая таблица 114"/>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220">
    <w:name w:val="Стиль таблицы1_Груммо42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94">
    <w:name w:val="Классическая таблица 19"/>
    <w:basedOn w:val="a1"/>
    <w:uiPriority w:val="99"/>
    <w:unhideWhenUsed/>
    <w:rsid w:val="00CC7FBA"/>
    <w:pPr>
      <w:spacing w:after="0" w:line="240" w:lineRule="auto"/>
      <w:jc w:val="center"/>
    </w:pPr>
    <w:rPr>
      <w:rFonts w:ascii="Calibri" w:eastAsia="Calibri" w:hAnsi="Calibri" w:cs="Times New Roman"/>
      <w:sz w:val="24"/>
      <w:szCs w:val="20"/>
      <w:lang w:eastAsia="ru-RU"/>
    </w:rPr>
    <w:tblPr>
      <w:tblInd w:w="0" w:type="nil"/>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11">
    <w:name w:val="Классическая таблица 141"/>
    <w:basedOn w:val="a1"/>
    <w:uiPriority w:val="99"/>
    <w:unhideWhenUsed/>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31">
    <w:name w:val="Стиль таблицы1_Груммо53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422">
    <w:name w:val="Сетка таблицы422"/>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Таблица-груммо3"/>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rPr>
        <w:rFonts w:cs="Times New Roman"/>
      </w:rPr>
      <w:tblPr/>
      <w:tcPr>
        <w:tcBorders>
          <w:top w:val="single" w:sz="6" w:space="0" w:color="000000"/>
          <w:left w:val="nil"/>
          <w:bottom w:val="nil"/>
          <w:right w:val="nil"/>
          <w:insideH w:val="nil"/>
          <w:insideV w:val="nil"/>
          <w:tl2br w:val="nil"/>
          <w:tr2bl w:val="nil"/>
        </w:tcBorders>
      </w:tcPr>
    </w:tblStylePr>
    <w:tblStylePr w:type="band1Horz">
      <w:rPr>
        <w:rFonts w:cs="Times New Roman"/>
        <w:color w:val="auto"/>
      </w:rPr>
      <w:tblPr/>
      <w:tcPr>
        <w:tcBorders>
          <w:top w:val="nil"/>
          <w:left w:val="nil"/>
          <w:bottom w:val="nil"/>
          <w:right w:val="nil"/>
          <w:insideH w:val="nil"/>
          <w:insideV w:val="nil"/>
          <w:tl2br w:val="nil"/>
          <w:tr2bl w:val="nil"/>
        </w:tcBorders>
        <w:shd w:val="solid" w:color="C0C0C0" w:fill="FFFFFF"/>
      </w:tcPr>
    </w:tblStylePr>
    <w:tblStylePr w:type="band2Horz">
      <w:rPr>
        <w:rFonts w:cs="Times New Roman"/>
        <w:color w:val="auto"/>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121">
    <w:name w:val="Стиль таблицы1_Груммо2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02">
    <w:name w:val="Сетка таблицы102"/>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тиль таблицы1_Груммо5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34">
    <w:name w:val="Классическая таблица 113"/>
    <w:semiHidden/>
    <w:rsid w:val="00CC7FBA"/>
    <w:pPr>
      <w:spacing w:after="0" w:line="240" w:lineRule="auto"/>
    </w:pPr>
    <w:rPr>
      <w:rFonts w:ascii="Calibri" w:eastAsia="Calibri" w:hAnsi="Calibri"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241">
    <w:name w:val="Стиль таблицы1_Груммо24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221">
    <w:name w:val="Стиль таблицы1_Груммо12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4">
    <w:name w:val="Груммо112"/>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52">
    <w:name w:val="Стиль таблицы1_Груммо15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58">
    <w:name w:val="Груммо5"/>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321">
    <w:name w:val="Стиль таблицы1_Груммо33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312">
    <w:name w:val="Стиль таблицы1_Груммо123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16">
    <w:name w:val="Классическая таблица 121"/>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blStylePr w:type="firstRow">
      <w:rPr>
        <w:rFonts w:cs="Times New Roman"/>
        <w:i/>
        <w:iCs/>
      </w:rPr>
      <w:tblPr/>
      <w:tcPr>
        <w:tcBorders>
          <w:top w:val="nil"/>
          <w:left w:val="nil"/>
          <w:bottom w:val="single" w:sz="6" w:space="0" w:color="000000"/>
          <w:right w:val="nil"/>
          <w:insideH w:val="nil"/>
          <w:insideV w:val="nil"/>
          <w:tl2br w:val="nil"/>
          <w:tr2bl w:val="nil"/>
        </w:tcBorders>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224">
    <w:name w:val="Груммо22"/>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21">
    <w:name w:val="Таблица-груммо21"/>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rPr>
        <w:rFonts w:cs="Times New Roman"/>
      </w:rPr>
      <w:tblPr/>
      <w:tcPr>
        <w:tcBorders>
          <w:top w:val="single" w:sz="6" w:space="0" w:color="000000"/>
          <w:left w:val="nil"/>
          <w:bottom w:val="nil"/>
          <w:right w:val="nil"/>
          <w:insideH w:val="nil"/>
          <w:insideV w:val="nil"/>
          <w:tl2br w:val="nil"/>
          <w:tr2bl w:val="nil"/>
        </w:tcBorders>
      </w:tcPr>
    </w:tblStylePr>
    <w:tblStylePr w:type="band1Horz">
      <w:rPr>
        <w:rFonts w:cs="Times New Roman"/>
        <w:color w:val="auto"/>
      </w:rPr>
      <w:tblPr/>
      <w:tcPr>
        <w:tcBorders>
          <w:top w:val="nil"/>
          <w:left w:val="nil"/>
          <w:bottom w:val="nil"/>
          <w:right w:val="nil"/>
          <w:insideH w:val="nil"/>
          <w:insideV w:val="nil"/>
          <w:tl2br w:val="nil"/>
          <w:tr2bl w:val="nil"/>
        </w:tcBorders>
        <w:shd w:val="solid" w:color="C0C0C0" w:fill="FFFFFF"/>
      </w:tcPr>
    </w:tblStylePr>
    <w:tblStylePr w:type="band2Horz">
      <w:rPr>
        <w:rFonts w:cs="Times New Roman"/>
        <w:color w:val="auto"/>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a">
    <w:name w:val="Классическая таблица 11"/>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6">
    <w:name w:val="Стиль таблицы1_Груммо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40">
    <w:name w:val="Стиль таблицы1_Груммо54"/>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85">
    <w:name w:val="Стиль таблицы1_Груммо8"/>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17">
    <w:name w:val="Груммо12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1">
    <w:name w:val="Таблица-груммо1111"/>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rPr>
        <w:rFonts w:cs="Times New Roman"/>
      </w:rPr>
      <w:tblPr/>
      <w:tcPr>
        <w:tcBorders>
          <w:top w:val="single" w:sz="6" w:space="0" w:color="000000"/>
          <w:left w:val="nil"/>
          <w:bottom w:val="nil"/>
          <w:right w:val="nil"/>
          <w:insideH w:val="nil"/>
          <w:insideV w:val="nil"/>
          <w:tl2br w:val="nil"/>
          <w:tr2bl w:val="nil"/>
        </w:tcBorders>
      </w:tcPr>
    </w:tblStylePr>
    <w:tblStylePr w:type="band1Horz">
      <w:rPr>
        <w:rFonts w:cs="Times New Roman"/>
        <w:color w:val="auto"/>
      </w:rPr>
      <w:tblPr/>
      <w:tcPr>
        <w:tcBorders>
          <w:top w:val="nil"/>
          <w:left w:val="nil"/>
          <w:bottom w:val="nil"/>
          <w:right w:val="nil"/>
          <w:insideH w:val="nil"/>
          <w:insideV w:val="nil"/>
          <w:tl2br w:val="nil"/>
          <w:tr2bl w:val="nil"/>
        </w:tcBorders>
        <w:shd w:val="solid" w:color="C0C0C0" w:fill="FFFFFF"/>
      </w:tcPr>
    </w:tblStylePr>
    <w:tblStylePr w:type="band2Horz">
      <w:rPr>
        <w:rFonts w:cs="Times New Roman"/>
        <w:color w:val="auto"/>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311">
    <w:name w:val="Стиль таблицы1_Груммо13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13">
    <w:name w:val="Стиль таблицы1_Груммо3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830">
    <w:name w:val="Стиль таблицы1_Груммо8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41">
    <w:name w:val="Стиль таблицы1_Груммо34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40">
    <w:name w:val="Сетка таблицы74"/>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3">
    <w:name w:val="Стиль таблицы1_Груммо1243"/>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2111">
    <w:name w:val="Стиль таблицы1_Груммо12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64">
    <w:name w:val="Стиль таблицы1_Груммо6"/>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412">
    <w:name w:val="Стиль таблицы1_Груммо24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
    <w:name w:val="Таблица-груммо2"/>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rPr>
        <w:rFonts w:cs="Times New Roman"/>
      </w:rPr>
      <w:tblPr/>
      <w:tcPr>
        <w:tcBorders>
          <w:top w:val="single" w:sz="6" w:space="0" w:color="000000"/>
          <w:left w:val="nil"/>
          <w:bottom w:val="nil"/>
          <w:right w:val="nil"/>
          <w:insideH w:val="nil"/>
          <w:insideV w:val="nil"/>
          <w:tl2br w:val="nil"/>
          <w:tr2bl w:val="nil"/>
        </w:tcBorders>
      </w:tcPr>
    </w:tblStylePr>
    <w:tblStylePr w:type="band1Horz">
      <w:rPr>
        <w:rFonts w:cs="Times New Roman"/>
        <w:color w:val="auto"/>
      </w:rPr>
      <w:tblPr/>
      <w:tcPr>
        <w:tcBorders>
          <w:top w:val="nil"/>
          <w:left w:val="nil"/>
          <w:bottom w:val="nil"/>
          <w:right w:val="nil"/>
          <w:insideH w:val="nil"/>
          <w:insideV w:val="nil"/>
          <w:tl2br w:val="nil"/>
          <w:tr2bl w:val="nil"/>
        </w:tcBorders>
        <w:shd w:val="solid" w:color="C0C0C0" w:fill="FFFFFF"/>
      </w:tcPr>
    </w:tblStylePr>
    <w:tblStylePr w:type="band2Horz">
      <w:rPr>
        <w:rFonts w:cs="Times New Roman"/>
        <w:color w:val="auto"/>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b">
    <w:name w:val="Груммо1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521">
    <w:name w:val="Сетка таблицы52"/>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0">
    <w:name w:val="Стиль таблицы1_Груммо3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321">
    <w:name w:val="Стиль таблицы1_Груммо123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820">
    <w:name w:val="Сетка таблицы82"/>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2">
    <w:name w:val="Стиль таблицы1_Груммо212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17">
    <w:name w:val="Груммо3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24">
    <w:name w:val="Сетка таблицы122"/>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2">
    <w:name w:val="Стиль таблицы1_Груммо8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413">
    <w:name w:val="Груммо41"/>
    <w:basedOn w:val="1fffa"/>
    <w:rsid w:val="00CC7FBA"/>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241">
    <w:name w:val="Стиль таблицы1_Груммо124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20">
    <w:name w:val="Классическая таблица 1112"/>
    <w:rsid w:val="00CC7FBA"/>
    <w:pPr>
      <w:spacing w:after="0" w:line="240" w:lineRule="auto"/>
    </w:pPr>
    <w:rPr>
      <w:rFonts w:ascii="Calibri" w:eastAsia="Calibri" w:hAnsi="Calibri"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533">
    <w:name w:val="Стиль таблицы1_Груммо53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1111">
    <w:name w:val="Стиль таблицы1_Груммо121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4131">
    <w:name w:val="Стиль таблицы1_Груммо413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911">
    <w:name w:val="Стиль таблицы1_Груммо9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51">
    <w:name w:val="Стиль таблицы1_Груммо55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2111">
    <w:name w:val="Стиль таблицы1_Груммо22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113">
    <w:name w:val="Стиль таблицы1_Груммо3113"/>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2221">
    <w:name w:val="Стиль таблицы1_Груммо122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321">
    <w:name w:val="Стиль таблицы1_Груммо23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430">
    <w:name w:val="Сетка таблицы43"/>
    <w:basedOn w:val="a1"/>
    <w:rsid w:val="00CC7FBA"/>
    <w:pPr>
      <w:widowControl w:val="0"/>
      <w:autoSpaceDE w:val="0"/>
      <w:autoSpaceDN w:val="0"/>
      <w:adjustRightInd w:val="0"/>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4">
    <w:name w:val="Сетка таблицы114"/>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Таблица-груммо11"/>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rPr>
        <w:rFonts w:cs="Times New Roman"/>
      </w:rPr>
      <w:tblPr/>
      <w:tcPr>
        <w:tcBorders>
          <w:top w:val="single" w:sz="6" w:space="0" w:color="000000"/>
          <w:left w:val="nil"/>
          <w:bottom w:val="nil"/>
          <w:right w:val="nil"/>
          <w:insideH w:val="nil"/>
          <w:insideV w:val="nil"/>
          <w:tl2br w:val="nil"/>
          <w:tr2bl w:val="nil"/>
        </w:tcBorders>
      </w:tcPr>
    </w:tblStylePr>
    <w:tblStylePr w:type="band1Horz">
      <w:rPr>
        <w:rFonts w:cs="Times New Roman"/>
        <w:color w:val="auto"/>
      </w:rPr>
      <w:tblPr/>
      <w:tcPr>
        <w:tcBorders>
          <w:top w:val="nil"/>
          <w:left w:val="nil"/>
          <w:bottom w:val="nil"/>
          <w:right w:val="nil"/>
          <w:insideH w:val="nil"/>
          <w:insideV w:val="nil"/>
          <w:tl2br w:val="nil"/>
          <w:tr2bl w:val="nil"/>
        </w:tcBorders>
        <w:shd w:val="solid" w:color="C0C0C0" w:fill="FFFFFF"/>
      </w:tcPr>
    </w:tblStylePr>
    <w:tblStylePr w:type="band2Horz">
      <w:rPr>
        <w:rFonts w:cs="Times New Roman"/>
        <w:color w:val="auto"/>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3111">
    <w:name w:val="Стиль таблицы1_Груммо123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513">
    <w:name w:val="Сетка таблицы51"/>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
    <w:name w:val="Груммо11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324">
    <w:name w:val="Груммо32"/>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412">
    <w:name w:val="Стиль таблицы1_Груммо4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c">
    <w:name w:val="Сетка таблицы 11"/>
    <w:basedOn w:val="a1"/>
    <w:rsid w:val="00CC7FBA"/>
    <w:pPr>
      <w:spacing w:after="0" w:line="240" w:lineRule="auto"/>
    </w:pPr>
    <w:rPr>
      <w:rFonts w:ascii="Calibri" w:eastAsia="Calibri" w:hAnsi="Calibri" w:cs="Times New Roman"/>
      <w:sz w:val="20"/>
      <w:szCs w:val="20"/>
      <w:lang w:eastAsia="ru-RU"/>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op w:val="nil"/>
          <w:left w:val="nil"/>
          <w:bottom w:val="nil"/>
          <w:right w:val="nil"/>
          <w:insideH w:val="nil"/>
          <w:insideV w:val="nil"/>
          <w:tl2br w:val="nil"/>
          <w:tr2bl w:val="nil"/>
        </w:tcBorders>
      </w:tcPr>
    </w:tblStylePr>
    <w:tblStylePr w:type="lastCol">
      <w:rPr>
        <w:rFonts w:cs="Times New Roman"/>
        <w:i/>
        <w:iCs/>
      </w:rPr>
      <w:tblPr/>
      <w:tcPr>
        <w:tcBorders>
          <w:top w:val="nil"/>
          <w:left w:val="nil"/>
          <w:bottom w:val="nil"/>
          <w:right w:val="nil"/>
          <w:insideH w:val="nil"/>
          <w:insideV w:val="nil"/>
          <w:tl2br w:val="nil"/>
          <w:tr2bl w:val="nil"/>
        </w:tcBorders>
      </w:tcPr>
    </w:tblStylePr>
  </w:style>
  <w:style w:type="table" w:customStyle="1" w:styleId="243">
    <w:name w:val="Сетка таблицы24"/>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8">
    <w:name w:val="Стиль таблицы1_Груммо5"/>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51">
    <w:name w:val="Стиль таблицы1_Груммо45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35">
    <w:name w:val="Груммо23"/>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70">
    <w:name w:val="Стиль таблицы1_Груммо17"/>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70">
    <w:name w:val="Сетка таблицы27"/>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20">
    <w:name w:val="Стиль таблицы1_Груммо12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9">
    <w:name w:val="Классическая таблица 15"/>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15">
    <w:name w:val="Стиль таблицы1_Груммо4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32">
    <w:name w:val="Стиль таблицы1_Груммо113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610">
    <w:name w:val="Стиль таблицы1_Груммо6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25">
    <w:name w:val="Сетка таблицы22"/>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
    <w:name w:val="Стиль таблицы1_Груммо112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1111">
    <w:name w:val="Стиль таблицы1_Груммо31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20">
    <w:name w:val="Стиль таблицы1_Груммо12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416">
    <w:name w:val="Груммо14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40">
    <w:name w:val="Стиль таблицы1_Груммо124"/>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111">
    <w:name w:val="Стиль таблицы1_Груммо4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4113">
    <w:name w:val="Стиль таблицы1_Груммо4113"/>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410">
    <w:name w:val="Стиль таблицы1_Груммо14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1211">
    <w:name w:val="Стиль таблицы1_Груммо212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2111">
    <w:name w:val="Стиль таблицы1_Груммо52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50">
    <w:name w:val="Стиль таблицы1_Груммо115"/>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7">
    <w:name w:val="Классическая таблица 12"/>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blStylePr w:type="firstRow">
      <w:rPr>
        <w:rFonts w:cs="Times New Roman"/>
        <w:i/>
        <w:iCs/>
      </w:rPr>
      <w:tblPr/>
      <w:tcPr>
        <w:tcBorders>
          <w:top w:val="nil"/>
          <w:left w:val="nil"/>
          <w:bottom w:val="single" w:sz="6" w:space="0" w:color="000000"/>
          <w:right w:val="nil"/>
          <w:insideH w:val="nil"/>
          <w:insideV w:val="nil"/>
          <w:tl2br w:val="nil"/>
          <w:tr2bl w:val="nil"/>
        </w:tcBorders>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35">
    <w:name w:val="Сетка таблицы113"/>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2"/>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0">
    <w:name w:val="Стиль таблицы1_Груммо3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42">
    <w:name w:val="Сетка таблицы34"/>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Груммо4111"/>
    <w:basedOn w:val="1fffa"/>
    <w:rsid w:val="00CC7FBA"/>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21">
    <w:name w:val="Груммо1112"/>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202">
    <w:name w:val="Сетка таблицы20"/>
    <w:basedOn w:val="a1"/>
    <w:uiPriority w:val="59"/>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3">
    <w:name w:val="Классическая таблица 191"/>
    <w:basedOn w:val="a1"/>
    <w:uiPriority w:val="99"/>
    <w:unhideWhenUsed/>
    <w:rsid w:val="00CC7FBA"/>
    <w:pPr>
      <w:spacing w:after="0" w:line="240" w:lineRule="auto"/>
      <w:jc w:val="center"/>
    </w:pPr>
    <w:rPr>
      <w:rFonts w:ascii="Calibri" w:eastAsia="Calibri" w:hAnsi="Calibri" w:cs="Times New Roman"/>
      <w:sz w:val="24"/>
      <w:szCs w:val="20"/>
      <w:lang w:eastAsia="ru-RU"/>
    </w:rPr>
    <w:tblPr>
      <w:tblInd w:w="0" w:type="nil"/>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921">
    <w:name w:val="Стиль таблицы1_Груммо9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840">
    <w:name w:val="Сетка таблицы84"/>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Груммо311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11111">
    <w:name w:val="Стиль таблицы1_Груммо311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1211">
    <w:name w:val="Стиль таблицы1_Груммо1112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31111">
    <w:name w:val="Стиль таблицы1_Груммо131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941">
    <w:name w:val="Сетка таблицы941"/>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
    <w:name w:val="Стиль таблицы1_Груммо43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712">
    <w:name w:val="Сетка таблицы71"/>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31">
    <w:name w:val="Стиль таблицы1_Груммо1213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221">
    <w:name w:val="Стиль таблицы1_Груммо112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421">
    <w:name w:val="Стиль таблицы1_Груммо124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940">
    <w:name w:val="Сетка таблицы94"/>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d">
    <w:name w:val="Сетка таблицы1"/>
    <w:basedOn w:val="a1"/>
    <w:uiPriority w:val="39"/>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
    <w:name w:val="Стиль таблицы1_Груммо15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3121">
    <w:name w:val="Стиль таблицы1_Груммо131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421">
    <w:name w:val="Груммо421"/>
    <w:basedOn w:val="1fffa"/>
    <w:rsid w:val="00CC7FBA"/>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1110">
    <w:name w:val="Стиль таблицы1_Груммо5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
    <w:name w:val="Таблица-груммо111"/>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41">
    <w:name w:val="Стиль таблицы1_Груммо114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59">
    <w:name w:val="Сетка таблицы5"/>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0">
    <w:name w:val="Классическая таблица 111111"/>
    <w:semiHidden/>
    <w:rsid w:val="00CC7FBA"/>
    <w:pPr>
      <w:spacing w:after="0" w:line="240" w:lineRule="auto"/>
    </w:pPr>
    <w:rPr>
      <w:rFonts w:ascii="Calibri" w:eastAsia="Calibri" w:hAnsi="Calibri"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f6">
    <w:name w:val="Груммо3"/>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620">
    <w:name w:val="Стиль таблицы1_Груммо6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41">
    <w:name w:val="Таблица-груммо41"/>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224">
    <w:name w:val="Классическая таблица 1122"/>
    <w:semiHidden/>
    <w:rsid w:val="00CC7FBA"/>
    <w:pPr>
      <w:spacing w:after="0" w:line="240" w:lineRule="auto"/>
    </w:pPr>
    <w:rPr>
      <w:rFonts w:ascii="Calibri" w:eastAsia="Calibri" w:hAnsi="Calibri"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afffffffa">
    <w:name w:val="Груммо"/>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3110">
    <w:name w:val="Стиль таблицы1_Груммо13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25">
    <w:name w:val="Стиль таблицы1_Груммо2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113">
    <w:name w:val="Стиль таблицы1_Груммо2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1111">
    <w:name w:val="Стиль таблицы1_Груммо11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31">
    <w:name w:val="Стиль таблицы1_Груммо23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fffe">
    <w:name w:val="Груммо1"/>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43">
    <w:name w:val="Стиль таблицы1_Груммо4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4b">
    <w:name w:val="Груммо4"/>
    <w:basedOn w:val="1fffa"/>
    <w:rsid w:val="00CC7FBA"/>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15">
    <w:name w:val="Стиль таблицы1_Груммо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30">
    <w:name w:val="Стиль таблицы1_Груммо5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34">
    <w:name w:val="Стиль таблицы1_Груммо2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621">
    <w:name w:val="Стиль таблицы1_Груммо16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041">
    <w:name w:val="Сетка таблицы1041"/>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11">
    <w:name w:val="Стиль таблицы1_Груммо412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3111">
    <w:name w:val="Стиль таблицы1_Груммо23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67">
    <w:name w:val="Сетка таблицы6"/>
    <w:basedOn w:val="a1"/>
    <w:locked/>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Таблица-груммо113"/>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8120">
    <w:name w:val="Стиль таблицы1_Груммо8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51">
    <w:name w:val="Стиль таблицы1_Груммо35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23">
    <w:name w:val="Сетка таблицы1112"/>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тиль таблицы1_Груммо17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230">
    <w:name w:val="Стиль таблицы1_Груммо112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42">
    <w:name w:val="Стиль таблицы1_Груммо114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6121">
    <w:name w:val="Стиль таблицы1_Груммо61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24">
    <w:name w:val="Сетка таблицы132"/>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21">
    <w:name w:val="Стиль таблицы1_Груммо114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23">
    <w:name w:val="Стиль таблицы1_Груммо42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130">
    <w:name w:val="Стиль таблицы1_Груммо51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50">
    <w:name w:val="Стиль таблицы1_Груммо35"/>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920">
    <w:name w:val="Стиль таблицы1_Груммо9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60">
    <w:name w:val="Стиль таблицы1_Груммо36"/>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2113">
    <w:name w:val="Стиль таблицы1_Груммо12113"/>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5111">
    <w:name w:val="Стиль таблицы1_Груммо15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830">
    <w:name w:val="Сетка таблицы83"/>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4">
    <w:name w:val="Классическая таблица 1131"/>
    <w:semiHidden/>
    <w:rsid w:val="00CC7FBA"/>
    <w:pPr>
      <w:spacing w:after="0" w:line="240" w:lineRule="auto"/>
    </w:pPr>
    <w:rPr>
      <w:rFonts w:ascii="Calibri" w:eastAsia="Calibri" w:hAnsi="Calibri"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21121">
    <w:name w:val="Стиль таблицы1_Груммо1211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420">
    <w:name w:val="Классическая таблица 1142"/>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130">
    <w:name w:val="Стиль таблицы1_Груммо111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131">
    <w:name w:val="Стиль таблицы1_Груммо313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333">
    <w:name w:val="Груммо33"/>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51">
    <w:name w:val="Стиль таблицы1_Груммо125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5">
    <w:name w:val="Груммо14"/>
    <w:basedOn w:val="1fffa"/>
    <w:rsid w:val="00CC7FBA"/>
    <w:tblPr>
      <w:tblStyleRowBandSize w:val="1"/>
    </w:tblPr>
    <w:tcPr>
      <w:shd w:val="clear" w:color="auto" w:fill="auto"/>
    </w:tcPr>
    <w:tblStylePr w:type="firstRow">
      <w:rPr>
        <w:rFonts w:ascii="Helvetica" w:hAnsi="Helvetica" w:cs="Helvetica"/>
        <w:i w:val="0"/>
        <w:iCs w:val="0"/>
        <w:sz w:val="24"/>
        <w:szCs w:val="24"/>
      </w:rPr>
      <w:tblPr/>
      <w:tcPr>
        <w:tcBorders>
          <w:top w:val="nil"/>
          <w:left w:val="nil"/>
          <w:bottom w:val="single" w:sz="6" w:space="0" w:color="000000"/>
          <w:right w:val="nil"/>
          <w:insideH w:val="nil"/>
          <w:insideV w:val="nil"/>
          <w:tl2br w:val="nil"/>
          <w:tr2bl w:val="nil"/>
        </w:tcBorders>
        <w:shd w:val="clear" w:color="auto" w:fill="D6E3BC"/>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shd w:val="clear" w:color="auto" w:fill="D6E3BC"/>
      </w:tcPr>
    </w:tblStylePr>
    <w:tblStylePr w:type="firstCol">
      <w:rPr>
        <w:rFonts w:ascii="Helvetica" w:hAnsi="Helvetica" w:cs="Helvetica"/>
        <w:sz w:val="24"/>
        <w:szCs w:val="24"/>
      </w:rPr>
      <w:tblPr/>
      <w:tcPr>
        <w:tcBorders>
          <w:top w:val="nil"/>
          <w:left w:val="nil"/>
          <w:bottom w:val="nil"/>
          <w:right w:val="single" w:sz="6" w:space="0" w:color="000000"/>
          <w:insideH w:val="nil"/>
          <w:insideV w:val="nil"/>
          <w:tl2br w:val="nil"/>
          <w:tr2bl w:val="nil"/>
        </w:tcBorders>
      </w:tcPr>
    </w:tblStylePr>
    <w:tblStylePr w:type="lastCol">
      <w:rPr>
        <w:rFonts w:ascii="Helvetica" w:hAnsi="Helvetica" w:cs="Helvetica"/>
        <w:sz w:val="24"/>
        <w:szCs w:val="24"/>
      </w:rPr>
    </w:tblStylePr>
    <w:tblStylePr w:type="band1Horz">
      <w:rPr>
        <w:rFonts w:cs="Times New Roman"/>
      </w:rPr>
      <w:tblPr/>
      <w:tcPr>
        <w:shd w:val="clear" w:color="auto" w:fill="FFFFFF"/>
      </w:tcPr>
    </w:tblStylePr>
    <w:tblStylePr w:type="band2Horz">
      <w:rPr>
        <w:rFonts w:cs="Times New Roman"/>
      </w:rPr>
      <w:tblPr/>
      <w:tcPr>
        <w:shd w:val="clear" w:color="auto" w:fill="EAF1DD"/>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420">
    <w:name w:val="Груммо42"/>
    <w:basedOn w:val="1fffa"/>
    <w:rsid w:val="00CC7FBA"/>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820">
    <w:name w:val="Стиль таблицы1_Груммо8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23">
    <w:name w:val="Стиль таблицы1_Груммо52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11111">
    <w:name w:val="Стиль таблицы1_Груммо511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612">
    <w:name w:val="Стиль таблицы1_Груммо6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1">
    <w:name w:val="Таблица-груммо31"/>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rPr>
        <w:rFonts w:cs="Times New Roman"/>
      </w:rPr>
      <w:tblPr/>
      <w:tcPr>
        <w:tcBorders>
          <w:top w:val="single" w:sz="6" w:space="0" w:color="000000"/>
          <w:left w:val="nil"/>
          <w:bottom w:val="nil"/>
          <w:right w:val="nil"/>
          <w:insideH w:val="nil"/>
          <w:insideV w:val="nil"/>
          <w:tl2br w:val="nil"/>
          <w:tr2bl w:val="nil"/>
        </w:tcBorders>
      </w:tcPr>
    </w:tblStylePr>
    <w:tblStylePr w:type="band1Horz">
      <w:rPr>
        <w:rFonts w:cs="Times New Roman"/>
        <w:color w:val="auto"/>
      </w:rPr>
      <w:tblPr/>
      <w:tcPr>
        <w:tcBorders>
          <w:top w:val="nil"/>
          <w:left w:val="nil"/>
          <w:bottom w:val="nil"/>
          <w:right w:val="nil"/>
          <w:insideH w:val="nil"/>
          <w:insideV w:val="nil"/>
          <w:tl2br w:val="nil"/>
          <w:tr2bl w:val="nil"/>
        </w:tcBorders>
        <w:shd w:val="solid" w:color="C0C0C0" w:fill="FFFFFF"/>
      </w:tcPr>
    </w:tblStylePr>
    <w:tblStylePr w:type="band2Horz">
      <w:rPr>
        <w:rFonts w:cs="Times New Roman"/>
        <w:color w:val="auto"/>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
    <w:name w:val="Таблица-груммо12"/>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rPr>
        <w:rFonts w:cs="Times New Roman"/>
      </w:rPr>
      <w:tblPr/>
      <w:tcPr>
        <w:tcBorders>
          <w:top w:val="single" w:sz="6" w:space="0" w:color="000000"/>
          <w:left w:val="nil"/>
          <w:bottom w:val="nil"/>
          <w:right w:val="nil"/>
          <w:insideH w:val="nil"/>
          <w:insideV w:val="nil"/>
          <w:tl2br w:val="nil"/>
          <w:tr2bl w:val="nil"/>
        </w:tcBorders>
      </w:tcPr>
    </w:tblStylePr>
    <w:tblStylePr w:type="band1Horz">
      <w:rPr>
        <w:rFonts w:cs="Times New Roman"/>
        <w:color w:val="auto"/>
      </w:rPr>
      <w:tblPr/>
      <w:tcPr>
        <w:tcBorders>
          <w:top w:val="nil"/>
          <w:left w:val="nil"/>
          <w:bottom w:val="nil"/>
          <w:right w:val="nil"/>
          <w:insideH w:val="nil"/>
          <w:insideV w:val="nil"/>
          <w:tl2br w:val="nil"/>
          <w:tr2bl w:val="nil"/>
        </w:tcBorders>
        <w:shd w:val="solid" w:color="C0C0C0" w:fill="FFFFFF"/>
      </w:tcPr>
    </w:tblStylePr>
    <w:tblStylePr w:type="band2Horz">
      <w:rPr>
        <w:rFonts w:cs="Times New Roman"/>
        <w:color w:val="auto"/>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33">
    <w:name w:val="Стиль таблицы1_Груммо33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32">
    <w:name w:val="Стиль таблицы1_Груммо53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11110">
    <w:name w:val="Стиль таблицы1_Груммо111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24">
    <w:name w:val="Классическая таблица 152"/>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221">
    <w:name w:val="Стиль таблицы1_Груммо42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3111">
    <w:name w:val="Стиль таблицы1_Груммо13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431">
    <w:name w:val="Груммо43"/>
    <w:basedOn w:val="1fffa"/>
    <w:rsid w:val="00CC7FBA"/>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24">
    <w:name w:val="Классическая таблица 142"/>
    <w:basedOn w:val="a1"/>
    <w:uiPriority w:val="99"/>
    <w:unhideWhenUsed/>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2112">
    <w:name w:val="Стиль таблицы1_Груммо121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51">
    <w:name w:val="Стиль таблицы1_Груммо115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51">
    <w:name w:val="Сетка таблицы25"/>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0">
    <w:name w:val="Стиль таблицы1_Груммо15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1130">
    <w:name w:val="Стиль таблицы1_Груммо2113"/>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43">
    <w:name w:val="Стиль таблицы1_Груммо543"/>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00">
    <w:name w:val="Сетка таблицы30"/>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4">
    <w:name w:val="Классическая таблица 131"/>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blStylePr w:type="firstRow">
      <w:rPr>
        <w:rFonts w:cs="Times New Roman"/>
        <w:i/>
        <w:iCs/>
      </w:rPr>
      <w:tblPr/>
      <w:tcPr>
        <w:tcBorders>
          <w:top w:val="nil"/>
          <w:left w:val="nil"/>
          <w:bottom w:val="single" w:sz="6" w:space="0" w:color="000000"/>
          <w:right w:val="nil"/>
          <w:insideH w:val="nil"/>
          <w:insideV w:val="nil"/>
          <w:tl2br w:val="nil"/>
          <w:tr2bl w:val="nil"/>
        </w:tcBorders>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53">
    <w:name w:val="Классическая таблица 115"/>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blStylePr w:type="firstRow">
      <w:rPr>
        <w:rFonts w:cs="Times New Roman"/>
        <w:i/>
        <w:iCs/>
      </w:rPr>
      <w:tblPr/>
      <w:tcPr>
        <w:tcBorders>
          <w:top w:val="nil"/>
          <w:left w:val="nil"/>
          <w:bottom w:val="single" w:sz="6" w:space="0" w:color="000000"/>
          <w:right w:val="nil"/>
          <w:insideH w:val="nil"/>
          <w:insideV w:val="nil"/>
          <w:tl2br w:val="nil"/>
          <w:tr2bl w:val="nil"/>
        </w:tcBorders>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42">
    <w:name w:val="Стиль таблицы1_Груммо54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422">
    <w:name w:val="Стиль таблицы1_Груммо14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76">
    <w:name w:val="Сетка таблицы17"/>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
    <w:name w:val="Стиль таблицы1_Груммо46"/>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4111">
    <w:name w:val="Стиль таблицы1_Груммо241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86">
    <w:name w:val="Сетка таблицы8"/>
    <w:basedOn w:val="a1"/>
    <w:uiPriority w:val="59"/>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2">
    <w:name w:val="Стиль таблицы1_Груммо24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6111">
    <w:name w:val="Стиль таблицы1_Груммо161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130">
    <w:name w:val="Стиль таблицы1_Груммо31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130">
    <w:name w:val="Стиль таблицы1_Груммо121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211">
    <w:name w:val="Стиль таблицы1_Груммо122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311">
    <w:name w:val="Стиль таблицы1_Груммо33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1121">
    <w:name w:val="Стиль таблицы1_Груммо511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311">
    <w:name w:val="Стиль таблицы1_Груммо53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211">
    <w:name w:val="Стиль таблицы1_Груммо112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5">
    <w:name w:val="Стиль таблицы1_Груммо125"/>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912">
    <w:name w:val="Сетка таблицы912"/>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10">
    <w:name w:val="Стиль таблицы1_Груммо21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61111">
    <w:name w:val="Стиль таблицы1_Груммо61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120">
    <w:name w:val="Классическая таблица 11112"/>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blStylePr w:type="firstRow">
      <w:rPr>
        <w:rFonts w:cs="Times New Roman"/>
        <w:i/>
        <w:iCs/>
      </w:rPr>
      <w:tblPr/>
      <w:tcPr>
        <w:tcBorders>
          <w:top w:val="nil"/>
          <w:left w:val="nil"/>
          <w:bottom w:val="single" w:sz="6" w:space="0" w:color="000000"/>
          <w:right w:val="nil"/>
          <w:insideH w:val="nil"/>
          <w:insideV w:val="nil"/>
          <w:tl2br w:val="nil"/>
          <w:tr2bl w:val="nil"/>
        </w:tcBorders>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631">
    <w:name w:val="Стиль таблицы1_Груммо63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47">
    <w:name w:val="Сетка таблицы14"/>
    <w:basedOn w:val="a1"/>
    <w:uiPriority w:val="59"/>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2">
    <w:name w:val="Стиль таблицы1_Груммо33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4211">
    <w:name w:val="Стиль таблицы1_Груммо42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4110">
    <w:name w:val="Груммо411"/>
    <w:basedOn w:val="1fffa"/>
    <w:rsid w:val="00CC7FBA"/>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4112">
    <w:name w:val="Сетка таблицы411"/>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Стиль таблицы1_Груммо16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122">
    <w:name w:val="Стиль таблицы1_Груммо1112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1120">
    <w:name w:val="Стиль таблицы1_Груммо111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11111">
    <w:name w:val="Стиль таблицы1_Груммо211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4210">
    <w:name w:val="Сетка таблицы421"/>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2">
    <w:name w:val="Стиль таблицы1_Груммо412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81">
    <w:name w:val="Сетка таблицы281"/>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1">
    <w:name w:val="Стиль таблицы1_Груммо132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42">
    <w:name w:val="Таблица-груммо42"/>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4120">
    <w:name w:val="Груммо412"/>
    <w:basedOn w:val="1fffa"/>
    <w:rsid w:val="00CC7FBA"/>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1121">
    <w:name w:val="Стиль таблицы1_Груммо1111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225">
    <w:name w:val="Сетка таблицы1122"/>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0">
    <w:name w:val="Стиль таблицы1_Груммо45"/>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113">
    <w:name w:val="Стиль таблицы1_Груммо5113"/>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35">
    <w:name w:val="Сетка таблицы123"/>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Стиль таблицы1_Груммо26"/>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25">
    <w:name w:val="Классическая таблица 132"/>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blStylePr w:type="firstRow">
      <w:rPr>
        <w:rFonts w:cs="Times New Roman"/>
        <w:i/>
        <w:iCs/>
      </w:rPr>
      <w:tblPr/>
      <w:tcPr>
        <w:tcBorders>
          <w:top w:val="nil"/>
          <w:left w:val="nil"/>
          <w:bottom w:val="single" w:sz="6" w:space="0" w:color="000000"/>
          <w:right w:val="nil"/>
          <w:insideH w:val="nil"/>
          <w:insideV w:val="nil"/>
          <w:tl2br w:val="nil"/>
          <w:tr2bl w:val="nil"/>
        </w:tcBorders>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140">
    <w:name w:val="Стиль таблицы1_Груммо314"/>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412">
    <w:name w:val="Таблица-груммо412"/>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65">
    <w:name w:val="Классическая таблица 16"/>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8110">
    <w:name w:val="Сетка таблицы811"/>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0">
    <w:name w:val="Стиль таблицы1_Груммо116"/>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841">
    <w:name w:val="Сетка таблицы841"/>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6">
    <w:name w:val="Стиль таблицы1_Груммо126"/>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312">
    <w:name w:val="Стиль таблицы1_Груммо33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64">
    <w:name w:val="Классическая таблица 116"/>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blStylePr w:type="firstRow">
      <w:rPr>
        <w:rFonts w:cs="Times New Roman"/>
        <w:i/>
        <w:iCs/>
      </w:rPr>
      <w:tblPr/>
      <w:tcPr>
        <w:tcBorders>
          <w:top w:val="nil"/>
          <w:left w:val="nil"/>
          <w:bottom w:val="single" w:sz="6" w:space="0" w:color="000000"/>
          <w:right w:val="nil"/>
          <w:insideH w:val="nil"/>
          <w:insideV w:val="nil"/>
          <w:tl2br w:val="nil"/>
          <w:tr2bl w:val="nil"/>
        </w:tcBorders>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212">
    <w:name w:val="Стиль таблицы1_Груммо122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421">
    <w:name w:val="Стиль таблицы1_Груммо24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2">
    <w:name w:val="Таблица-груммо1112"/>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rPr>
        <w:rFonts w:cs="Times New Roman"/>
      </w:rPr>
      <w:tblPr/>
      <w:tcPr>
        <w:tcBorders>
          <w:top w:val="single" w:sz="6" w:space="0" w:color="000000"/>
          <w:left w:val="nil"/>
          <w:bottom w:val="nil"/>
          <w:right w:val="nil"/>
          <w:insideH w:val="nil"/>
          <w:insideV w:val="nil"/>
          <w:tl2br w:val="nil"/>
          <w:tr2bl w:val="nil"/>
        </w:tcBorders>
      </w:tcPr>
    </w:tblStylePr>
    <w:tblStylePr w:type="band1Horz">
      <w:rPr>
        <w:rFonts w:cs="Times New Roman"/>
        <w:color w:val="auto"/>
      </w:rPr>
      <w:tblPr/>
      <w:tcPr>
        <w:tcBorders>
          <w:top w:val="nil"/>
          <w:left w:val="nil"/>
          <w:bottom w:val="nil"/>
          <w:right w:val="nil"/>
          <w:insideH w:val="nil"/>
          <w:insideV w:val="nil"/>
          <w:tl2br w:val="nil"/>
          <w:tr2bl w:val="nil"/>
        </w:tcBorders>
        <w:shd w:val="solid" w:color="C0C0C0" w:fill="FFFFFF"/>
      </w:tcPr>
    </w:tblStylePr>
    <w:tblStylePr w:type="band2Horz">
      <w:rPr>
        <w:rFonts w:cs="Times New Roman"/>
        <w:color w:val="auto"/>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412">
    <w:name w:val="Стиль таблицы1_Груммо114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423">
    <w:name w:val="Сетка таблицы42"/>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0">
    <w:name w:val="Стиль таблицы1_Груммо64"/>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512">
    <w:name w:val="Стиль таблицы1_Груммо15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3111">
    <w:name w:val="Стиль таблицы1_Груммо53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340">
    <w:name w:val="Стиль таблицы1_Груммо134"/>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212">
    <w:name w:val="Стиль таблицы1_Груммо22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4111">
    <w:name w:val="Стиль таблицы1_Груммо1141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8">
    <w:name w:val="Сетка таблицы 12"/>
    <w:basedOn w:val="a1"/>
    <w:rsid w:val="00CC7FBA"/>
    <w:pPr>
      <w:spacing w:after="0" w:line="240" w:lineRule="auto"/>
    </w:pPr>
    <w:rPr>
      <w:rFonts w:ascii="Calibri" w:eastAsia="Calibri" w:hAnsi="Calibri" w:cs="Times New Roman"/>
      <w:sz w:val="20"/>
      <w:szCs w:val="20"/>
      <w:lang w:eastAsia="ru-RU"/>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op w:val="nil"/>
          <w:left w:val="nil"/>
          <w:bottom w:val="nil"/>
          <w:right w:val="nil"/>
          <w:insideH w:val="nil"/>
          <w:insideV w:val="nil"/>
          <w:tl2br w:val="nil"/>
          <w:tr2bl w:val="nil"/>
        </w:tcBorders>
      </w:tcPr>
    </w:tblStylePr>
    <w:tblStylePr w:type="lastCol">
      <w:rPr>
        <w:rFonts w:cs="Times New Roman"/>
        <w:i/>
        <w:iCs/>
      </w:rPr>
      <w:tblPr/>
      <w:tcPr>
        <w:tcBorders>
          <w:top w:val="nil"/>
          <w:left w:val="nil"/>
          <w:bottom w:val="nil"/>
          <w:right w:val="nil"/>
          <w:insideH w:val="nil"/>
          <w:insideV w:val="nil"/>
          <w:tl2br w:val="nil"/>
          <w:tr2bl w:val="nil"/>
        </w:tcBorders>
      </w:tcPr>
    </w:tblStylePr>
  </w:style>
  <w:style w:type="table" w:customStyle="1" w:styleId="114111">
    <w:name w:val="Стиль таблицы1_Груммо1411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534">
    <w:name w:val="Классическая таблица 153"/>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2411">
    <w:name w:val="Стиль таблицы1_Груммо124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3112">
    <w:name w:val="Стиль таблицы1_Груммо131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3421">
    <w:name w:val="Стиль таблицы1_Груммо34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612">
    <w:name w:val="Стиль таблицы1_Груммо161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34">
    <w:name w:val="Классическая таблица 1113"/>
    <w:rsid w:val="00CC7FBA"/>
    <w:pPr>
      <w:spacing w:after="0" w:line="240" w:lineRule="auto"/>
    </w:pPr>
    <w:rPr>
      <w:rFonts w:ascii="Calibri" w:eastAsia="Calibri" w:hAnsi="Calibri"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2">
    <w:name w:val="Таблица-груммо22"/>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rPr>
        <w:rFonts w:cs="Times New Roman"/>
      </w:rPr>
      <w:tblPr/>
      <w:tcPr>
        <w:tcBorders>
          <w:top w:val="single" w:sz="6" w:space="0" w:color="000000"/>
          <w:left w:val="nil"/>
          <w:bottom w:val="nil"/>
          <w:right w:val="nil"/>
          <w:insideH w:val="nil"/>
          <w:insideV w:val="nil"/>
          <w:tl2br w:val="nil"/>
          <w:tr2bl w:val="nil"/>
        </w:tcBorders>
      </w:tcPr>
    </w:tblStylePr>
    <w:tblStylePr w:type="band1Horz">
      <w:rPr>
        <w:rFonts w:cs="Times New Roman"/>
        <w:color w:val="auto"/>
      </w:rPr>
      <w:tblPr/>
      <w:tcPr>
        <w:tcBorders>
          <w:top w:val="nil"/>
          <w:left w:val="nil"/>
          <w:bottom w:val="nil"/>
          <w:right w:val="nil"/>
          <w:insideH w:val="nil"/>
          <w:insideV w:val="nil"/>
          <w:tl2br w:val="nil"/>
          <w:tr2bl w:val="nil"/>
        </w:tcBorders>
        <w:shd w:val="solid" w:color="C0C0C0" w:fill="FFFFFF"/>
      </w:tcPr>
    </w:tblStylePr>
    <w:tblStylePr w:type="band2Horz">
      <w:rPr>
        <w:rFonts w:cs="Times New Roman"/>
        <w:color w:val="auto"/>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2312">
    <w:name w:val="Стиль таблицы1_Груммо2312"/>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010">
    <w:name w:val="Сетка таблицы101"/>
    <w:basedOn w:val="a1"/>
    <w:uiPriority w:val="59"/>
    <w:rsid w:val="00CC7FBA"/>
    <w:pPr>
      <w:spacing w:after="0" w:line="240" w:lineRule="auto"/>
      <w:jc w:val="center"/>
    </w:pPr>
    <w:rPr>
      <w:rFonts w:ascii="Calibri" w:eastAsia="Calibri" w:hAnsi="Calibri" w:cs="Times New Roman"/>
      <w:sz w:val="24"/>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1"/>
    <w:locked/>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1">
    <w:name w:val="Стиль таблицы1_Груммо133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530">
    <w:name w:val="Стиль таблицы1_Груммо153"/>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11130">
    <w:name w:val="Стиль таблицы1_Груммо11113"/>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26">
    <w:name w:val="Классическая таблица 122"/>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blStylePr w:type="firstRow">
      <w:rPr>
        <w:rFonts w:cs="Times New Roman"/>
        <w:i/>
        <w:iCs/>
      </w:rPr>
      <w:tblPr/>
      <w:tcPr>
        <w:tcBorders>
          <w:top w:val="nil"/>
          <w:left w:val="nil"/>
          <w:bottom w:val="single" w:sz="6" w:space="0" w:color="000000"/>
          <w:right w:val="nil"/>
          <w:insideH w:val="nil"/>
          <w:insideV w:val="nil"/>
          <w:tl2br w:val="nil"/>
          <w:tr2bl w:val="nil"/>
        </w:tcBorders>
      </w:tcPr>
    </w:tblStylePr>
    <w:tblStylePr w:type="lastRow">
      <w:rPr>
        <w:rFonts w:cs="Times New Roman"/>
        <w:color w:val="auto"/>
      </w:rPr>
      <w:tblPr/>
      <w:tcPr>
        <w:tcBorders>
          <w:top w:val="single" w:sz="6" w:space="0" w:color="000000"/>
          <w:left w:val="nil"/>
          <w:bottom w:val="nil"/>
          <w:right w:val="nil"/>
          <w:insideH w:val="nil"/>
          <w:insideV w:val="nil"/>
          <w:tl2br w:val="nil"/>
          <w:tr2bl w:val="nil"/>
        </w:tcBorders>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4121">
    <w:name w:val="Стиль таблицы1_Груммо412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d">
    <w:name w:val="Стиль таблицы1_Груммо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43">
    <w:name w:val="Стиль таблицы1_Груммо443"/>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16">
    <w:name w:val="Сетка таблицы1111"/>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Таблица-груммо4"/>
    <w:basedOn w:val="a1"/>
    <w:rsid w:val="00CC7FBA"/>
    <w:pPr>
      <w:spacing w:after="0" w:line="240" w:lineRule="auto"/>
    </w:pPr>
    <w:rPr>
      <w:rFonts w:ascii="Calibri" w:eastAsia="Calibri" w:hAnsi="Calibri" w:cs="Times New Roman"/>
      <w:sz w:val="20"/>
      <w:szCs w:val="20"/>
      <w:lang w:eastAsia="ru-RU"/>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65">
    <w:name w:val="Стиль таблицы1_Груммо16"/>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43">
    <w:name w:val="Стиль таблицы1_Груммо243"/>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110">
    <w:name w:val="Стиль таблицы1_Груммо4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210">
    <w:name w:val="Стиль таблицы1_Груммо112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1211">
    <w:name w:val="Стиль таблицы1_Груммо121211"/>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31">
    <w:name w:val="Стиль таблицы1_Груммо331"/>
    <w:basedOn w:val="1fffa"/>
    <w:rsid w:val="00CC7FBA"/>
    <w:tblPr>
      <w:tblStyleRowBandSize w:val="1"/>
    </w:tblPr>
    <w:tcPr>
      <w:shd w:val="clear" w:color="auto" w:fill="auto"/>
    </w:tcPr>
    <w:tblStylePr w:type="firstRow">
      <w:rPr>
        <w:rFonts w:ascii="Times New Roman" w:hAnsi="Times New Roman" w:cs="Times New Roman"/>
        <w:i w:val="0"/>
        <w:iCs w:val="0"/>
        <w:sz w:val="24"/>
        <w:szCs w:val="24"/>
      </w:rPr>
      <w:tblPr/>
      <w:tcPr>
        <w:tcBorders>
          <w:top w:val="nil"/>
          <w:left w:val="nil"/>
          <w:bottom w:val="nil"/>
          <w:right w:val="nil"/>
          <w:insideH w:val="nil"/>
          <w:insideV w:val="nil"/>
          <w:tl2br w:val="nil"/>
          <w:tr2bl w:val="nil"/>
        </w:tcBorders>
        <w:shd w:val="clear" w:color="auto" w:fill="A0A0A0"/>
      </w:tcPr>
    </w:tblStylePr>
    <w:tblStylePr w:type="lastRow">
      <w:rPr>
        <w:rFonts w:cs="Times New Roman"/>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rPr>
        <w:rFonts w:cs="Times New Roman"/>
      </w:rPr>
      <w:tblPr/>
      <w:tcPr>
        <w:tcBorders>
          <w:top w:val="nil"/>
          <w:left w:val="nil"/>
          <w:bottom w:val="nil"/>
          <w:right w:val="single" w:sz="6" w:space="0" w:color="000000"/>
          <w:insideH w:val="nil"/>
          <w:insideV w:val="nil"/>
          <w:tl2br w:val="nil"/>
          <w:tr2bl w:val="nil"/>
        </w:tcBorders>
      </w:tcPr>
    </w:tblStylePr>
    <w:tblStylePr w:type="band1Horz">
      <w:rPr>
        <w:rFonts w:cs="Times New Roman"/>
      </w:rPr>
      <w:tblPr/>
      <w:tcPr>
        <w:shd w:val="clear" w:color="auto" w:fill="E0E0E0"/>
      </w:tcPr>
    </w:tblStylePr>
    <w:tblStylePr w:type="neCell">
      <w:rPr>
        <w:rFonts w:cs="Times New Roman"/>
        <w:b/>
        <w:bCs/>
        <w:i w:val="0"/>
        <w:iCs w:val="0"/>
      </w:rPr>
      <w:tblPr/>
      <w:tcPr>
        <w:tcBorders>
          <w:top w:val="nil"/>
          <w:left w:val="nil"/>
          <w:bottom w:val="nil"/>
          <w:right w:val="nil"/>
          <w:insideH w:val="nil"/>
          <w:insideV w:val="nil"/>
          <w:tl2br w:val="nil"/>
          <w:tr2bl w:val="nil"/>
        </w:tcBorders>
      </w:tcPr>
    </w:tblStylePr>
    <w:tblStylePr w:type="swCell">
      <w:rPr>
        <w:rFonts w:cs="Times New Roman"/>
        <w:b/>
        <w:bCs/>
      </w:rPr>
      <w:tblPr/>
      <w:tcPr>
        <w:tcBorders>
          <w:top w:val="nil"/>
          <w:left w:val="nil"/>
          <w:bottom w:val="nil"/>
          <w:right w:val="nil"/>
          <w:insideH w:val="nil"/>
          <w:insideV w:val="nil"/>
          <w:tl2br w:val="nil"/>
          <w:tr2bl w:val="nil"/>
        </w:tcBorders>
      </w:tcPr>
    </w:tblStylePr>
  </w:style>
  <w:style w:type="table" w:customStyle="1" w:styleId="1127">
    <w:name w:val="Сетка таблицы112"/>
    <w:basedOn w:val="a1"/>
    <w:rsid w:val="00CC7FB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2">
    <w:name w:val="Стиль таблицы1_Груммо622"/>
    <w:basedOn w:val="1fffa"/>
    <w:rsid w:val="00CC7FBA"/>
    <w:tblPr>
      <w:tblStyleRowBandSize w:val="1"/>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il"/>
          <w:tr2bl w:val="nil"/>
        </w:tcBorders>
        <w:shd w:val="clear" w:color="auto" w:fill="A0A0A0"/>
      </w:tcPr>
    </w:tblStylePr>
    <w:tblStylePr w:type="lastRow">
      <w:rPr>
        <w:color w:val="auto"/>
      </w:rPr>
      <w:tblPr/>
      <w:tcPr>
        <w:tcBorders>
          <w:top w:val="single" w:sz="6" w:space="0" w:color="auto"/>
          <w:left w:val="nil"/>
          <w:bottom w:val="nil"/>
          <w:right w:val="nil"/>
          <w:insideH w:val="nil"/>
          <w:insideV w:val="nil"/>
          <w:tl2br w:val="nil"/>
          <w:tr2bl w:val="nil"/>
        </w:tcBorders>
        <w:shd w:val="clear" w:color="auto" w:fill="A6A6A6"/>
      </w:tcPr>
    </w:tblStylePr>
    <w:tblStylePr w:type="firstCol">
      <w:tblPr/>
      <w:tcPr>
        <w:tcBorders>
          <w:top w:val="nil"/>
          <w:left w:val="nil"/>
          <w:bottom w:val="nil"/>
          <w:right w:val="single" w:sz="6" w:space="0" w:color="000000"/>
          <w:insideH w:val="nil"/>
          <w:insideV w:val="nil"/>
          <w:tl2br w:val="nil"/>
          <w:tr2bl w:val="nil"/>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16">
    <w:name w:val="Классическая таблица 151"/>
    <w:basedOn w:val="a1"/>
    <w:rsid w:val="00CC7FBA"/>
    <w:pPr>
      <w:spacing w:after="0" w:line="240" w:lineRule="auto"/>
    </w:pPr>
    <w:rPr>
      <w:rFonts w:ascii="Calibri" w:eastAsia="Calibri" w:hAnsi="Calibri" w:cs="Times New Roman"/>
      <w:sz w:val="20"/>
      <w:szCs w:val="20"/>
      <w:lang w:eastAsia="ru-RU"/>
    </w:rPr>
    <w:tblPr>
      <w:tblInd w:w="0" w:type="nil"/>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paragraph" w:styleId="affb">
    <w:name w:val="Title"/>
    <w:basedOn w:val="a"/>
    <w:next w:val="a"/>
    <w:link w:val="2b"/>
    <w:qFormat/>
    <w:rsid w:val="00CC7FBA"/>
    <w:pPr>
      <w:spacing w:after="0" w:line="240" w:lineRule="auto"/>
      <w:contextualSpacing/>
    </w:pPr>
    <w:rPr>
      <w:b/>
      <w:bCs/>
      <w:kern w:val="28"/>
      <w:sz w:val="28"/>
      <w:szCs w:val="32"/>
    </w:rPr>
  </w:style>
  <w:style w:type="character" w:customStyle="1" w:styleId="1ffff">
    <w:name w:val="Заголовок Знак1"/>
    <w:basedOn w:val="a0"/>
    <w:uiPriority w:val="10"/>
    <w:rsid w:val="00CC7FBA"/>
    <w:rPr>
      <w:rFonts w:asciiTheme="majorHAnsi" w:eastAsiaTheme="majorEastAsia" w:hAnsiTheme="majorHAnsi" w:cstheme="majorBidi"/>
      <w:spacing w:val="-10"/>
      <w:kern w:val="28"/>
      <w:sz w:val="56"/>
      <w:szCs w:val="56"/>
    </w:rPr>
  </w:style>
  <w:style w:type="paragraph" w:styleId="affff6">
    <w:name w:val="Normal (Web)"/>
    <w:basedOn w:val="a"/>
    <w:unhideWhenUsed/>
    <w:rsid w:val="00CC7FBA"/>
    <w:rPr>
      <w:rFonts w:ascii="Times New Roman" w:hAnsi="Times New Roman" w:cs="Times New Roman"/>
      <w:sz w:val="24"/>
      <w:szCs w:val="24"/>
    </w:rPr>
  </w:style>
  <w:style w:type="table" w:customStyle="1" w:styleId="850">
    <w:name w:val="Сетка таблицы85"/>
    <w:basedOn w:val="a1"/>
    <w:next w:val="afffffff8"/>
    <w:uiPriority w:val="39"/>
    <w:rsid w:val="00B45F87"/>
    <w:pPr>
      <w:spacing w:after="0" w:line="240" w:lineRule="auto"/>
    </w:pPr>
    <w:rPr>
      <w:rFonts w:ascii="Times New Roman" w:eastAsia="Times New Roman" w:hAnsi="Times New Roman"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50">
    <w:name w:val="Сетка таблицы35"/>
    <w:basedOn w:val="a1"/>
    <w:next w:val="afffffff8"/>
    <w:qFormat/>
    <w:rsid w:val="0094606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b">
    <w:name w:val="No Spacing"/>
    <w:basedOn w:val="a"/>
    <w:qFormat/>
    <w:rsid w:val="00D857F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360">
    <w:name w:val="Сетка таблицы36"/>
    <w:basedOn w:val="a1"/>
    <w:next w:val="afffffff8"/>
    <w:uiPriority w:val="59"/>
    <w:qFormat/>
    <w:rsid w:val="00F33DA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Cell">
    <w:name w:val="ConsPlusCell"/>
    <w:rsid w:val="000C5D41"/>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2fff3">
    <w:name w:val="Основной текст (2)_"/>
    <w:rsid w:val="000C5D41"/>
    <w:rPr>
      <w:rFonts w:ascii="Times New Roman" w:eastAsia="Times New Roman" w:hAnsi="Times New Roman" w:cs="Times New Roman"/>
      <w:b w:val="0"/>
      <w:bCs w:val="0"/>
      <w:i w:val="0"/>
      <w:iCs w:val="0"/>
      <w:smallCaps w:val="0"/>
      <w:strike w:val="0"/>
      <w:u w:val="none"/>
    </w:rPr>
  </w:style>
  <w:style w:type="character" w:customStyle="1" w:styleId="afffffb">
    <w:name w:val="Подпись к таблице_"/>
    <w:link w:val="afffffa"/>
    <w:rsid w:val="000C5D41"/>
    <w:rPr>
      <w:rFonts w:ascii="Calibri" w:eastAsia="Calibri" w:hAnsi="Calibri" w:cs="Times New Roman"/>
      <w:sz w:val="28"/>
      <w:szCs w:val="20"/>
      <w:lang w:eastAsia="ru-RU"/>
    </w:rPr>
  </w:style>
  <w:style w:type="character" w:customStyle="1" w:styleId="2fff4">
    <w:name w:val="Основной текст (2)"/>
    <w:rsid w:val="000C5D41"/>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fff5">
    <w:name w:val="Основной текст (2) + Полужирный"/>
    <w:rsid w:val="000C5D41"/>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18pt">
    <w:name w:val="Основной текст (2) + 18 pt"/>
    <w:rsid w:val="000C5D41"/>
    <w:rPr>
      <w:rFonts w:ascii="Times New Roman" w:eastAsia="Times New Roman" w:hAnsi="Times New Roman" w:cs="Times New Roman"/>
      <w:b w:val="0"/>
      <w:bCs w:val="0"/>
      <w:i w:val="0"/>
      <w:iCs w:val="0"/>
      <w:smallCaps w:val="0"/>
      <w:strike w:val="0"/>
      <w:color w:val="000000"/>
      <w:spacing w:val="0"/>
      <w:w w:val="100"/>
      <w:position w:val="0"/>
      <w:sz w:val="36"/>
      <w:szCs w:val="36"/>
      <w:u w:val="none"/>
      <w:lang w:val="ru-RU" w:eastAsia="ru-RU" w:bidi="ru-RU"/>
    </w:rPr>
  </w:style>
  <w:style w:type="character" w:customStyle="1" w:styleId="afffffffc">
    <w:name w:val="Колонтитул_"/>
    <w:rsid w:val="000C5D41"/>
    <w:rPr>
      <w:rFonts w:ascii="Times New Roman" w:eastAsia="Times New Roman" w:hAnsi="Times New Roman" w:cs="Times New Roman"/>
      <w:b/>
      <w:bCs/>
      <w:i w:val="0"/>
      <w:iCs w:val="0"/>
      <w:smallCaps w:val="0"/>
      <w:strike w:val="0"/>
      <w:sz w:val="18"/>
      <w:szCs w:val="18"/>
      <w:u w:val="none"/>
    </w:rPr>
  </w:style>
  <w:style w:type="character" w:customStyle="1" w:styleId="afffffffd">
    <w:name w:val="Колонтитул"/>
    <w:rsid w:val="000C5D41"/>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295pt">
    <w:name w:val="Основной текст (2) + 9;5 pt;Полужирный"/>
    <w:rsid w:val="000C5D41"/>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paragraph" w:customStyle="1" w:styleId="2d">
    <w:name w:val="Заголовок 2 обычный"/>
    <w:basedOn w:val="a"/>
    <w:next w:val="affb"/>
    <w:link w:val="1fb"/>
    <w:qFormat/>
    <w:rsid w:val="000C5D41"/>
    <w:pPr>
      <w:overflowPunct w:val="0"/>
      <w:autoSpaceDE w:val="0"/>
      <w:autoSpaceDN w:val="0"/>
      <w:adjustRightInd w:val="0"/>
      <w:spacing w:after="0" w:line="240" w:lineRule="auto"/>
      <w:jc w:val="center"/>
      <w:textAlignment w:val="baseline"/>
    </w:pPr>
    <w:rPr>
      <w:rFonts w:ascii="Times New Roman" w:eastAsia="Times New Roman" w:hAnsi="Times New Roman" w:cs="Times New Roman"/>
      <w:snapToGrid w:val="0"/>
      <w:sz w:val="28"/>
      <w:szCs w:val="20"/>
    </w:rPr>
  </w:style>
  <w:style w:type="character" w:customStyle="1" w:styleId="afffffffe">
    <w:name w:val="Название Знак"/>
    <w:rsid w:val="000C5D41"/>
    <w:rPr>
      <w:rFonts w:ascii="Cambria" w:eastAsia="Times New Roman" w:hAnsi="Cambria" w:cs="Times New Roman"/>
      <w:b/>
      <w:bCs/>
      <w:kern w:val="28"/>
      <w:sz w:val="32"/>
      <w:szCs w:val="32"/>
      <w:lang w:eastAsia="en-US"/>
    </w:rPr>
  </w:style>
  <w:style w:type="character" w:customStyle="1" w:styleId="1517">
    <w:name w:val="стиль151"/>
    <w:rsid w:val="000C5D41"/>
    <w:rPr>
      <w:sz w:val="15"/>
      <w:szCs w:val="15"/>
    </w:rPr>
  </w:style>
  <w:style w:type="character" w:customStyle="1" w:styleId="1fff4">
    <w:name w:val="Стиль1 Знак"/>
    <w:link w:val="1fff3"/>
    <w:rsid w:val="000C5D41"/>
    <w:rPr>
      <w:rFonts w:ascii="Calibri" w:eastAsia="Calibri" w:hAnsi="Calibri" w:cs="Times New Roman"/>
      <w:b/>
      <w:sz w:val="24"/>
      <w:szCs w:val="20"/>
      <w:lang w:eastAsia="ru-RU"/>
    </w:rPr>
  </w:style>
  <w:style w:type="character" w:customStyle="1" w:styleId="2fff6">
    <w:name w:val="Основной текст (2) + Полужирный;Курсив"/>
    <w:rsid w:val="000C5D41"/>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20LucidaSansUnicode105pt">
    <w:name w:val="Основной текст (20) + Lucida Sans Unicode;10;5 pt"/>
    <w:rsid w:val="000C5D41"/>
    <w:rPr>
      <w:rFonts w:ascii="Lucida Sans Unicode" w:eastAsia="Lucida Sans Unicode" w:hAnsi="Lucida Sans Unicode" w:cs="Lucida Sans Unicode"/>
      <w:color w:val="000000"/>
      <w:spacing w:val="0"/>
      <w:w w:val="100"/>
      <w:position w:val="0"/>
      <w:sz w:val="21"/>
      <w:szCs w:val="21"/>
      <w:shd w:val="clear" w:color="auto" w:fill="FFFFFF"/>
      <w:lang w:val="ru-RU" w:eastAsia="ru-RU" w:bidi="ru-RU"/>
    </w:rPr>
  </w:style>
  <w:style w:type="paragraph" w:customStyle="1" w:styleId="318">
    <w:name w:val="Абзац списка31"/>
    <w:basedOn w:val="a"/>
    <w:rsid w:val="000C5D41"/>
    <w:pPr>
      <w:spacing w:after="200" w:line="276" w:lineRule="auto"/>
      <w:ind w:left="720"/>
    </w:pPr>
    <w:rPr>
      <w:rFonts w:ascii="Calibri" w:eastAsia="Times New Roman" w:hAnsi="Calibri" w:cs="Times New Roman"/>
      <w:lang w:val="be-BY"/>
    </w:rPr>
  </w:style>
  <w:style w:type="character" w:customStyle="1" w:styleId="4c">
    <w:name w:val="Заголовок №4_"/>
    <w:link w:val="4d"/>
    <w:rsid w:val="000C5D41"/>
    <w:rPr>
      <w:b/>
      <w:bCs/>
      <w:shd w:val="clear" w:color="auto" w:fill="FFFFFF"/>
    </w:rPr>
  </w:style>
  <w:style w:type="character" w:customStyle="1" w:styleId="87">
    <w:name w:val="Основной текст (8)_"/>
    <w:link w:val="88"/>
    <w:rsid w:val="000C5D41"/>
    <w:rPr>
      <w:b/>
      <w:bCs/>
      <w:i/>
      <w:iCs/>
      <w:shd w:val="clear" w:color="auto" w:fill="FFFFFF"/>
    </w:rPr>
  </w:style>
  <w:style w:type="paragraph" w:customStyle="1" w:styleId="4d">
    <w:name w:val="Заголовок №4"/>
    <w:basedOn w:val="a"/>
    <w:link w:val="4c"/>
    <w:rsid w:val="000C5D41"/>
    <w:pPr>
      <w:widowControl w:val="0"/>
      <w:shd w:val="clear" w:color="auto" w:fill="FFFFFF"/>
      <w:spacing w:after="0" w:line="413" w:lineRule="exact"/>
      <w:jc w:val="center"/>
      <w:outlineLvl w:val="3"/>
    </w:pPr>
    <w:rPr>
      <w:b/>
      <w:bCs/>
      <w:shd w:val="clear" w:color="auto" w:fill="FFFFFF"/>
    </w:rPr>
  </w:style>
  <w:style w:type="paragraph" w:customStyle="1" w:styleId="88">
    <w:name w:val="Основной текст (8)"/>
    <w:basedOn w:val="a"/>
    <w:link w:val="87"/>
    <w:rsid w:val="000C5D41"/>
    <w:pPr>
      <w:widowControl w:val="0"/>
      <w:shd w:val="clear" w:color="auto" w:fill="FFFFFF"/>
      <w:spacing w:before="12780" w:after="0" w:line="0" w:lineRule="atLeast"/>
    </w:pPr>
    <w:rPr>
      <w:b/>
      <w:bCs/>
      <w:i/>
      <w:iCs/>
      <w:shd w:val="clear" w:color="auto" w:fill="FFFFFF"/>
    </w:rPr>
  </w:style>
  <w:style w:type="numbering" w:customStyle="1" w:styleId="2fff7">
    <w:name w:val="Нет списка2"/>
    <w:next w:val="a2"/>
    <w:semiHidden/>
    <w:unhideWhenUsed/>
    <w:rsid w:val="000C5D41"/>
  </w:style>
  <w:style w:type="numbering" w:customStyle="1" w:styleId="3f7">
    <w:name w:val="Нет списка3"/>
    <w:next w:val="a2"/>
    <w:semiHidden/>
    <w:unhideWhenUsed/>
    <w:rsid w:val="000C5D41"/>
  </w:style>
  <w:style w:type="table" w:customStyle="1" w:styleId="TableNormal">
    <w:name w:val="Table Normal"/>
    <w:semiHidden/>
    <w:unhideWhenUsed/>
    <w:qFormat/>
    <w:rsid w:val="000C5D4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
    <w:qFormat/>
    <w:rsid w:val="000C5D41"/>
    <w:pPr>
      <w:widowControl w:val="0"/>
      <w:spacing w:after="0" w:line="240" w:lineRule="auto"/>
    </w:pPr>
    <w:rPr>
      <w:rFonts w:ascii="Calibri" w:eastAsia="Calibri" w:hAnsi="Calibri" w:cs="Times New Roman"/>
      <w:lang w:val="en-US"/>
    </w:rPr>
  </w:style>
  <w:style w:type="paragraph" w:customStyle="1" w:styleId="txtj">
    <w:name w:val="txtj"/>
    <w:basedOn w:val="a"/>
    <w:rsid w:val="000C5D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aieiaie4">
    <w:name w:val="caaieiaie 4"/>
    <w:basedOn w:val="a"/>
    <w:next w:val="a"/>
    <w:rsid w:val="000C5D41"/>
    <w:pPr>
      <w:keepNext/>
      <w:spacing w:before="240" w:after="60" w:line="240" w:lineRule="auto"/>
    </w:pPr>
    <w:rPr>
      <w:rFonts w:ascii="Arial" w:eastAsia="Times New Roman" w:hAnsi="Arial" w:cs="Times New Roman"/>
      <w:b/>
      <w:sz w:val="24"/>
      <w:szCs w:val="20"/>
      <w:lang w:eastAsia="ru-RU"/>
    </w:rPr>
  </w:style>
  <w:style w:type="character" w:customStyle="1" w:styleId="authorship">
    <w:name w:val="authorship"/>
    <w:rsid w:val="000C5D41"/>
  </w:style>
  <w:style w:type="character" w:customStyle="1" w:styleId="infraspr">
    <w:name w:val="infraspr"/>
    <w:rsid w:val="000C5D41"/>
  </w:style>
  <w:style w:type="character" w:customStyle="1" w:styleId="SC1667">
    <w:name w:val="SC1667"/>
    <w:rsid w:val="000C5D41"/>
    <w:rPr>
      <w:rFonts w:ascii="FFDEG A+ T T 7 DA Do 00" w:hAnsi="FFDEG A+ T T 7 DA Do 00" w:cs="FFDEG A+ T T 7 DA Do 00"/>
      <w:color w:val="000000"/>
      <w:sz w:val="22"/>
      <w:szCs w:val="22"/>
    </w:rPr>
  </w:style>
  <w:style w:type="character" w:customStyle="1" w:styleId="binomial">
    <w:name w:val="binomial"/>
    <w:rsid w:val="000C5D41"/>
  </w:style>
  <w:style w:type="character" w:customStyle="1" w:styleId="genus">
    <w:name w:val="genus"/>
    <w:rsid w:val="000C5D41"/>
  </w:style>
  <w:style w:type="character" w:customStyle="1" w:styleId="popup">
    <w:name w:val="popup"/>
    <w:rsid w:val="000C5D41"/>
  </w:style>
  <w:style w:type="character" w:customStyle="1" w:styleId="n">
    <w:name w:val="n"/>
    <w:rsid w:val="000C5D41"/>
  </w:style>
  <w:style w:type="paragraph" w:customStyle="1" w:styleId="SP290878">
    <w:name w:val="SP290878"/>
    <w:basedOn w:val="Default"/>
    <w:next w:val="Default"/>
    <w:rsid w:val="000C5D41"/>
    <w:rPr>
      <w:rFonts w:ascii="Times New Roman" w:eastAsia="Times New Roman" w:hAnsi="Times New Roman" w:cs="Times New Roman"/>
      <w:color w:val="auto"/>
    </w:rPr>
  </w:style>
  <w:style w:type="paragraph" w:customStyle="1" w:styleId="SP290883">
    <w:name w:val="SP290883"/>
    <w:basedOn w:val="Default"/>
    <w:next w:val="Default"/>
    <w:rsid w:val="000C5D41"/>
    <w:rPr>
      <w:rFonts w:ascii="Times New Roman" w:eastAsia="Times New Roman" w:hAnsi="Times New Roman" w:cs="Times New Roman"/>
      <w:color w:val="auto"/>
    </w:rPr>
  </w:style>
  <w:style w:type="character" w:customStyle="1" w:styleId="SC1656">
    <w:name w:val="SC1656"/>
    <w:rsid w:val="000C5D41"/>
    <w:rPr>
      <w:i/>
      <w:iCs/>
      <w:color w:val="000000"/>
      <w:sz w:val="20"/>
      <w:szCs w:val="20"/>
    </w:rPr>
  </w:style>
  <w:style w:type="paragraph" w:customStyle="1" w:styleId="affffffff">
    <w:name w:val="БелНИЦ"/>
    <w:qFormat/>
    <w:rsid w:val="000C5D41"/>
    <w:pPr>
      <w:widowControl w:val="0"/>
      <w:autoSpaceDE w:val="0"/>
      <w:autoSpaceDN w:val="0"/>
      <w:adjustRightInd w:val="0"/>
      <w:spacing w:after="0" w:line="360" w:lineRule="auto"/>
      <w:ind w:firstLine="709"/>
      <w:jc w:val="both"/>
    </w:pPr>
    <w:rPr>
      <w:rFonts w:ascii="Times New Roman" w:eastAsia="Times New Roman" w:hAnsi="Times New Roman" w:cs="Arial"/>
      <w:sz w:val="24"/>
      <w:szCs w:val="20"/>
      <w:lang w:eastAsia="ru-RU"/>
    </w:rPr>
  </w:style>
  <w:style w:type="paragraph" w:customStyle="1" w:styleId="msonormal0">
    <w:name w:val="msonormal"/>
    <w:basedOn w:val="a"/>
    <w:rsid w:val="000C5D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f8">
    <w:name w:val="Без интервала3"/>
    <w:rsid w:val="000C5D41"/>
    <w:pPr>
      <w:spacing w:after="0" w:line="240" w:lineRule="auto"/>
    </w:pPr>
    <w:rPr>
      <w:rFonts w:ascii="Calibri" w:eastAsia="Times New Roman" w:hAnsi="Calibri" w:cs="Times New Roman"/>
    </w:rPr>
  </w:style>
  <w:style w:type="character" w:customStyle="1" w:styleId="TitleChar">
    <w:name w:val="Title Char"/>
    <w:aliases w:val="Заголовок 2 обычный Char"/>
    <w:locked/>
    <w:rsid w:val="000C5D41"/>
    <w:rPr>
      <w:rFonts w:eastAsia="Calibri"/>
      <w:sz w:val="28"/>
      <w:lang w:val="ru-RU" w:eastAsia="ru-RU" w:bidi="ar-SA"/>
    </w:rPr>
  </w:style>
  <w:style w:type="character" w:customStyle="1" w:styleId="CommentTextChar">
    <w:name w:val="Comment Text Char"/>
    <w:semiHidden/>
    <w:locked/>
    <w:rsid w:val="000C5D41"/>
    <w:rPr>
      <w:rFonts w:ascii="Calibri" w:eastAsia="Calibri" w:hAnsi="Calibri"/>
      <w:lang w:val="be-BY" w:eastAsia="en-US" w:bidi="ar-SA"/>
    </w:rPr>
  </w:style>
  <w:style w:type="character" w:customStyle="1" w:styleId="CommentSubjectChar">
    <w:name w:val="Comment Subject Char"/>
    <w:locked/>
    <w:rsid w:val="000C5D41"/>
    <w:rPr>
      <w:rFonts w:ascii="Calibri" w:eastAsia="Calibri" w:hAnsi="Calibri"/>
      <w:b/>
      <w:bCs/>
      <w:lang w:val="be-BY" w:eastAsia="en-US" w:bidi="ar-SA"/>
    </w:rPr>
  </w:style>
  <w:style w:type="character" w:customStyle="1" w:styleId="20LucidaSansUnicode">
    <w:name w:val="Основной текст (20) + Lucida Sans Unicode"/>
    <w:aliases w:val="10,5 pt1"/>
    <w:rsid w:val="000C5D41"/>
    <w:rPr>
      <w:rFonts w:ascii="Lucida Sans Unicode" w:eastAsia="Times New Roman" w:hAnsi="Lucida Sans Unicode" w:cs="Lucida Sans Unicode"/>
      <w:color w:val="000000"/>
      <w:spacing w:val="0"/>
      <w:w w:val="100"/>
      <w:position w:val="0"/>
      <w:sz w:val="21"/>
      <w:szCs w:val="21"/>
      <w:shd w:val="clear" w:color="auto" w:fill="FFFFFF"/>
      <w:lang w:val="ru-RU" w:eastAsia="ru-RU"/>
    </w:rPr>
  </w:style>
  <w:style w:type="paragraph" w:customStyle="1" w:styleId="68">
    <w:name w:val="Абзац списка6"/>
    <w:basedOn w:val="a"/>
    <w:rsid w:val="000C5D41"/>
    <w:pPr>
      <w:ind w:left="720"/>
      <w:contextualSpacing/>
    </w:pPr>
    <w:rPr>
      <w:rFonts w:ascii="Calibri" w:eastAsia="Times New Roman" w:hAnsi="Calibri" w:cs="Times New Roman"/>
      <w:lang w:val="be-BY"/>
    </w:rPr>
  </w:style>
  <w:style w:type="character" w:customStyle="1" w:styleId="BodyText3Char">
    <w:name w:val="Body Text 3 Char"/>
    <w:locked/>
    <w:rsid w:val="000C5D41"/>
    <w:rPr>
      <w:sz w:val="16"/>
      <w:szCs w:val="16"/>
      <w:lang w:val="x-none" w:eastAsia="ru-RU" w:bidi="ar-SA"/>
    </w:rPr>
  </w:style>
  <w:style w:type="character" w:customStyle="1" w:styleId="BodyTextIndent3Char">
    <w:name w:val="Body Text Indent 3 Char"/>
    <w:aliases w:val="Основной текст с отступом 3 Знак Знак Char,Знак Знак Знак1 Char"/>
    <w:locked/>
    <w:rsid w:val="000C5D41"/>
    <w:rPr>
      <w:rFonts w:eastAsia="Calibri"/>
      <w:sz w:val="16"/>
      <w:szCs w:val="16"/>
      <w:lang w:val="be-BY" w:eastAsia="be-BY" w:bidi="ar-SA"/>
    </w:rPr>
  </w:style>
  <w:style w:type="character" w:customStyle="1" w:styleId="HeaderChar">
    <w:name w:val="Header Char"/>
    <w:locked/>
    <w:rsid w:val="000C5D41"/>
    <w:rPr>
      <w:rFonts w:eastAsia="Calibri"/>
      <w:sz w:val="24"/>
      <w:szCs w:val="24"/>
      <w:lang w:val="be-BY" w:eastAsia="be-BY" w:bidi="ar-SA"/>
    </w:rPr>
  </w:style>
  <w:style w:type="character" w:customStyle="1" w:styleId="FooterChar">
    <w:name w:val="Footer Char"/>
    <w:locked/>
    <w:rsid w:val="000C5D41"/>
    <w:rPr>
      <w:rFonts w:eastAsia="Calibri"/>
      <w:sz w:val="24"/>
      <w:szCs w:val="24"/>
      <w:lang w:val="be-BY" w:eastAsia="be-BY" w:bidi="ar-SA"/>
    </w:rPr>
  </w:style>
  <w:style w:type="character" w:customStyle="1" w:styleId="BodyText2Char">
    <w:name w:val="Body Text 2 Char"/>
    <w:locked/>
    <w:rsid w:val="000C5D41"/>
    <w:rPr>
      <w:rFonts w:eastAsia="Calibri"/>
      <w:sz w:val="24"/>
      <w:szCs w:val="24"/>
      <w:lang w:val="be-BY" w:eastAsia="be-BY" w:bidi="ar-SA"/>
    </w:rPr>
  </w:style>
  <w:style w:type="character" w:customStyle="1" w:styleId="FootnoteTextChar">
    <w:name w:val="Footnote Text Char"/>
    <w:semiHidden/>
    <w:locked/>
    <w:rsid w:val="000C5D41"/>
    <w:rPr>
      <w:rFonts w:eastAsia="Calibri"/>
      <w:lang w:val="ru-RU" w:eastAsia="ru-RU" w:bidi="ar-SA"/>
    </w:rPr>
  </w:style>
  <w:style w:type="character" w:customStyle="1" w:styleId="2fff8">
    <w:name w:val="Сильное выделение2"/>
    <w:rsid w:val="000C5D41"/>
    <w:rPr>
      <w:rFonts w:cs="Times New Roman"/>
      <w:b/>
      <w:bCs/>
      <w:i/>
      <w:iCs/>
      <w:color w:val="4F81BD"/>
    </w:rPr>
  </w:style>
  <w:style w:type="table" w:customStyle="1" w:styleId="370">
    <w:name w:val="Сетка таблицы37"/>
    <w:basedOn w:val="a1"/>
    <w:next w:val="afffffff8"/>
    <w:uiPriority w:val="39"/>
    <w:rsid w:val="00C94163"/>
    <w:pPr>
      <w:spacing w:after="0" w:line="240" w:lineRule="auto"/>
      <w:ind w:firstLine="709"/>
      <w:jc w:val="both"/>
    </w:pPr>
    <w:rPr>
      <w:rFonts w:ascii="Times" w:hAnsi="Times"/>
      <w:kern w:val="2"/>
      <w:sz w:val="28"/>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0">
    <w:name w:val="Другое_"/>
    <w:basedOn w:val="a0"/>
    <w:link w:val="affffffff1"/>
    <w:uiPriority w:val="99"/>
    <w:rsid w:val="00161C90"/>
    <w:rPr>
      <w:rFonts w:ascii="Times New Roman" w:hAnsi="Times New Roman" w:cs="Times New Roman"/>
    </w:rPr>
  </w:style>
  <w:style w:type="paragraph" w:customStyle="1" w:styleId="affffffff1">
    <w:name w:val="Другое"/>
    <w:basedOn w:val="a"/>
    <w:link w:val="affffffff0"/>
    <w:uiPriority w:val="99"/>
    <w:rsid w:val="00161C90"/>
    <w:pPr>
      <w:spacing w:after="0" w:line="240" w:lineRule="auto"/>
    </w:pPr>
    <w:rPr>
      <w:rFonts w:ascii="Times New Roman" w:hAnsi="Times New Roman" w:cs="Times New Roman"/>
    </w:rPr>
  </w:style>
  <w:style w:type="paragraph" w:customStyle="1" w:styleId="affffffff2">
    <w:basedOn w:val="a"/>
    <w:next w:val="affb"/>
    <w:qFormat/>
    <w:rsid w:val="00AD53B9"/>
    <w:pPr>
      <w:overflowPunct w:val="0"/>
      <w:autoSpaceDE w:val="0"/>
      <w:autoSpaceDN w:val="0"/>
      <w:adjustRightInd w:val="0"/>
      <w:spacing w:after="0" w:line="240" w:lineRule="auto"/>
      <w:jc w:val="center"/>
      <w:textAlignment w:val="baseline"/>
    </w:pPr>
    <w:rPr>
      <w:rFonts w:ascii="Times New Roman" w:eastAsia="Times New Roman" w:hAnsi="Times New Roman" w:cs="Times New Roman"/>
      <w:sz w:val="28"/>
      <w:szCs w:val="20"/>
      <w:lang w:eastAsia="ru-RU"/>
    </w:rPr>
  </w:style>
  <w:style w:type="paragraph" w:customStyle="1" w:styleId="4e">
    <w:name w:val="Без интервала4"/>
    <w:rsid w:val="00AD53B9"/>
    <w:pPr>
      <w:spacing w:after="0" w:line="240" w:lineRule="auto"/>
    </w:pPr>
    <w:rPr>
      <w:rFonts w:ascii="Calibri" w:eastAsia="Times New Roman" w:hAnsi="Calibri" w:cs="Times New Roman"/>
    </w:rPr>
  </w:style>
  <w:style w:type="paragraph" w:customStyle="1" w:styleId="77">
    <w:name w:val="Абзац списка7"/>
    <w:basedOn w:val="a"/>
    <w:rsid w:val="00AD53B9"/>
    <w:pPr>
      <w:ind w:left="720"/>
      <w:contextualSpacing/>
    </w:pPr>
    <w:rPr>
      <w:rFonts w:ascii="Calibri" w:eastAsia="Times New Roman" w:hAnsi="Calibri" w:cs="Times New Roman"/>
      <w:lang w:val="be-BY"/>
    </w:rPr>
  </w:style>
  <w:style w:type="character" w:customStyle="1" w:styleId="3f9">
    <w:name w:val="Сильное выделение3"/>
    <w:rsid w:val="00AD53B9"/>
    <w:rPr>
      <w:rFonts w:cs="Times New Roman"/>
      <w:b/>
      <w:bCs/>
      <w:i/>
      <w:iCs/>
      <w:color w:val="4F81BD"/>
    </w:rPr>
  </w:style>
  <w:style w:type="table" w:customStyle="1" w:styleId="380">
    <w:name w:val="Сетка таблицы38"/>
    <w:basedOn w:val="a1"/>
    <w:next w:val="afffffff8"/>
    <w:uiPriority w:val="39"/>
    <w:rsid w:val="009127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Сетка таблицы39"/>
    <w:basedOn w:val="a1"/>
    <w:next w:val="afffffff8"/>
    <w:uiPriority w:val="39"/>
    <w:rsid w:val="009127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Сетка таблицы40"/>
    <w:basedOn w:val="a1"/>
    <w:next w:val="afffffff8"/>
    <w:uiPriority w:val="39"/>
    <w:rsid w:val="005418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0">
    <w:name w:val="Сетка таблицы45"/>
    <w:basedOn w:val="a1"/>
    <w:next w:val="afffffff8"/>
    <w:uiPriority w:val="39"/>
    <w:rsid w:val="00DA5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0">
    <w:name w:val="Сетка таблицы46"/>
    <w:basedOn w:val="a1"/>
    <w:next w:val="afffffff8"/>
    <w:uiPriority w:val="39"/>
    <w:rsid w:val="00DA5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f">
    <w:name w:val="Нет списка4"/>
    <w:next w:val="a2"/>
    <w:uiPriority w:val="99"/>
    <w:semiHidden/>
    <w:unhideWhenUsed/>
    <w:rsid w:val="00B326A4"/>
  </w:style>
  <w:style w:type="paragraph" w:customStyle="1" w:styleId="underpoint">
    <w:name w:val="underpoint"/>
    <w:basedOn w:val="a"/>
    <w:rsid w:val="00B326A4"/>
    <w:pPr>
      <w:spacing w:after="0" w:line="240" w:lineRule="auto"/>
      <w:ind w:firstLine="567"/>
      <w:jc w:val="both"/>
    </w:pPr>
    <w:rPr>
      <w:rFonts w:ascii="Times New Roman" w:eastAsia="Times New Roman" w:hAnsi="Times New Roman" w:cs="Times New Roman"/>
      <w:sz w:val="24"/>
      <w:szCs w:val="24"/>
      <w:lang w:eastAsia="ru-RU"/>
    </w:rPr>
  </w:style>
  <w:style w:type="table" w:customStyle="1" w:styleId="470">
    <w:name w:val="Сетка таблицы47"/>
    <w:basedOn w:val="a1"/>
    <w:next w:val="afffffff8"/>
    <w:qFormat/>
    <w:rsid w:val="00B326A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ffffffff3">
    <w:name w:val="Для ОВОС"/>
    <w:rsid w:val="00B326A4"/>
  </w:style>
  <w:style w:type="table" w:customStyle="1" w:styleId="1102">
    <w:name w:val="Классическая таблица 110"/>
    <w:basedOn w:val="a1"/>
    <w:next w:val="1fffa"/>
    <w:rsid w:val="00B326A4"/>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affffffff4">
    <w:name w:val="Знак Знак"/>
    <w:basedOn w:val="a0"/>
    <w:locked/>
    <w:rsid w:val="00B326A4"/>
    <w:rPr>
      <w:sz w:val="26"/>
      <w:szCs w:val="24"/>
      <w:lang w:val="ru-RU" w:eastAsia="ru-RU" w:bidi="ar-SA"/>
    </w:rPr>
  </w:style>
  <w:style w:type="table" w:customStyle="1" w:styleId="-7">
    <w:name w:val="Таблица-груммо7"/>
    <w:basedOn w:val="a1"/>
    <w:next w:val="-1"/>
    <w:rsid w:val="00B326A4"/>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0">
    <w:name w:val="Стиль таблицы1_Груммо20"/>
    <w:basedOn w:val="1fffa"/>
    <w:rsid w:val="00B326A4"/>
    <w:rPr>
      <w:rFonts w:ascii="Times New Roman" w:eastAsia="Times New Roman" w:hAnsi="Times New Roman"/>
    </w:rPr>
    <w:tblPr>
      <w:tblStyleRowBandSize w:val="1"/>
      <w:tblInd w:w="0" w:type="dxa"/>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one" w:sz="0" w:space="0" w:color="auto"/>
          <w:tr2bl w:val="none" w:sz="0" w:space="0" w:color="auto"/>
        </w:tcBorders>
        <w:shd w:val="clear" w:color="auto" w:fill="A0A0A0"/>
      </w:tcPr>
    </w:tblStylePr>
    <w:tblStylePr w:type="lastRow">
      <w:rPr>
        <w:color w:val="auto"/>
      </w:rPr>
      <w:tblPr/>
      <w:tcPr>
        <w:tcBorders>
          <w:top w:val="single" w:sz="6" w:space="0" w:color="auto"/>
          <w:left w:val="nil"/>
          <w:bottom w:val="nil"/>
          <w:right w:val="nil"/>
          <w:insideH w:val="nil"/>
          <w:insideV w:val="nil"/>
          <w:tl2br w:val="none" w:sz="0" w:space="0" w:color="auto"/>
          <w:tr2bl w:val="none" w:sz="0" w:space="0" w:color="auto"/>
        </w:tcBorders>
        <w:shd w:val="clear" w:color="auto" w:fill="A6A6A6"/>
      </w:tcPr>
    </w:tblStylePr>
    <w:tblStylePr w:type="firstCol">
      <w:tblPr/>
      <w:tcPr>
        <w:tcBorders>
          <w:top w:val="nil"/>
          <w:left w:val="nil"/>
          <w:bottom w:val="nil"/>
          <w:right w:val="single" w:sz="6" w:space="0" w:color="000000"/>
          <w:insideH w:val="nil"/>
          <w:insideV w:val="nil"/>
          <w:tl2br w:val="none" w:sz="0" w:space="0" w:color="auto"/>
          <w:tr2bl w:val="none" w:sz="0" w:space="0" w:color="auto"/>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one" w:sz="0" w:space="0" w:color="auto"/>
          <w:tr2bl w:val="none" w:sz="0" w:space="0" w:color="auto"/>
        </w:tcBorders>
      </w:tcPr>
    </w:tblStylePr>
    <w:tblStylePr w:type="swCell">
      <w:rPr>
        <w:b/>
        <w:bCs/>
      </w:rPr>
      <w:tblPr/>
      <w:tcPr>
        <w:tcBorders>
          <w:top w:val="nil"/>
          <w:left w:val="nil"/>
          <w:bottom w:val="nil"/>
          <w:right w:val="nil"/>
          <w:insideH w:val="nil"/>
          <w:insideV w:val="nil"/>
          <w:tl2br w:val="none" w:sz="0" w:space="0" w:color="auto"/>
          <w:tr2bl w:val="none" w:sz="0" w:space="0" w:color="auto"/>
        </w:tcBorders>
      </w:tcPr>
    </w:tblStylePr>
  </w:style>
  <w:style w:type="numbering" w:customStyle="1" w:styleId="11e">
    <w:name w:val="Нет списка11"/>
    <w:next w:val="a2"/>
    <w:semiHidden/>
    <w:rsid w:val="00B326A4"/>
  </w:style>
  <w:style w:type="table" w:customStyle="1" w:styleId="11100">
    <w:name w:val="Стиль таблицы1_Груммо110"/>
    <w:basedOn w:val="1fffa"/>
    <w:rsid w:val="00B326A4"/>
    <w:rPr>
      <w:rFonts w:ascii="Times New Roman" w:eastAsia="Times New Roman" w:hAnsi="Times New Roman"/>
    </w:rPr>
    <w:tblPr>
      <w:tblStyleRowBandSize w:val="1"/>
      <w:tblInd w:w="0" w:type="dxa"/>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one" w:sz="0" w:space="0" w:color="auto"/>
          <w:tr2bl w:val="none" w:sz="0" w:space="0" w:color="auto"/>
        </w:tcBorders>
        <w:shd w:val="clear" w:color="auto" w:fill="A0A0A0"/>
      </w:tcPr>
    </w:tblStylePr>
    <w:tblStylePr w:type="lastRow">
      <w:rPr>
        <w:color w:val="auto"/>
      </w:rPr>
      <w:tblPr/>
      <w:tcPr>
        <w:tcBorders>
          <w:top w:val="single" w:sz="6" w:space="0" w:color="auto"/>
          <w:left w:val="nil"/>
          <w:bottom w:val="nil"/>
          <w:right w:val="nil"/>
          <w:insideH w:val="nil"/>
          <w:insideV w:val="nil"/>
          <w:tl2br w:val="none" w:sz="0" w:space="0" w:color="auto"/>
          <w:tr2bl w:val="none" w:sz="0" w:space="0" w:color="auto"/>
        </w:tcBorders>
        <w:shd w:val="clear" w:color="auto" w:fill="A6A6A6"/>
      </w:tcPr>
    </w:tblStylePr>
    <w:tblStylePr w:type="firstCol">
      <w:tblPr/>
      <w:tcPr>
        <w:tcBorders>
          <w:top w:val="nil"/>
          <w:left w:val="nil"/>
          <w:bottom w:val="nil"/>
          <w:right w:val="single" w:sz="6" w:space="0" w:color="000000"/>
          <w:insideH w:val="nil"/>
          <w:insideV w:val="nil"/>
          <w:tl2br w:val="none" w:sz="0" w:space="0" w:color="auto"/>
          <w:tr2bl w:val="none" w:sz="0" w:space="0" w:color="auto"/>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one" w:sz="0" w:space="0" w:color="auto"/>
          <w:tr2bl w:val="none" w:sz="0" w:space="0" w:color="auto"/>
        </w:tcBorders>
      </w:tcPr>
    </w:tblStylePr>
    <w:tblStylePr w:type="swCell">
      <w:rPr>
        <w:b/>
        <w:bCs/>
      </w:rPr>
      <w:tblPr/>
      <w:tcPr>
        <w:tcBorders>
          <w:top w:val="nil"/>
          <w:left w:val="nil"/>
          <w:bottom w:val="nil"/>
          <w:right w:val="nil"/>
          <w:insideH w:val="nil"/>
          <w:insideV w:val="nil"/>
          <w:tl2br w:val="none" w:sz="0" w:space="0" w:color="auto"/>
          <w:tr2bl w:val="none" w:sz="0" w:space="0" w:color="auto"/>
        </w:tcBorders>
      </w:tcPr>
    </w:tblStylePr>
  </w:style>
  <w:style w:type="numbering" w:customStyle="1" w:styleId="1118">
    <w:name w:val="Нет списка111"/>
    <w:next w:val="a2"/>
    <w:semiHidden/>
    <w:rsid w:val="00B326A4"/>
  </w:style>
  <w:style w:type="numbering" w:customStyle="1" w:styleId="21c">
    <w:name w:val="Нет списка21"/>
    <w:next w:val="a2"/>
    <w:semiHidden/>
    <w:rsid w:val="00B326A4"/>
  </w:style>
  <w:style w:type="table" w:customStyle="1" w:styleId="1270">
    <w:name w:val="Стиль таблицы1_Груммо27"/>
    <w:basedOn w:val="1fffa"/>
    <w:rsid w:val="00B326A4"/>
    <w:rPr>
      <w:rFonts w:ascii="Times New Roman" w:eastAsia="Times New Roman" w:hAnsi="Times New Roman"/>
    </w:rPr>
    <w:tblPr>
      <w:tblStyleRowBandSize w:val="1"/>
      <w:tblInd w:w="0" w:type="dxa"/>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one" w:sz="0" w:space="0" w:color="auto"/>
          <w:tr2bl w:val="none" w:sz="0" w:space="0" w:color="auto"/>
        </w:tcBorders>
        <w:shd w:val="clear" w:color="auto" w:fill="A0A0A0"/>
      </w:tcPr>
    </w:tblStylePr>
    <w:tblStylePr w:type="lastRow">
      <w:rPr>
        <w:color w:val="auto"/>
      </w:rPr>
      <w:tblPr/>
      <w:tcPr>
        <w:tcBorders>
          <w:top w:val="single" w:sz="6" w:space="0" w:color="auto"/>
          <w:left w:val="nil"/>
          <w:bottom w:val="nil"/>
          <w:right w:val="nil"/>
          <w:insideH w:val="nil"/>
          <w:insideV w:val="nil"/>
          <w:tl2br w:val="none" w:sz="0" w:space="0" w:color="auto"/>
          <w:tr2bl w:val="none" w:sz="0" w:space="0" w:color="auto"/>
        </w:tcBorders>
        <w:shd w:val="clear" w:color="auto" w:fill="A6A6A6"/>
      </w:tcPr>
    </w:tblStylePr>
    <w:tblStylePr w:type="firstCol">
      <w:tblPr/>
      <w:tcPr>
        <w:tcBorders>
          <w:top w:val="nil"/>
          <w:left w:val="nil"/>
          <w:bottom w:val="nil"/>
          <w:right w:val="single" w:sz="6" w:space="0" w:color="000000"/>
          <w:insideH w:val="nil"/>
          <w:insideV w:val="nil"/>
          <w:tl2br w:val="none" w:sz="0" w:space="0" w:color="auto"/>
          <w:tr2bl w:val="none" w:sz="0" w:space="0" w:color="auto"/>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one" w:sz="0" w:space="0" w:color="auto"/>
          <w:tr2bl w:val="none" w:sz="0" w:space="0" w:color="auto"/>
        </w:tcBorders>
      </w:tcPr>
    </w:tblStylePr>
    <w:tblStylePr w:type="swCell">
      <w:rPr>
        <w:b/>
        <w:bCs/>
      </w:rPr>
      <w:tblPr/>
      <w:tcPr>
        <w:tcBorders>
          <w:top w:val="nil"/>
          <w:left w:val="nil"/>
          <w:bottom w:val="nil"/>
          <w:right w:val="nil"/>
          <w:insideH w:val="nil"/>
          <w:insideV w:val="nil"/>
          <w:tl2br w:val="none" w:sz="0" w:space="0" w:color="auto"/>
          <w:tr2bl w:val="none" w:sz="0" w:space="0" w:color="auto"/>
        </w:tcBorders>
      </w:tcPr>
    </w:tblStylePr>
  </w:style>
  <w:style w:type="numbering" w:customStyle="1" w:styleId="129">
    <w:name w:val="Нет списка12"/>
    <w:next w:val="a2"/>
    <w:semiHidden/>
    <w:rsid w:val="00B326A4"/>
  </w:style>
  <w:style w:type="table" w:customStyle="1" w:styleId="11170">
    <w:name w:val="Стиль таблицы1_Груммо117"/>
    <w:basedOn w:val="1fffa"/>
    <w:rsid w:val="00B326A4"/>
    <w:rPr>
      <w:rFonts w:ascii="Times New Roman" w:eastAsia="Times New Roman" w:hAnsi="Times New Roman"/>
    </w:rPr>
    <w:tblPr>
      <w:tblStyleRowBandSize w:val="1"/>
      <w:tblInd w:w="0" w:type="dxa"/>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one" w:sz="0" w:space="0" w:color="auto"/>
          <w:tr2bl w:val="none" w:sz="0" w:space="0" w:color="auto"/>
        </w:tcBorders>
        <w:shd w:val="clear" w:color="auto" w:fill="A0A0A0"/>
      </w:tcPr>
    </w:tblStylePr>
    <w:tblStylePr w:type="lastRow">
      <w:rPr>
        <w:color w:val="auto"/>
      </w:rPr>
      <w:tblPr/>
      <w:tcPr>
        <w:tcBorders>
          <w:top w:val="single" w:sz="6" w:space="0" w:color="auto"/>
          <w:left w:val="nil"/>
          <w:bottom w:val="nil"/>
          <w:right w:val="nil"/>
          <w:insideH w:val="nil"/>
          <w:insideV w:val="nil"/>
          <w:tl2br w:val="none" w:sz="0" w:space="0" w:color="auto"/>
          <w:tr2bl w:val="none" w:sz="0" w:space="0" w:color="auto"/>
        </w:tcBorders>
        <w:shd w:val="clear" w:color="auto" w:fill="A6A6A6"/>
      </w:tcPr>
    </w:tblStylePr>
    <w:tblStylePr w:type="firstCol">
      <w:tblPr/>
      <w:tcPr>
        <w:tcBorders>
          <w:top w:val="nil"/>
          <w:left w:val="nil"/>
          <w:bottom w:val="nil"/>
          <w:right w:val="single" w:sz="6" w:space="0" w:color="000000"/>
          <w:insideH w:val="nil"/>
          <w:insideV w:val="nil"/>
          <w:tl2br w:val="none" w:sz="0" w:space="0" w:color="auto"/>
          <w:tr2bl w:val="none" w:sz="0" w:space="0" w:color="auto"/>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one" w:sz="0" w:space="0" w:color="auto"/>
          <w:tr2bl w:val="none" w:sz="0" w:space="0" w:color="auto"/>
        </w:tcBorders>
      </w:tcPr>
    </w:tblStylePr>
    <w:tblStylePr w:type="swCell">
      <w:rPr>
        <w:b/>
        <w:bCs/>
      </w:rPr>
      <w:tblPr/>
      <w:tcPr>
        <w:tcBorders>
          <w:top w:val="nil"/>
          <w:left w:val="nil"/>
          <w:bottom w:val="nil"/>
          <w:right w:val="nil"/>
          <w:insideH w:val="nil"/>
          <w:insideV w:val="nil"/>
          <w:tl2br w:val="none" w:sz="0" w:space="0" w:color="auto"/>
          <w:tr2bl w:val="none" w:sz="0" w:space="0" w:color="auto"/>
        </w:tcBorders>
      </w:tcPr>
    </w:tblStylePr>
  </w:style>
  <w:style w:type="numbering" w:customStyle="1" w:styleId="319">
    <w:name w:val="Нет списка31"/>
    <w:next w:val="a2"/>
    <w:semiHidden/>
    <w:rsid w:val="00B326A4"/>
  </w:style>
  <w:style w:type="table" w:customStyle="1" w:styleId="137">
    <w:name w:val="Стиль таблицы1_Груммо37"/>
    <w:basedOn w:val="1fffa"/>
    <w:rsid w:val="00B326A4"/>
    <w:rPr>
      <w:rFonts w:ascii="Times New Roman" w:eastAsia="Times New Roman" w:hAnsi="Times New Roman"/>
    </w:rPr>
    <w:tblPr>
      <w:tblStyleRowBandSize w:val="1"/>
      <w:tblInd w:w="0" w:type="dxa"/>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one" w:sz="0" w:space="0" w:color="auto"/>
          <w:tr2bl w:val="none" w:sz="0" w:space="0" w:color="auto"/>
        </w:tcBorders>
        <w:shd w:val="clear" w:color="auto" w:fill="A0A0A0"/>
      </w:tcPr>
    </w:tblStylePr>
    <w:tblStylePr w:type="lastRow">
      <w:rPr>
        <w:color w:val="auto"/>
      </w:rPr>
      <w:tblPr/>
      <w:tcPr>
        <w:tcBorders>
          <w:top w:val="single" w:sz="6" w:space="0" w:color="auto"/>
          <w:left w:val="nil"/>
          <w:bottom w:val="nil"/>
          <w:right w:val="nil"/>
          <w:insideH w:val="nil"/>
          <w:insideV w:val="nil"/>
          <w:tl2br w:val="none" w:sz="0" w:space="0" w:color="auto"/>
          <w:tr2bl w:val="none" w:sz="0" w:space="0" w:color="auto"/>
        </w:tcBorders>
        <w:shd w:val="clear" w:color="auto" w:fill="A6A6A6"/>
      </w:tcPr>
    </w:tblStylePr>
    <w:tblStylePr w:type="firstCol">
      <w:tblPr/>
      <w:tcPr>
        <w:tcBorders>
          <w:top w:val="nil"/>
          <w:left w:val="nil"/>
          <w:bottom w:val="nil"/>
          <w:right w:val="single" w:sz="6" w:space="0" w:color="000000"/>
          <w:insideH w:val="nil"/>
          <w:insideV w:val="nil"/>
          <w:tl2br w:val="none" w:sz="0" w:space="0" w:color="auto"/>
          <w:tr2bl w:val="none" w:sz="0" w:space="0" w:color="auto"/>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one" w:sz="0" w:space="0" w:color="auto"/>
          <w:tr2bl w:val="none" w:sz="0" w:space="0" w:color="auto"/>
        </w:tcBorders>
      </w:tcPr>
    </w:tblStylePr>
    <w:tblStylePr w:type="swCell">
      <w:rPr>
        <w:b/>
        <w:bCs/>
      </w:rPr>
      <w:tblPr/>
      <w:tcPr>
        <w:tcBorders>
          <w:top w:val="nil"/>
          <w:left w:val="nil"/>
          <w:bottom w:val="nil"/>
          <w:right w:val="nil"/>
          <w:insideH w:val="nil"/>
          <w:insideV w:val="nil"/>
          <w:tl2br w:val="none" w:sz="0" w:space="0" w:color="auto"/>
          <w:tr2bl w:val="none" w:sz="0" w:space="0" w:color="auto"/>
        </w:tcBorders>
      </w:tcPr>
    </w:tblStylePr>
  </w:style>
  <w:style w:type="numbering" w:customStyle="1" w:styleId="138">
    <w:name w:val="Нет списка13"/>
    <w:next w:val="a2"/>
    <w:semiHidden/>
    <w:rsid w:val="00B326A4"/>
  </w:style>
  <w:style w:type="table" w:customStyle="1" w:styleId="11270">
    <w:name w:val="Стиль таблицы1_Груммо127"/>
    <w:basedOn w:val="1fffa"/>
    <w:rsid w:val="00B326A4"/>
    <w:rPr>
      <w:rFonts w:ascii="Times New Roman" w:eastAsia="Times New Roman" w:hAnsi="Times New Roman"/>
    </w:rPr>
    <w:tblPr>
      <w:tblStyleRowBandSize w:val="1"/>
      <w:tblInd w:w="0" w:type="dxa"/>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one" w:sz="0" w:space="0" w:color="auto"/>
          <w:tr2bl w:val="none" w:sz="0" w:space="0" w:color="auto"/>
        </w:tcBorders>
        <w:shd w:val="clear" w:color="auto" w:fill="A0A0A0"/>
      </w:tcPr>
    </w:tblStylePr>
    <w:tblStylePr w:type="lastRow">
      <w:rPr>
        <w:color w:val="auto"/>
      </w:rPr>
      <w:tblPr/>
      <w:tcPr>
        <w:tcBorders>
          <w:top w:val="single" w:sz="6" w:space="0" w:color="auto"/>
          <w:left w:val="nil"/>
          <w:bottom w:val="nil"/>
          <w:right w:val="nil"/>
          <w:insideH w:val="nil"/>
          <w:insideV w:val="nil"/>
          <w:tl2br w:val="none" w:sz="0" w:space="0" w:color="auto"/>
          <w:tr2bl w:val="none" w:sz="0" w:space="0" w:color="auto"/>
        </w:tcBorders>
        <w:shd w:val="clear" w:color="auto" w:fill="A6A6A6"/>
      </w:tcPr>
    </w:tblStylePr>
    <w:tblStylePr w:type="firstCol">
      <w:tblPr/>
      <w:tcPr>
        <w:tcBorders>
          <w:top w:val="nil"/>
          <w:left w:val="nil"/>
          <w:bottom w:val="nil"/>
          <w:right w:val="single" w:sz="6" w:space="0" w:color="000000"/>
          <w:insideH w:val="nil"/>
          <w:insideV w:val="nil"/>
          <w:tl2br w:val="none" w:sz="0" w:space="0" w:color="auto"/>
          <w:tr2bl w:val="none" w:sz="0" w:space="0" w:color="auto"/>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one" w:sz="0" w:space="0" w:color="auto"/>
          <w:tr2bl w:val="none" w:sz="0" w:space="0" w:color="auto"/>
        </w:tcBorders>
      </w:tcPr>
    </w:tblStylePr>
    <w:tblStylePr w:type="swCell">
      <w:rPr>
        <w:b/>
        <w:bCs/>
      </w:rPr>
      <w:tblPr/>
      <w:tcPr>
        <w:tcBorders>
          <w:top w:val="nil"/>
          <w:left w:val="nil"/>
          <w:bottom w:val="nil"/>
          <w:right w:val="nil"/>
          <w:insideH w:val="nil"/>
          <w:insideV w:val="nil"/>
          <w:tl2br w:val="none" w:sz="0" w:space="0" w:color="auto"/>
          <w:tr2bl w:val="none" w:sz="0" w:space="0" w:color="auto"/>
        </w:tcBorders>
      </w:tcPr>
    </w:tblStylePr>
  </w:style>
  <w:style w:type="numbering" w:customStyle="1" w:styleId="1">
    <w:name w:val="Для ОВОС1"/>
    <w:rsid w:val="00B326A4"/>
    <w:pPr>
      <w:numPr>
        <w:numId w:val="37"/>
      </w:numPr>
    </w:pPr>
  </w:style>
  <w:style w:type="table" w:customStyle="1" w:styleId="1470">
    <w:name w:val="Стиль таблицы1_Груммо47"/>
    <w:basedOn w:val="1fffa"/>
    <w:rsid w:val="00B326A4"/>
    <w:rPr>
      <w:rFonts w:ascii="Times New Roman" w:eastAsia="Times New Roman" w:hAnsi="Times New Roman"/>
    </w:rPr>
    <w:tblPr>
      <w:tblStyleRowBandSize w:val="1"/>
      <w:tblInd w:w="0" w:type="dxa"/>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one" w:sz="0" w:space="0" w:color="auto"/>
          <w:tr2bl w:val="none" w:sz="0" w:space="0" w:color="auto"/>
        </w:tcBorders>
        <w:shd w:val="clear" w:color="auto" w:fill="A0A0A0"/>
      </w:tcPr>
    </w:tblStylePr>
    <w:tblStylePr w:type="lastRow">
      <w:rPr>
        <w:color w:val="auto"/>
      </w:rPr>
      <w:tblPr/>
      <w:tcPr>
        <w:tcBorders>
          <w:top w:val="single" w:sz="6" w:space="0" w:color="auto"/>
          <w:left w:val="nil"/>
          <w:bottom w:val="nil"/>
          <w:right w:val="nil"/>
          <w:insideH w:val="nil"/>
          <w:insideV w:val="nil"/>
          <w:tl2br w:val="none" w:sz="0" w:space="0" w:color="auto"/>
          <w:tr2bl w:val="none" w:sz="0" w:space="0" w:color="auto"/>
        </w:tcBorders>
        <w:shd w:val="clear" w:color="auto" w:fill="A6A6A6"/>
      </w:tcPr>
    </w:tblStylePr>
    <w:tblStylePr w:type="firstCol">
      <w:tblPr/>
      <w:tcPr>
        <w:tcBorders>
          <w:top w:val="nil"/>
          <w:left w:val="nil"/>
          <w:bottom w:val="nil"/>
          <w:right w:val="single" w:sz="6" w:space="0" w:color="000000"/>
          <w:insideH w:val="nil"/>
          <w:insideV w:val="nil"/>
          <w:tl2br w:val="none" w:sz="0" w:space="0" w:color="auto"/>
          <w:tr2bl w:val="none" w:sz="0" w:space="0" w:color="auto"/>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one" w:sz="0" w:space="0" w:color="auto"/>
          <w:tr2bl w:val="none" w:sz="0" w:space="0" w:color="auto"/>
        </w:tcBorders>
      </w:tcPr>
    </w:tblStylePr>
    <w:tblStylePr w:type="swCell">
      <w:rPr>
        <w:b/>
        <w:bCs/>
      </w:rPr>
      <w:tblPr/>
      <w:tcPr>
        <w:tcBorders>
          <w:top w:val="nil"/>
          <w:left w:val="nil"/>
          <w:bottom w:val="nil"/>
          <w:right w:val="nil"/>
          <w:insideH w:val="nil"/>
          <w:insideV w:val="nil"/>
          <w:tl2br w:val="none" w:sz="0" w:space="0" w:color="auto"/>
          <w:tr2bl w:val="none" w:sz="0" w:space="0" w:color="auto"/>
        </w:tcBorders>
      </w:tcPr>
    </w:tblStylePr>
  </w:style>
  <w:style w:type="character" w:customStyle="1" w:styleId="1ffff0">
    <w:name w:val="Заголовок 1 Знак Знак Знак Знак"/>
    <w:aliases w:val="Заголовок 1 Знак Знак Знак Знак2"/>
    <w:basedOn w:val="a0"/>
    <w:rsid w:val="00B326A4"/>
    <w:rPr>
      <w:b/>
      <w:bCs/>
      <w:sz w:val="24"/>
      <w:szCs w:val="24"/>
      <w:lang w:val="ru-RU" w:eastAsia="ru-RU" w:bidi="ar-SA"/>
    </w:rPr>
  </w:style>
  <w:style w:type="numbering" w:customStyle="1" w:styleId="2">
    <w:name w:val="Для ОВОС2"/>
    <w:rsid w:val="00B326A4"/>
    <w:pPr>
      <w:numPr>
        <w:numId w:val="38"/>
      </w:numPr>
    </w:pPr>
  </w:style>
  <w:style w:type="table" w:customStyle="1" w:styleId="1570">
    <w:name w:val="Стиль таблицы1_Груммо57"/>
    <w:basedOn w:val="1fffa"/>
    <w:rsid w:val="00B326A4"/>
    <w:rPr>
      <w:rFonts w:ascii="Times New Roman" w:eastAsia="Times New Roman" w:hAnsi="Times New Roman"/>
    </w:rPr>
    <w:tblPr>
      <w:tblStyleRowBandSize w:val="1"/>
      <w:tblInd w:w="0" w:type="dxa"/>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one" w:sz="0" w:space="0" w:color="auto"/>
          <w:tr2bl w:val="none" w:sz="0" w:space="0" w:color="auto"/>
        </w:tcBorders>
        <w:shd w:val="clear" w:color="auto" w:fill="A0A0A0"/>
      </w:tcPr>
    </w:tblStylePr>
    <w:tblStylePr w:type="lastRow">
      <w:rPr>
        <w:color w:val="auto"/>
      </w:rPr>
      <w:tblPr/>
      <w:tcPr>
        <w:tcBorders>
          <w:top w:val="single" w:sz="6" w:space="0" w:color="auto"/>
          <w:left w:val="nil"/>
          <w:bottom w:val="nil"/>
          <w:right w:val="nil"/>
          <w:insideH w:val="nil"/>
          <w:insideV w:val="nil"/>
          <w:tl2br w:val="none" w:sz="0" w:space="0" w:color="auto"/>
          <w:tr2bl w:val="none" w:sz="0" w:space="0" w:color="auto"/>
        </w:tcBorders>
        <w:shd w:val="clear" w:color="auto" w:fill="A6A6A6"/>
      </w:tcPr>
    </w:tblStylePr>
    <w:tblStylePr w:type="firstCol">
      <w:tblPr/>
      <w:tcPr>
        <w:tcBorders>
          <w:top w:val="nil"/>
          <w:left w:val="nil"/>
          <w:bottom w:val="nil"/>
          <w:right w:val="single" w:sz="6" w:space="0" w:color="000000"/>
          <w:insideH w:val="nil"/>
          <w:insideV w:val="nil"/>
          <w:tl2br w:val="none" w:sz="0" w:space="0" w:color="auto"/>
          <w:tr2bl w:val="none" w:sz="0" w:space="0" w:color="auto"/>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one" w:sz="0" w:space="0" w:color="auto"/>
          <w:tr2bl w:val="none" w:sz="0" w:space="0" w:color="auto"/>
        </w:tcBorders>
      </w:tcPr>
    </w:tblStylePr>
    <w:tblStylePr w:type="swCell">
      <w:rPr>
        <w:b/>
        <w:bCs/>
      </w:rPr>
      <w:tblPr/>
      <w:tcPr>
        <w:tcBorders>
          <w:top w:val="nil"/>
          <w:left w:val="nil"/>
          <w:bottom w:val="nil"/>
          <w:right w:val="nil"/>
          <w:insideH w:val="nil"/>
          <w:insideV w:val="nil"/>
          <w:tl2br w:val="none" w:sz="0" w:space="0" w:color="auto"/>
          <w:tr2bl w:val="none" w:sz="0" w:space="0" w:color="auto"/>
        </w:tcBorders>
      </w:tcPr>
    </w:tblStylePr>
  </w:style>
  <w:style w:type="numbering" w:customStyle="1" w:styleId="414">
    <w:name w:val="Нет списка41"/>
    <w:next w:val="a2"/>
    <w:semiHidden/>
    <w:rsid w:val="00B326A4"/>
  </w:style>
  <w:style w:type="paragraph" w:customStyle="1" w:styleId="Species">
    <w:name w:val="Species"/>
    <w:basedOn w:val="a"/>
    <w:rsid w:val="00B326A4"/>
    <w:pPr>
      <w:shd w:val="clear" w:color="auto" w:fill="FFFFFF"/>
      <w:tabs>
        <w:tab w:val="right" w:leader="dot" w:pos="9072"/>
      </w:tabs>
      <w:autoSpaceDE w:val="0"/>
      <w:autoSpaceDN w:val="0"/>
      <w:adjustRightInd w:val="0"/>
      <w:spacing w:before="60" w:after="60" w:line="240" w:lineRule="auto"/>
    </w:pPr>
    <w:rPr>
      <w:rFonts w:ascii="Times New Roman" w:eastAsia="Times New Roman" w:hAnsi="Times New Roman" w:cs="Times New Roman"/>
      <w:color w:val="000000"/>
      <w:sz w:val="16"/>
      <w:szCs w:val="16"/>
      <w:lang w:val="en-US"/>
    </w:rPr>
  </w:style>
  <w:style w:type="numbering" w:customStyle="1" w:styleId="5a">
    <w:name w:val="Нет списка5"/>
    <w:next w:val="a2"/>
    <w:semiHidden/>
    <w:rsid w:val="00B326A4"/>
  </w:style>
  <w:style w:type="numbering" w:customStyle="1" w:styleId="3">
    <w:name w:val="Для ОВОС3"/>
    <w:rsid w:val="00B326A4"/>
    <w:pPr>
      <w:numPr>
        <w:numId w:val="39"/>
      </w:numPr>
    </w:pPr>
  </w:style>
  <w:style w:type="table" w:customStyle="1" w:styleId="1650">
    <w:name w:val="Стиль таблицы1_Груммо65"/>
    <w:basedOn w:val="1fffa"/>
    <w:rsid w:val="00B326A4"/>
    <w:rPr>
      <w:rFonts w:ascii="Times New Roman" w:eastAsia="Times New Roman" w:hAnsi="Times New Roman"/>
    </w:rPr>
    <w:tblPr>
      <w:tblStyleRowBandSize w:val="1"/>
      <w:tblInd w:w="0" w:type="dxa"/>
    </w:tblPr>
    <w:tcPr>
      <w:shd w:val="clear" w:color="auto" w:fill="auto"/>
    </w:tcPr>
    <w:tblStylePr w:type="firstRow">
      <w:rPr>
        <w:rFonts w:ascii="Times New Roman" w:hAnsi="Times New Roman"/>
        <w:i w:val="0"/>
        <w:iCs/>
        <w:sz w:val="24"/>
      </w:rPr>
      <w:tblPr/>
      <w:tcPr>
        <w:tcBorders>
          <w:top w:val="nil"/>
          <w:left w:val="nil"/>
          <w:bottom w:val="nil"/>
          <w:right w:val="nil"/>
          <w:insideH w:val="nil"/>
          <w:insideV w:val="nil"/>
          <w:tl2br w:val="none" w:sz="0" w:space="0" w:color="auto"/>
          <w:tr2bl w:val="none" w:sz="0" w:space="0" w:color="auto"/>
        </w:tcBorders>
        <w:shd w:val="clear" w:color="auto" w:fill="A0A0A0"/>
      </w:tcPr>
    </w:tblStylePr>
    <w:tblStylePr w:type="lastRow">
      <w:rPr>
        <w:color w:val="auto"/>
      </w:rPr>
      <w:tblPr/>
      <w:tcPr>
        <w:tcBorders>
          <w:top w:val="single" w:sz="6" w:space="0" w:color="auto"/>
          <w:left w:val="nil"/>
          <w:bottom w:val="nil"/>
          <w:right w:val="nil"/>
          <w:insideH w:val="nil"/>
          <w:insideV w:val="nil"/>
          <w:tl2br w:val="none" w:sz="0" w:space="0" w:color="auto"/>
          <w:tr2bl w:val="none" w:sz="0" w:space="0" w:color="auto"/>
        </w:tcBorders>
        <w:shd w:val="clear" w:color="auto" w:fill="A6A6A6"/>
      </w:tcPr>
    </w:tblStylePr>
    <w:tblStylePr w:type="firstCol">
      <w:tblPr/>
      <w:tcPr>
        <w:tcBorders>
          <w:top w:val="nil"/>
          <w:left w:val="nil"/>
          <w:bottom w:val="nil"/>
          <w:right w:val="single" w:sz="6" w:space="0" w:color="000000"/>
          <w:insideH w:val="nil"/>
          <w:insideV w:val="nil"/>
          <w:tl2br w:val="none" w:sz="0" w:space="0" w:color="auto"/>
          <w:tr2bl w:val="none" w:sz="0" w:space="0" w:color="auto"/>
        </w:tcBorders>
      </w:tcPr>
    </w:tblStylePr>
    <w:tblStylePr w:type="band1Horz">
      <w:tblPr/>
      <w:tcPr>
        <w:shd w:val="clear" w:color="auto" w:fill="E0E0E0"/>
      </w:tcPr>
    </w:tblStylePr>
    <w:tblStylePr w:type="neCell">
      <w:rPr>
        <w:b/>
        <w:bCs/>
        <w:i w:val="0"/>
        <w:iCs w:val="0"/>
      </w:rPr>
      <w:tblPr/>
      <w:tcPr>
        <w:tcBorders>
          <w:top w:val="nil"/>
          <w:left w:val="nil"/>
          <w:bottom w:val="nil"/>
          <w:right w:val="nil"/>
          <w:insideH w:val="nil"/>
          <w:insideV w:val="nil"/>
          <w:tl2br w:val="none" w:sz="0" w:space="0" w:color="auto"/>
          <w:tr2bl w:val="none" w:sz="0" w:space="0" w:color="auto"/>
        </w:tcBorders>
      </w:tcPr>
    </w:tblStylePr>
    <w:tblStylePr w:type="swCell">
      <w:rPr>
        <w:b/>
        <w:bCs/>
      </w:rPr>
      <w:tblPr/>
      <w:tcPr>
        <w:tcBorders>
          <w:top w:val="nil"/>
          <w:left w:val="nil"/>
          <w:bottom w:val="nil"/>
          <w:right w:val="nil"/>
          <w:insideH w:val="nil"/>
          <w:insideV w:val="nil"/>
          <w:tl2br w:val="none" w:sz="0" w:space="0" w:color="auto"/>
          <w:tr2bl w:val="none" w:sz="0" w:space="0" w:color="auto"/>
        </w:tcBorders>
      </w:tcPr>
    </w:tblStylePr>
  </w:style>
  <w:style w:type="paragraph" w:customStyle="1" w:styleId="BodyTextIndent22">
    <w:name w:val="Body Text Indent 22"/>
    <w:basedOn w:val="a"/>
    <w:rsid w:val="00B326A4"/>
    <w:pPr>
      <w:overflowPunct w:val="0"/>
      <w:autoSpaceDE w:val="0"/>
      <w:autoSpaceDN w:val="0"/>
      <w:adjustRightInd w:val="0"/>
      <w:spacing w:after="0" w:line="240" w:lineRule="auto"/>
      <w:ind w:firstLine="720"/>
      <w:jc w:val="center"/>
      <w:textAlignment w:val="baseline"/>
    </w:pPr>
    <w:rPr>
      <w:rFonts w:ascii="Times New Roman" w:eastAsia="Calibri" w:hAnsi="Times New Roman" w:cs="Times New Roman"/>
      <w:b/>
      <w:sz w:val="24"/>
      <w:szCs w:val="20"/>
      <w:lang w:eastAsia="ru-RU"/>
    </w:rPr>
  </w:style>
  <w:style w:type="paragraph" w:customStyle="1" w:styleId="DocumentMap1">
    <w:name w:val="Document Map1"/>
    <w:basedOn w:val="a"/>
    <w:rsid w:val="00B326A4"/>
    <w:pPr>
      <w:widowControl w:val="0"/>
      <w:shd w:val="clear" w:color="auto" w:fill="000080"/>
      <w:overflowPunct w:val="0"/>
      <w:autoSpaceDE w:val="0"/>
      <w:autoSpaceDN w:val="0"/>
      <w:adjustRightInd w:val="0"/>
      <w:spacing w:after="0" w:line="240" w:lineRule="auto"/>
      <w:textAlignment w:val="baseline"/>
    </w:pPr>
    <w:rPr>
      <w:rFonts w:ascii="Tahoma" w:eastAsia="Calibri" w:hAnsi="Tahoma" w:cs="Times New Roman"/>
      <w:sz w:val="20"/>
      <w:szCs w:val="20"/>
      <w:lang w:eastAsia="ru-RU"/>
    </w:rPr>
  </w:style>
  <w:style w:type="character" w:customStyle="1" w:styleId="1ffff1">
    <w:name w:val="Неразрешенное упоминание1"/>
    <w:basedOn w:val="a0"/>
    <w:uiPriority w:val="99"/>
    <w:semiHidden/>
    <w:unhideWhenUsed/>
    <w:rsid w:val="00B326A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888680">
      <w:bodyDiv w:val="1"/>
      <w:marLeft w:val="0"/>
      <w:marRight w:val="0"/>
      <w:marTop w:val="0"/>
      <w:marBottom w:val="0"/>
      <w:divBdr>
        <w:top w:val="none" w:sz="0" w:space="0" w:color="auto"/>
        <w:left w:val="none" w:sz="0" w:space="0" w:color="auto"/>
        <w:bottom w:val="none" w:sz="0" w:space="0" w:color="auto"/>
        <w:right w:val="none" w:sz="0" w:space="0" w:color="auto"/>
      </w:divBdr>
    </w:div>
    <w:div w:id="514001975">
      <w:bodyDiv w:val="1"/>
      <w:marLeft w:val="0"/>
      <w:marRight w:val="0"/>
      <w:marTop w:val="0"/>
      <w:marBottom w:val="0"/>
      <w:divBdr>
        <w:top w:val="none" w:sz="0" w:space="0" w:color="auto"/>
        <w:left w:val="none" w:sz="0" w:space="0" w:color="auto"/>
        <w:bottom w:val="none" w:sz="0" w:space="0" w:color="auto"/>
        <w:right w:val="none" w:sz="0" w:space="0" w:color="auto"/>
      </w:divBdr>
    </w:div>
    <w:div w:id="587884824">
      <w:bodyDiv w:val="1"/>
      <w:marLeft w:val="0"/>
      <w:marRight w:val="0"/>
      <w:marTop w:val="0"/>
      <w:marBottom w:val="0"/>
      <w:divBdr>
        <w:top w:val="none" w:sz="0" w:space="0" w:color="auto"/>
        <w:left w:val="none" w:sz="0" w:space="0" w:color="auto"/>
        <w:bottom w:val="none" w:sz="0" w:space="0" w:color="auto"/>
        <w:right w:val="none" w:sz="0" w:space="0" w:color="auto"/>
      </w:divBdr>
    </w:div>
    <w:div w:id="591161645">
      <w:bodyDiv w:val="1"/>
      <w:marLeft w:val="0"/>
      <w:marRight w:val="0"/>
      <w:marTop w:val="0"/>
      <w:marBottom w:val="0"/>
      <w:divBdr>
        <w:top w:val="none" w:sz="0" w:space="0" w:color="auto"/>
        <w:left w:val="none" w:sz="0" w:space="0" w:color="auto"/>
        <w:bottom w:val="none" w:sz="0" w:space="0" w:color="auto"/>
        <w:right w:val="none" w:sz="0" w:space="0" w:color="auto"/>
      </w:divBdr>
    </w:div>
    <w:div w:id="709035259">
      <w:bodyDiv w:val="1"/>
      <w:marLeft w:val="0"/>
      <w:marRight w:val="0"/>
      <w:marTop w:val="0"/>
      <w:marBottom w:val="0"/>
      <w:divBdr>
        <w:top w:val="none" w:sz="0" w:space="0" w:color="auto"/>
        <w:left w:val="none" w:sz="0" w:space="0" w:color="auto"/>
        <w:bottom w:val="none" w:sz="0" w:space="0" w:color="auto"/>
        <w:right w:val="none" w:sz="0" w:space="0" w:color="auto"/>
      </w:divBdr>
    </w:div>
    <w:div w:id="1923754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hyperlink" Target="http://www.pogoda.by/climat-directory/" TargetMode="External"/><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footer" Target="footer4.xml"/><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hyperlink" Target="https://www.fotobel.by/ozyora-belarusi/ozero-verino/" TargetMode="External"/><Relationship Id="rId45" Type="http://schemas.openxmlformats.org/officeDocument/2006/relationships/image" Target="media/image28.png"/><Relationship Id="rId53" Type="http://schemas.openxmlformats.org/officeDocument/2006/relationships/image" Target="media/image36.jpeg"/><Relationship Id="rId58" Type="http://schemas.openxmlformats.org/officeDocument/2006/relationships/image" Target="media/image41.JPG"/><Relationship Id="rId5" Type="http://schemas.openxmlformats.org/officeDocument/2006/relationships/webSettings" Target="webSettings.xml"/><Relationship Id="rId61" Type="http://schemas.openxmlformats.org/officeDocument/2006/relationships/image" Target="media/image44.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footer" Target="footer5.xml"/><Relationship Id="rId48" Type="http://schemas.openxmlformats.org/officeDocument/2006/relationships/image" Target="media/image31.JPG"/><Relationship Id="rId56" Type="http://schemas.openxmlformats.org/officeDocument/2006/relationships/image" Target="media/image39.JPG"/><Relationship Id="rId8" Type="http://schemas.openxmlformats.org/officeDocument/2006/relationships/header" Target="header1.xml"/><Relationship Id="rId51" Type="http://schemas.openxmlformats.org/officeDocument/2006/relationships/image" Target="media/image34.JP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footer" Target="footer3.xml"/><Relationship Id="rId46" Type="http://schemas.openxmlformats.org/officeDocument/2006/relationships/image" Target="media/image29.jpeg"/><Relationship Id="rId59" Type="http://schemas.openxmlformats.org/officeDocument/2006/relationships/image" Target="media/image42.png"/><Relationship Id="rId20" Type="http://schemas.openxmlformats.org/officeDocument/2006/relationships/image" Target="media/image9.png"/><Relationship Id="rId41" Type="http://schemas.openxmlformats.org/officeDocument/2006/relationships/header" Target="header3.xml"/><Relationship Id="rId54" Type="http://schemas.openxmlformats.org/officeDocument/2006/relationships/image" Target="media/image37.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27.png"/><Relationship Id="rId52" Type="http://schemas.openxmlformats.org/officeDocument/2006/relationships/image" Target="media/image35.jpeg"/><Relationship Id="rId60"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E6FF69-DB3E-4F24-890C-0996C99F95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1129</TotalTime>
  <Pages>1</Pages>
  <Words>29435</Words>
  <Characters>167782</Characters>
  <Application>Microsoft Office Word</Application>
  <DocSecurity>0</DocSecurity>
  <Lines>1398</Lines>
  <Paragraphs>393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196824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ZEM-5</cp:lastModifiedBy>
  <cp:revision>78</cp:revision>
  <cp:lastPrinted>2025-11-06T07:45:00Z</cp:lastPrinted>
  <dcterms:created xsi:type="dcterms:W3CDTF">2025-09-02T11:10:00Z</dcterms:created>
  <dcterms:modified xsi:type="dcterms:W3CDTF">2025-11-17T12:04:00Z</dcterms:modified>
</cp:coreProperties>
</file>