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F42" w:rsidRDefault="005D5F42">
      <w:pPr>
        <w:pStyle w:val="newncpi0"/>
        <w:jc w:val="center"/>
      </w:pPr>
      <w:r>
        <w:rPr>
          <w:rStyle w:val="name"/>
        </w:rPr>
        <w:t>ПОСТАНОВЛЕНИЕ </w:t>
      </w:r>
      <w:r>
        <w:rPr>
          <w:rStyle w:val="promulgator"/>
        </w:rPr>
        <w:t>СОВЕТА МИНИСТРОВ РЕСПУБЛИКИ БЕЛАРУСЬ</w:t>
      </w:r>
    </w:p>
    <w:p w:rsidR="005D5F42" w:rsidRDefault="005D5F42">
      <w:pPr>
        <w:pStyle w:val="newncpi"/>
        <w:ind w:firstLine="0"/>
        <w:jc w:val="center"/>
      </w:pPr>
      <w:r>
        <w:rPr>
          <w:rStyle w:val="datepr"/>
        </w:rPr>
        <w:t>20 ноября 2025 г.</w:t>
      </w:r>
      <w:r>
        <w:rPr>
          <w:rStyle w:val="number"/>
        </w:rPr>
        <w:t xml:space="preserve"> № 651</w:t>
      </w:r>
    </w:p>
    <w:p w:rsidR="005D5F42" w:rsidRDefault="005D5F42">
      <w:pPr>
        <w:pStyle w:val="titlencpi"/>
      </w:pPr>
      <w:r>
        <w:t>Об установлении размера базовой величины</w:t>
      </w:r>
    </w:p>
    <w:p w:rsidR="005D5F42" w:rsidRDefault="005D5F42">
      <w:pPr>
        <w:pStyle w:val="preamble"/>
      </w:pPr>
      <w:r>
        <w:t>На основании абзаца третьего статьи 16 Закона Республики Беларусь от 23 июля 2008 г. № 424-З «О Совете Министров Республики Беларусь» Совет Министров Республики Беларусь ПОСТАНОВЛЯЕТ:</w:t>
      </w:r>
    </w:p>
    <w:p w:rsidR="005D5F42" w:rsidRDefault="005D5F42">
      <w:pPr>
        <w:pStyle w:val="point"/>
      </w:pPr>
      <w:r>
        <w:t>1. Установить базовую величину в размере 45 рублей.</w:t>
      </w:r>
    </w:p>
    <w:p w:rsidR="005D5F42" w:rsidRDefault="005D5F42">
      <w:pPr>
        <w:pStyle w:val="point"/>
      </w:pPr>
      <w:r>
        <w:t>2. Признать утратившим силу постановление Совета Министров Республики Беларусь от 16 ноября 2024 г. № 848 «Об установлении размера базовой величины».</w:t>
      </w:r>
    </w:p>
    <w:p w:rsidR="005D5F42" w:rsidRDefault="005D5F42">
      <w:pPr>
        <w:pStyle w:val="point"/>
      </w:pPr>
      <w:r>
        <w:t>3. Настоящее постановление вступает в силу с 1 января 2026 г.</w:t>
      </w:r>
    </w:p>
    <w:p w:rsidR="005D5F42" w:rsidRDefault="005D5F42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684"/>
        <w:gridCol w:w="4685"/>
      </w:tblGrid>
      <w:tr w:rsidR="005D5F42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D5F42" w:rsidRDefault="005D5F42">
            <w:pPr>
              <w:pStyle w:val="newncpi0"/>
              <w:jc w:val="left"/>
            </w:pPr>
            <w:r>
              <w:rPr>
                <w:rStyle w:val="post"/>
              </w:rPr>
              <w:t>Премьер-министр Республики Беларусь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D5F42" w:rsidRDefault="005D5F42">
            <w:pPr>
              <w:pStyle w:val="newncpi0"/>
              <w:jc w:val="right"/>
            </w:pPr>
            <w:r>
              <w:rPr>
                <w:rStyle w:val="pers"/>
              </w:rPr>
              <w:t>А.Турчин</w:t>
            </w:r>
          </w:p>
        </w:tc>
      </w:tr>
    </w:tbl>
    <w:p w:rsidR="005D5F42" w:rsidRDefault="005D5F42">
      <w:pPr>
        <w:pStyle w:val="newncpi0"/>
      </w:pPr>
      <w:r>
        <w:t> </w:t>
      </w:r>
    </w:p>
    <w:p w:rsidR="00504567" w:rsidRDefault="00504567"/>
    <w:sectPr w:rsidR="00504567" w:rsidSect="005D5F4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3" w:bottom="1134" w:left="1416" w:header="280" w:footer="180" w:gutter="0"/>
      <w:cols w:space="708"/>
      <w:titlePg/>
      <w:docGrid w:linePitch="4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5F42" w:rsidRDefault="005D5F42" w:rsidP="005D5F42">
      <w:r>
        <w:separator/>
      </w:r>
    </w:p>
  </w:endnote>
  <w:endnote w:type="continuationSeparator" w:id="1">
    <w:p w:rsidR="005D5F42" w:rsidRDefault="005D5F42" w:rsidP="005D5F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5F42" w:rsidRDefault="005D5F42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5F42" w:rsidRDefault="005D5F42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8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/>
    </w:tblPr>
    <w:tblGrid>
      <w:gridCol w:w="2286"/>
      <w:gridCol w:w="7287"/>
    </w:tblGrid>
    <w:tr w:rsidR="005D5F42" w:rsidTr="005D5F42">
      <w:tc>
        <w:tcPr>
          <w:tcW w:w="1800" w:type="dxa"/>
          <w:shd w:val="clear" w:color="auto" w:fill="auto"/>
          <w:vAlign w:val="center"/>
        </w:tcPr>
        <w:p w:rsidR="005D5F42" w:rsidRDefault="005D5F42">
          <w:pPr>
            <w:pStyle w:val="a5"/>
            <w:ind w:firstLine="0"/>
          </w:pPr>
          <w:r>
            <w:rPr>
              <w:noProof/>
              <w:lang w:eastAsia="ru-RU"/>
            </w:rPr>
            <w:drawing>
              <wp:inline distT="0" distB="0" distL="0" distR="0">
                <wp:extent cx="1292352" cy="390144"/>
                <wp:effectExtent l="19050" t="0" r="3048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73" w:type="dxa"/>
          <w:shd w:val="clear" w:color="auto" w:fill="auto"/>
          <w:vAlign w:val="center"/>
        </w:tcPr>
        <w:p w:rsidR="005D5F42" w:rsidRDefault="005D5F42">
          <w:pPr>
            <w:pStyle w:val="a5"/>
            <w:ind w:firstLine="0"/>
            <w:rPr>
              <w:rFonts w:cs="Times New Roman"/>
              <w:i/>
              <w:sz w:val="24"/>
            </w:rPr>
          </w:pPr>
          <w:r>
            <w:rPr>
              <w:rFonts w:cs="Times New Roman"/>
              <w:i/>
              <w:sz w:val="24"/>
            </w:rPr>
            <w:t>Официальная правовая информация</w:t>
          </w:r>
        </w:p>
        <w:p w:rsidR="005D5F42" w:rsidRDefault="005D5F42">
          <w:pPr>
            <w:pStyle w:val="a5"/>
            <w:ind w:firstLine="0"/>
            <w:rPr>
              <w:rFonts w:cs="Times New Roman"/>
              <w:i/>
              <w:sz w:val="24"/>
            </w:rPr>
          </w:pPr>
          <w:r>
            <w:rPr>
              <w:rFonts w:cs="Times New Roman"/>
              <w:i/>
              <w:sz w:val="24"/>
            </w:rPr>
            <w:t>Информационно-поисковая система "ЭТАЛОН", 24.12.2025</w:t>
          </w:r>
        </w:p>
        <w:p w:rsidR="005D5F42" w:rsidRPr="005D5F42" w:rsidRDefault="005D5F42">
          <w:pPr>
            <w:pStyle w:val="a5"/>
            <w:ind w:firstLine="0"/>
            <w:rPr>
              <w:rFonts w:cs="Times New Roman"/>
              <w:i/>
              <w:sz w:val="24"/>
            </w:rPr>
          </w:pPr>
          <w:r>
            <w:rPr>
              <w:rFonts w:cs="Times New Roman"/>
              <w:i/>
              <w:sz w:val="24"/>
            </w:rPr>
            <w:t>Национальный центр правовой информации Республики Беларусь</w:t>
          </w:r>
        </w:p>
      </w:tc>
    </w:tr>
  </w:tbl>
  <w:p w:rsidR="005D5F42" w:rsidRDefault="005D5F4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5F42" w:rsidRDefault="005D5F42" w:rsidP="005D5F42">
      <w:r>
        <w:separator/>
      </w:r>
    </w:p>
  </w:footnote>
  <w:footnote w:type="continuationSeparator" w:id="1">
    <w:p w:rsidR="005D5F42" w:rsidRDefault="005D5F42" w:rsidP="005D5F4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5F42" w:rsidRDefault="005D5F42" w:rsidP="00E971FE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D5F42" w:rsidRDefault="005D5F42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5F42" w:rsidRDefault="005D5F42" w:rsidP="00E971FE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5D5F42" w:rsidRDefault="005D5F42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5F42" w:rsidRPr="005D5F42" w:rsidRDefault="005D5F42">
    <w:pPr>
      <w:pStyle w:val="a3"/>
      <w:rPr>
        <w:rFonts w:cs="Times New Roman"/>
        <w:sz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revisionView w:markup="0"/>
  <w:defaultTabStop w:val="708"/>
  <w:drawingGridHorizontalSpacing w:val="15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5F42"/>
    <w:rsid w:val="003C6AB7"/>
    <w:rsid w:val="00504567"/>
    <w:rsid w:val="005D5F42"/>
    <w:rsid w:val="006A7F59"/>
    <w:rsid w:val="00C36941"/>
    <w:rsid w:val="00FD45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2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F59"/>
    <w:pPr>
      <w:spacing w:line="240" w:lineRule="auto"/>
      <w:ind w:firstLine="709"/>
    </w:pPr>
    <w:rPr>
      <w:rFonts w:ascii="Times New Roman" w:hAnsi="Times New Roman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5D5F42"/>
    <w:pPr>
      <w:spacing w:before="240" w:after="240"/>
      <w:ind w:right="2268" w:firstLine="0"/>
      <w:jc w:val="left"/>
    </w:pPr>
    <w:rPr>
      <w:rFonts w:eastAsia="Times New Roman" w:cs="Times New Roman"/>
      <w:b/>
      <w:bCs/>
      <w:sz w:val="28"/>
      <w:szCs w:val="28"/>
      <w:lang w:eastAsia="ru-RU"/>
    </w:rPr>
  </w:style>
  <w:style w:type="paragraph" w:customStyle="1" w:styleId="point">
    <w:name w:val="point"/>
    <w:basedOn w:val="a"/>
    <w:rsid w:val="005D5F42"/>
    <w:pPr>
      <w:ind w:firstLine="567"/>
    </w:pPr>
    <w:rPr>
      <w:rFonts w:eastAsiaTheme="minorEastAsia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D5F42"/>
    <w:pPr>
      <w:ind w:firstLine="567"/>
    </w:pPr>
    <w:rPr>
      <w:rFonts w:eastAsiaTheme="minorEastAsia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5D5F42"/>
    <w:pPr>
      <w:ind w:firstLine="567"/>
    </w:pPr>
    <w:rPr>
      <w:rFonts w:eastAsiaTheme="minorEastAsia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D5F42"/>
    <w:pPr>
      <w:ind w:firstLine="0"/>
    </w:pPr>
    <w:rPr>
      <w:rFonts w:eastAsiaTheme="minorEastAsia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D5F42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5D5F42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5D5F42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5D5F42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5D5F42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5D5F42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semiHidden/>
    <w:unhideWhenUsed/>
    <w:rsid w:val="005D5F4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D5F42"/>
    <w:rPr>
      <w:rFonts w:ascii="Times New Roman" w:hAnsi="Times New Roman"/>
      <w:sz w:val="30"/>
    </w:rPr>
  </w:style>
  <w:style w:type="paragraph" w:styleId="a5">
    <w:name w:val="footer"/>
    <w:basedOn w:val="a"/>
    <w:link w:val="a6"/>
    <w:uiPriority w:val="99"/>
    <w:semiHidden/>
    <w:unhideWhenUsed/>
    <w:rsid w:val="005D5F4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D5F42"/>
    <w:rPr>
      <w:rFonts w:ascii="Times New Roman" w:hAnsi="Times New Roman"/>
      <w:sz w:val="30"/>
    </w:rPr>
  </w:style>
  <w:style w:type="character" w:styleId="a7">
    <w:name w:val="page number"/>
    <w:basedOn w:val="a0"/>
    <w:uiPriority w:val="99"/>
    <w:semiHidden/>
    <w:unhideWhenUsed/>
    <w:rsid w:val="005D5F42"/>
  </w:style>
  <w:style w:type="table" w:styleId="a8">
    <w:name w:val="Table Grid"/>
    <w:basedOn w:val="a1"/>
    <w:uiPriority w:val="59"/>
    <w:rsid w:val="005D5F42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529</Characters>
  <Application>Microsoft Office Word</Application>
  <DocSecurity>0</DocSecurity>
  <Lines>14</Lines>
  <Paragraphs>10</Paragraphs>
  <ScaleCrop>false</ScaleCrop>
  <Company>Grizli777</Company>
  <LinksUpToDate>false</LinksUpToDate>
  <CharactersWithSpaces>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2025-12-24T05:27:00Z</dcterms:created>
  <dcterms:modified xsi:type="dcterms:W3CDTF">2025-12-24T05:27:00Z</dcterms:modified>
</cp:coreProperties>
</file>