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E6" w:rsidRPr="0086377A" w:rsidRDefault="00021AE6" w:rsidP="0086377A">
      <w:pPr>
        <w:pStyle w:val="p-normal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86377A">
        <w:rPr>
          <w:rStyle w:val="word-wrapper"/>
          <w:rFonts w:ascii="Arial" w:hAnsi="Arial" w:cs="Arial"/>
          <w:b/>
          <w:bCs/>
          <w:sz w:val="28"/>
          <w:szCs w:val="28"/>
          <w:bdr w:val="none" w:sz="0" w:space="0" w:color="auto" w:frame="1"/>
        </w:rPr>
        <w:t>ПАМЯТКА ДЛЯ ВЛАДЕЛЬЦЕВ СОБАК</w:t>
      </w:r>
    </w:p>
    <w:p w:rsidR="00021AE6" w:rsidRPr="0086377A" w:rsidRDefault="00021AE6" w:rsidP="0086377A">
      <w:pPr>
        <w:pStyle w:val="p-normal"/>
        <w:spacing w:before="0" w:beforeAutospacing="0" w:after="120" w:afterAutospacing="0"/>
        <w:ind w:firstLine="448"/>
        <w:jc w:val="both"/>
        <w:textAlignment w:val="baseline"/>
        <w:rPr>
          <w:sz w:val="28"/>
          <w:szCs w:val="28"/>
        </w:rPr>
      </w:pPr>
      <w:r w:rsidRPr="0086377A">
        <w:rPr>
          <w:rStyle w:val="word-wrapper"/>
          <w:sz w:val="28"/>
          <w:szCs w:val="28"/>
          <w:bdr w:val="none" w:sz="0" w:space="0" w:color="auto" w:frame="1"/>
        </w:rPr>
        <w:t>Многие граждане являются владельцами собак. Но перед тем как завести домашнего питомца, нужно знать основные правила его содержания, а также какие платежи необходимо совершать владельцу животного. Предлагаемая памятка поможет разобраться в этих и других вопросах подробнее.</w:t>
      </w:r>
    </w:p>
    <w:p w:rsidR="00021AE6" w:rsidRPr="0086377A" w:rsidRDefault="00EF752C" w:rsidP="0086377A">
      <w:pPr>
        <w:pStyle w:val="p-normal"/>
        <w:spacing w:before="0" w:beforeAutospacing="0" w:after="0" w:afterAutospacing="0"/>
        <w:textAlignment w:val="baseline"/>
        <w:rPr>
          <w:sz w:val="28"/>
          <w:szCs w:val="28"/>
          <w:u w:val="single"/>
        </w:rPr>
      </w:pPr>
      <w:r w:rsidRPr="0086377A">
        <w:rPr>
          <w:rStyle w:val="word-wrapper"/>
          <w:b/>
          <w:bCs/>
          <w:sz w:val="28"/>
          <w:szCs w:val="28"/>
          <w:u w:val="single"/>
          <w:bdr w:val="none" w:sz="0" w:space="0" w:color="auto" w:frame="1"/>
        </w:rPr>
        <w:t>В</w:t>
      </w:r>
      <w:r w:rsidR="00021AE6" w:rsidRPr="0086377A">
        <w:rPr>
          <w:rStyle w:val="word-wrapper"/>
          <w:b/>
          <w:bCs/>
          <w:sz w:val="28"/>
          <w:szCs w:val="28"/>
          <w:u w:val="single"/>
          <w:bdr w:val="none" w:sz="0" w:space="0" w:color="auto" w:frame="1"/>
        </w:rPr>
        <w:t>ладельцам собак необходимо:</w:t>
      </w:r>
    </w:p>
    <w:p w:rsidR="00521DB9" w:rsidRPr="0086377A" w:rsidRDefault="00521DB9" w:rsidP="0086377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первую очередь животное обязательно нужно </w:t>
      </w:r>
      <w:r w:rsidRPr="008637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зарегистрировать</w:t>
      </w:r>
      <w:r w:rsidRPr="00863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Сделать это можно в исполкоме, администрации по месту жительства, написав заявление. Кроме заявления, нужно будет также предъявить документ, удостоверяющий личность. </w:t>
      </w:r>
      <w:r w:rsidR="00830D0C" w:rsidRPr="00863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Административная п</w:t>
      </w:r>
      <w:r w:rsidRPr="00863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роцедура эта бесплатная и совершается в день подачи заявления. В результате вы получите бессрочно действующие удостоверение и жетон на своего питомца. </w:t>
      </w:r>
      <w:r w:rsidRPr="008637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Жетон должен быть постоянно прикреплен к ошейнику животного</w:t>
      </w:r>
      <w:r w:rsidRPr="00863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(п. 12 Правил содержания домашних животных).</w:t>
      </w:r>
    </w:p>
    <w:p w:rsidR="00997CB1" w:rsidRPr="0086377A" w:rsidRDefault="00521DB9" w:rsidP="0086377A">
      <w:pPr>
        <w:spacing w:line="240" w:lineRule="auto"/>
        <w:ind w:firstLine="450"/>
        <w:jc w:val="both"/>
        <w:rPr>
          <w:rStyle w:val="word-wrapper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6377A">
        <w:rPr>
          <w:rStyle w:val="word-wrapper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Р</w:t>
      </w:r>
      <w:r w:rsidR="00021AE6" w:rsidRPr="0086377A">
        <w:rPr>
          <w:rStyle w:val="word-wrapper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егистрация производится:</w:t>
      </w:r>
      <w:r w:rsidR="00021AE6" w:rsidRPr="0086377A">
        <w:rPr>
          <w:rStyle w:val="fake-non-breaking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021AE6" w:rsidRPr="0086377A">
        <w:rPr>
          <w:rStyle w:val="word-wrapper"/>
          <w:rFonts w:ascii="Times New Roman" w:hAnsi="Times New Roman" w:cs="Times New Roman"/>
          <w:sz w:val="28"/>
          <w:szCs w:val="28"/>
          <w:bdr w:val="none" w:sz="0" w:space="0" w:color="auto" w:frame="1"/>
        </w:rPr>
        <w:t>в течение 3 дней со дня приобретения собаки; щенков - в возрасте от 3 до 3,5 месяца.</w:t>
      </w:r>
    </w:p>
    <w:p w:rsidR="00021AE6" w:rsidRPr="0086377A" w:rsidRDefault="00997CB1" w:rsidP="0086377A">
      <w:pPr>
        <w:spacing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63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 владение животным </w:t>
      </w:r>
      <w:r w:rsidRPr="0086377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необходимо уплачивать налог</w:t>
      </w:r>
      <w:r w:rsidRPr="00863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A4081A" w:rsidRPr="00863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Налог</w:t>
      </w:r>
      <w:r w:rsidRPr="00863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 владение </w:t>
      </w:r>
      <w:r w:rsidR="00A4081A" w:rsidRPr="00863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собак</w:t>
      </w:r>
      <w:r w:rsidRPr="00863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ами </w:t>
      </w:r>
      <w:r w:rsidR="00A4081A" w:rsidRPr="00863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63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уплачивается</w:t>
      </w:r>
      <w:r w:rsidR="00A4081A" w:rsidRPr="00863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4081A" w:rsidRPr="008637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ежеквартально</w:t>
      </w:r>
      <w:r w:rsidR="00A4081A" w:rsidRPr="00863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с момента достижения ими возраста </w:t>
      </w:r>
      <w:r w:rsidR="00A4081A" w:rsidRPr="0086377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трех месяцев</w:t>
      </w:r>
      <w:r w:rsidR="00A4081A" w:rsidRPr="00863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21AE6" w:rsidRPr="0086377A">
        <w:rPr>
          <w:rStyle w:val="word-wrapper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старше.</w:t>
      </w:r>
    </w:p>
    <w:p w:rsidR="0086377A" w:rsidRDefault="00021AE6" w:rsidP="0086377A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rStyle w:val="word-wrapper"/>
          <w:sz w:val="28"/>
          <w:szCs w:val="28"/>
          <w:bdr w:val="none" w:sz="0" w:space="0" w:color="auto" w:frame="1"/>
        </w:rPr>
      </w:pPr>
      <w:r w:rsidRPr="0086377A">
        <w:rPr>
          <w:rStyle w:val="word-wrapper"/>
          <w:sz w:val="28"/>
          <w:szCs w:val="28"/>
          <w:bdr w:val="none" w:sz="0" w:space="0" w:color="auto" w:frame="1"/>
        </w:rPr>
        <w:t>Ставки налога</w:t>
      </w:r>
      <w:r w:rsidR="001E3992" w:rsidRPr="0086377A">
        <w:rPr>
          <w:rStyle w:val="word-wrapper"/>
          <w:sz w:val="28"/>
          <w:szCs w:val="28"/>
          <w:bdr w:val="none" w:sz="0" w:space="0" w:color="auto" w:frame="1"/>
        </w:rPr>
        <w:t xml:space="preserve"> установлены за календарный квартал</w:t>
      </w:r>
      <w:r w:rsidR="00396721" w:rsidRPr="0086377A">
        <w:rPr>
          <w:rStyle w:val="word-wrapper"/>
          <w:sz w:val="28"/>
          <w:szCs w:val="28"/>
          <w:bdr w:val="none" w:sz="0" w:space="0" w:color="auto" w:frame="1"/>
        </w:rPr>
        <w:t>, в</w:t>
      </w:r>
      <w:r w:rsidR="00830D0C" w:rsidRPr="0086377A">
        <w:rPr>
          <w:rStyle w:val="word-wrapper"/>
          <w:sz w:val="28"/>
          <w:szCs w:val="28"/>
          <w:bdr w:val="none" w:sz="0" w:space="0" w:color="auto" w:frame="1"/>
        </w:rPr>
        <w:t xml:space="preserve"> 2024 году </w:t>
      </w:r>
      <w:r w:rsidR="00997CB1" w:rsidRPr="0086377A">
        <w:rPr>
          <w:rStyle w:val="word-wrapper"/>
          <w:sz w:val="28"/>
          <w:szCs w:val="28"/>
          <w:bdr w:val="none" w:sz="0" w:space="0" w:color="auto" w:frame="1"/>
        </w:rPr>
        <w:t>составляют</w:t>
      </w:r>
      <w:r w:rsidRPr="0086377A">
        <w:rPr>
          <w:rStyle w:val="word-wrapper"/>
          <w:sz w:val="28"/>
          <w:szCs w:val="28"/>
          <w:bdr w:val="none" w:sz="0" w:space="0" w:color="auto" w:frame="1"/>
        </w:rPr>
        <w:t>:</w:t>
      </w:r>
    </w:p>
    <w:p w:rsidR="00CE7F98" w:rsidRPr="0086377A" w:rsidRDefault="00CE7F98" w:rsidP="0086377A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</w:rPr>
      </w:pPr>
      <w:r w:rsidRPr="0086377A">
        <w:rPr>
          <w:rStyle w:val="h-normal"/>
          <w:sz w:val="28"/>
          <w:szCs w:val="28"/>
          <w:bdr w:val="none" w:sz="0" w:space="0" w:color="auto" w:frame="1"/>
        </w:rPr>
        <w:t xml:space="preserve"> </w:t>
      </w:r>
      <w:r w:rsidRPr="0086377A">
        <w:rPr>
          <w:rStyle w:val="word-wrapper"/>
          <w:sz w:val="28"/>
          <w:szCs w:val="28"/>
          <w:bdr w:val="none" w:sz="0" w:space="0" w:color="auto" w:frame="1"/>
        </w:rPr>
        <w:t>-</w:t>
      </w:r>
      <w:r w:rsidRPr="0086377A">
        <w:rPr>
          <w:rStyle w:val="word-wrapper"/>
          <w:b/>
          <w:sz w:val="28"/>
          <w:szCs w:val="28"/>
          <w:bdr w:val="none" w:sz="0" w:space="0" w:color="auto" w:frame="1"/>
        </w:rPr>
        <w:t xml:space="preserve">59,6 </w:t>
      </w:r>
      <w:r w:rsidRPr="0086377A">
        <w:rPr>
          <w:rStyle w:val="word-wrapper"/>
          <w:sz w:val="28"/>
          <w:szCs w:val="28"/>
          <w:bdr w:val="none" w:sz="0" w:space="0" w:color="auto" w:frame="1"/>
        </w:rPr>
        <w:t>белорусского рубля - за породы собак, включенные в перечень</w:t>
      </w:r>
      <w:r w:rsidRPr="0086377A">
        <w:rPr>
          <w:rStyle w:val="fake-non-breaking-space"/>
          <w:sz w:val="28"/>
          <w:szCs w:val="28"/>
          <w:bdr w:val="none" w:sz="0" w:space="0" w:color="auto" w:frame="1"/>
        </w:rPr>
        <w:t> </w:t>
      </w:r>
      <w:r w:rsidRPr="0086377A">
        <w:rPr>
          <w:rStyle w:val="word-wrapper"/>
          <w:sz w:val="28"/>
          <w:szCs w:val="28"/>
          <w:bdr w:val="none" w:sz="0" w:space="0" w:color="auto" w:frame="1"/>
        </w:rPr>
        <w:t>потенциально опасных пород собак;</w:t>
      </w:r>
    </w:p>
    <w:p w:rsidR="00021AE6" w:rsidRPr="0086377A" w:rsidRDefault="00CE7F98" w:rsidP="0086377A">
      <w:pPr>
        <w:pStyle w:val="p-normal"/>
        <w:spacing w:before="0" w:beforeAutospacing="0" w:after="120" w:afterAutospacing="0"/>
        <w:ind w:firstLine="448"/>
        <w:jc w:val="both"/>
        <w:textAlignment w:val="baseline"/>
        <w:rPr>
          <w:sz w:val="28"/>
          <w:szCs w:val="28"/>
        </w:rPr>
      </w:pPr>
      <w:r w:rsidRPr="0086377A">
        <w:rPr>
          <w:rStyle w:val="word-wrapper"/>
          <w:sz w:val="28"/>
          <w:szCs w:val="28"/>
          <w:bdr w:val="none" w:sz="0" w:space="0" w:color="auto" w:frame="1"/>
        </w:rPr>
        <w:t>-</w:t>
      </w:r>
      <w:r w:rsidRPr="0086377A">
        <w:rPr>
          <w:sz w:val="28"/>
          <w:szCs w:val="28"/>
          <w:bdr w:val="none" w:sz="0" w:space="0" w:color="auto" w:frame="1"/>
        </w:rPr>
        <w:t xml:space="preserve"> </w:t>
      </w:r>
      <w:r w:rsidRPr="0086377A">
        <w:rPr>
          <w:rStyle w:val="word-wrapper"/>
          <w:b/>
          <w:sz w:val="28"/>
          <w:szCs w:val="28"/>
          <w:bdr w:val="none" w:sz="0" w:space="0" w:color="auto" w:frame="1"/>
        </w:rPr>
        <w:t>11,9</w:t>
      </w:r>
      <w:r w:rsidRPr="0086377A">
        <w:rPr>
          <w:rStyle w:val="word-wrapper"/>
          <w:sz w:val="28"/>
          <w:szCs w:val="28"/>
          <w:bdr w:val="none" w:sz="0" w:space="0" w:color="auto" w:frame="1"/>
        </w:rPr>
        <w:t xml:space="preserve"> белорусского рубля - в иных случаях.</w:t>
      </w:r>
    </w:p>
    <w:p w:rsidR="00021AE6" w:rsidRPr="0086377A" w:rsidRDefault="00021AE6" w:rsidP="0086377A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i/>
          <w:sz w:val="28"/>
          <w:szCs w:val="28"/>
        </w:rPr>
      </w:pPr>
      <w:r w:rsidRPr="0086377A">
        <w:rPr>
          <w:rStyle w:val="word-wrapper"/>
          <w:i/>
          <w:sz w:val="28"/>
          <w:szCs w:val="28"/>
          <w:bdr w:val="none" w:sz="0" w:space="0" w:color="auto" w:frame="1"/>
        </w:rPr>
        <w:t>Перечень</w:t>
      </w:r>
      <w:r w:rsidRPr="0086377A">
        <w:rPr>
          <w:rStyle w:val="fake-non-breaking-space"/>
          <w:i/>
          <w:sz w:val="28"/>
          <w:szCs w:val="28"/>
          <w:bdr w:val="none" w:sz="0" w:space="0" w:color="auto" w:frame="1"/>
        </w:rPr>
        <w:t> </w:t>
      </w:r>
      <w:r w:rsidRPr="0086377A">
        <w:rPr>
          <w:rStyle w:val="word-wrapper"/>
          <w:i/>
          <w:sz w:val="28"/>
          <w:szCs w:val="28"/>
          <w:bdr w:val="none" w:sz="0" w:space="0" w:color="auto" w:frame="1"/>
        </w:rPr>
        <w:t>потенциально опасных пород собак утвержден постановлением Министерства сельского хозяйства и продовольствия Республики Беларусь от 12.12.2001 N 40 "О некоторых вопросах разведения, содержания, ввоза в Республику Беларусь, а также обучения владельцев потенциально опасных пород собак".</w:t>
      </w:r>
    </w:p>
    <w:p w:rsidR="00021AE6" w:rsidRPr="0086377A" w:rsidRDefault="00021AE6" w:rsidP="0086377A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</w:rPr>
      </w:pPr>
      <w:r w:rsidRPr="0086377A">
        <w:rPr>
          <w:rStyle w:val="word-wrapper"/>
          <w:sz w:val="28"/>
          <w:szCs w:val="28"/>
          <w:bdr w:val="none" w:sz="0" w:space="0" w:color="auto" w:frame="1"/>
        </w:rPr>
        <w:t xml:space="preserve">Сумма налога за владение собаками </w:t>
      </w:r>
      <w:r w:rsidRPr="0086377A">
        <w:rPr>
          <w:rStyle w:val="word-wrapper"/>
          <w:b/>
          <w:bCs/>
          <w:sz w:val="28"/>
          <w:szCs w:val="28"/>
          <w:bdr w:val="none" w:sz="0" w:space="0" w:color="auto" w:frame="1"/>
        </w:rPr>
        <w:t>включается в квартплату</w:t>
      </w:r>
      <w:r w:rsidRPr="0086377A">
        <w:rPr>
          <w:rStyle w:val="word-wrapper"/>
          <w:sz w:val="28"/>
          <w:szCs w:val="28"/>
          <w:bdr w:val="none" w:sz="0" w:space="0" w:color="auto" w:frame="1"/>
        </w:rPr>
        <w:t>. Это значит, что владельцам животных не нужно специально куда-то идти и уплачивать данный налог - он включается в "жировку" в соответствующий месяц.</w:t>
      </w:r>
    </w:p>
    <w:p w:rsidR="00840D5A" w:rsidRPr="0086377A" w:rsidRDefault="00021AE6" w:rsidP="0086377A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</w:rPr>
      </w:pPr>
      <w:r w:rsidRPr="0086377A">
        <w:rPr>
          <w:rStyle w:val="word-wrapper"/>
          <w:sz w:val="28"/>
          <w:szCs w:val="28"/>
          <w:bdr w:val="none" w:sz="0" w:space="0" w:color="auto" w:frame="1"/>
        </w:rPr>
        <w:t>Местные Советы депутатов базового территориального уровня имеют право уменьшать (но не более чем в два раза) ставки</w:t>
      </w:r>
      <w:r w:rsidRPr="0086377A">
        <w:rPr>
          <w:rStyle w:val="h-normal"/>
          <w:sz w:val="28"/>
          <w:szCs w:val="28"/>
          <w:bdr w:val="none" w:sz="0" w:space="0" w:color="auto" w:frame="1"/>
        </w:rPr>
        <w:t xml:space="preserve"> </w:t>
      </w:r>
      <w:r w:rsidRPr="0086377A">
        <w:rPr>
          <w:rStyle w:val="word-wrapper"/>
          <w:sz w:val="28"/>
          <w:szCs w:val="28"/>
          <w:bdr w:val="none" w:sz="0" w:space="0" w:color="auto" w:frame="1"/>
        </w:rPr>
        <w:t>налога за владение</w:t>
      </w:r>
      <w:r w:rsidRPr="0086377A">
        <w:rPr>
          <w:rStyle w:val="h-normal"/>
          <w:sz w:val="28"/>
          <w:szCs w:val="28"/>
          <w:bdr w:val="none" w:sz="0" w:space="0" w:color="auto" w:frame="1"/>
        </w:rPr>
        <w:t xml:space="preserve"> </w:t>
      </w:r>
      <w:r w:rsidRPr="0086377A">
        <w:rPr>
          <w:rStyle w:val="word-wrapper"/>
          <w:sz w:val="28"/>
          <w:szCs w:val="28"/>
          <w:bdr w:val="none" w:sz="0" w:space="0" w:color="auto" w:frame="1"/>
        </w:rPr>
        <w:t>собаками.</w:t>
      </w:r>
      <w:r w:rsidR="0086377A">
        <w:rPr>
          <w:rStyle w:val="word-wrapper"/>
          <w:sz w:val="28"/>
          <w:szCs w:val="28"/>
          <w:bdr w:val="none" w:sz="0" w:space="0" w:color="auto" w:frame="1"/>
        </w:rPr>
        <w:t xml:space="preserve"> </w:t>
      </w:r>
      <w:r w:rsidRPr="0086377A">
        <w:rPr>
          <w:rStyle w:val="word-wrapper"/>
          <w:sz w:val="28"/>
          <w:szCs w:val="28"/>
          <w:bdr w:val="none" w:sz="0" w:space="0" w:color="auto" w:frame="1"/>
        </w:rPr>
        <w:t>Решения региональных Советов депутатов (при их принятии) размещены на официальном интернет-сайте Министерства по налогам и сборам Республики Беларусь (http://www.nalog.gov.by) в разрезе областей в разделе "Местные налоги</w:t>
      </w:r>
      <w:r w:rsidR="00A10EE7" w:rsidRPr="0086377A">
        <w:rPr>
          <w:rStyle w:val="word-wrapper"/>
          <w:sz w:val="28"/>
          <w:szCs w:val="28"/>
          <w:bdr w:val="none" w:sz="0" w:space="0" w:color="auto" w:frame="1"/>
        </w:rPr>
        <w:t>(сборы)</w:t>
      </w:r>
      <w:r w:rsidRPr="0086377A">
        <w:rPr>
          <w:rStyle w:val="word-wrapper"/>
          <w:sz w:val="28"/>
          <w:szCs w:val="28"/>
          <w:bdr w:val="none" w:sz="0" w:space="0" w:color="auto" w:frame="1"/>
        </w:rPr>
        <w:t xml:space="preserve"> / Районные".</w:t>
      </w:r>
      <w:r w:rsidRPr="0086377A">
        <w:rPr>
          <w:rStyle w:val="fake-non-breaking-space"/>
          <w:sz w:val="28"/>
          <w:szCs w:val="28"/>
          <w:bdr w:val="none" w:sz="0" w:space="0" w:color="auto" w:frame="1"/>
        </w:rPr>
        <w:t>  </w:t>
      </w:r>
      <w:bookmarkStart w:id="0" w:name="_GoBack"/>
      <w:bookmarkEnd w:id="0"/>
    </w:p>
    <w:sectPr w:rsidR="00840D5A" w:rsidRPr="0086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E6"/>
    <w:rsid w:val="00021AE6"/>
    <w:rsid w:val="0019611F"/>
    <w:rsid w:val="001E3992"/>
    <w:rsid w:val="002B5570"/>
    <w:rsid w:val="002F59CE"/>
    <w:rsid w:val="00387769"/>
    <w:rsid w:val="00396721"/>
    <w:rsid w:val="00521DB9"/>
    <w:rsid w:val="00830D0C"/>
    <w:rsid w:val="00840D5A"/>
    <w:rsid w:val="0086377A"/>
    <w:rsid w:val="00896DA6"/>
    <w:rsid w:val="00997CB1"/>
    <w:rsid w:val="00A10EE7"/>
    <w:rsid w:val="00A4081A"/>
    <w:rsid w:val="00CE7F98"/>
    <w:rsid w:val="00E32F21"/>
    <w:rsid w:val="00E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02D01-E8E7-42C2-87E9-D7B10233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02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021AE6"/>
  </w:style>
  <w:style w:type="character" w:customStyle="1" w:styleId="word-wrapper">
    <w:name w:val="word-wrapper"/>
    <w:basedOn w:val="a0"/>
    <w:rsid w:val="00021AE6"/>
  </w:style>
  <w:style w:type="character" w:customStyle="1" w:styleId="fake-non-breaking-space">
    <w:name w:val="fake-non-breaking-space"/>
    <w:basedOn w:val="a0"/>
    <w:rsid w:val="0002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3DCB-B8C7-407F-955D-14C76858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Владимировна</dc:creator>
  <cp:keywords/>
  <dc:description/>
  <cp:lastModifiedBy>Мельникова Виктория Ивановна</cp:lastModifiedBy>
  <cp:revision>3</cp:revision>
  <dcterms:created xsi:type="dcterms:W3CDTF">2024-08-09T07:45:00Z</dcterms:created>
  <dcterms:modified xsi:type="dcterms:W3CDTF">2024-08-09T13:19:00Z</dcterms:modified>
</cp:coreProperties>
</file>