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B4" w:rsidRPr="00550AA4" w:rsidRDefault="006F1CB4" w:rsidP="00CD7A7A">
      <w:p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88"/>
          <w:kern w:val="36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88"/>
          <w:kern w:val="36"/>
          <w:sz w:val="28"/>
          <w:szCs w:val="28"/>
          <w:lang w:eastAsia="ru-RU"/>
        </w:rPr>
        <w:t>ОРГАНИЗАЦИЯ ТРУДОВОЙ ДЕЯТЕЛЬНОСТИ СТУДЕНЧЕСКИХ ОТРЯДОВ</w:t>
      </w:r>
    </w:p>
    <w:p w:rsidR="006A4DF2" w:rsidRPr="00550AA4" w:rsidRDefault="006A4DF2" w:rsidP="00CD7A7A">
      <w:p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88"/>
          <w:kern w:val="36"/>
          <w:sz w:val="28"/>
          <w:szCs w:val="28"/>
          <w:lang w:eastAsia="ru-RU"/>
        </w:rPr>
      </w:pP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a1"/>
      <w:bookmarkEnd w:id="0"/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воспитания молодежи путем привлечения к общественно полезному труду, приобретения ею профессиональных и управленческих навыков государство способствует созданию студенческих отрядов  </w:t>
      </w: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законодательства об охране труда, а также обязательства принимающей организации по обеспечению условий размещения, питания, оплаты труда участников студенческого отряда.</w:t>
      </w: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Принимающая организация обязана обеспечить для студе</w:t>
      </w:r>
      <w:r w:rsidR="00911D95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нческого отряда соответствующую 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911D95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создать на каждом рабочем месте здоровые и безопасные условия труда, заключить с участниками студенческих отрядов соответствующие трудовые или гражданско-правовые договоры.</w:t>
      </w: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a3"/>
      <w:bookmarkEnd w:id="1"/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студенческого отряда может выполнять работу на основании срочного трудового договора, заключенного с нанимателем в соответствии с трудовым законодательством.</w:t>
      </w:r>
    </w:p>
    <w:p w:rsidR="006F1CB4" w:rsidRPr="00550AA4" w:rsidRDefault="006F1CB4" w:rsidP="00E03F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трудовых договоров с лицами моложе 16 лет не допускается (ст</w:t>
      </w:r>
      <w:r w:rsidR="006A4DF2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атья 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Трудового кодекса Республики Беларусь).</w:t>
      </w:r>
      <w:r w:rsidRPr="00550AA4">
        <w:rPr>
          <w:rFonts w:ascii="Times New Roman" w:hAnsi="Times New Roman" w:cs="Times New Roman"/>
          <w:color w:val="000000"/>
          <w:sz w:val="28"/>
          <w:szCs w:val="28"/>
        </w:rPr>
        <w:t xml:space="preserve">Однако при наличии письменного согласия одного из родителей (усыновителя или попечителя) с лицом, достигшим возраста 14 лет, может быть заключен трудовой договор для выполнения легкой работы, </w:t>
      </w:r>
      <w:r w:rsidR="00E03FF1" w:rsidRPr="00550AA4">
        <w:rPr>
          <w:rFonts w:ascii="Times New Roman" w:hAnsi="Times New Roman" w:cs="Times New Roman"/>
          <w:color w:val="000000"/>
          <w:sz w:val="28"/>
          <w:szCs w:val="28"/>
        </w:rPr>
        <w:t>которая не</w:t>
      </w:r>
      <w:r w:rsidRPr="00550AA4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является вредными для его здоровья и развития и не препятствуют получению общего среднего, профессионально-технического и среднего специального образования</w:t>
      </w:r>
      <w:bookmarkStart w:id="2" w:name="a4"/>
      <w:bookmarkEnd w:id="2"/>
      <w:r w:rsidR="00E03FF1" w:rsidRPr="00550AA4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(статья 272 </w:t>
      </w:r>
      <w:r w:rsidR="00E03FF1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кодекса Республики Беларусь</w:t>
      </w:r>
      <w:r w:rsidR="00E03FF1" w:rsidRPr="00550AA4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)</w:t>
      </w:r>
      <w:r w:rsidRPr="00550AA4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a5"/>
      <w:bookmarkEnd w:id="3"/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Установлена сокращенная продолжительность рабочего времени для работников в возрасте:</w:t>
      </w: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 14 до 16 лет - 23 ч. в неделю (4 ч. 36 мин. в день);</w:t>
      </w: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 16 до 18 лет - 35 ч. в неделю (7 ч. в день);</w:t>
      </w: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свыше 18 лет - 4</w:t>
      </w:r>
      <w:r w:rsidR="00E03FF1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 ч. в неделю (8 ч. в день) (статьи</w:t>
      </w:r>
      <w:r w:rsidR="0092427B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112, 114, 115 Трудового кодекса Республики Беларусь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0406A" w:rsidRPr="00550AA4" w:rsidRDefault="00D0406A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рабочего времени учащихся, получающих общее среднее, профессионально-техническое образование, специальное образование на уровне общего среднего образования, работающих в свободное от учебы время в течение учебного года, за исключением каникул, не может превышать половины максимальной продолжительности рабочего времени, для лиц соответствующего возраста.</w:t>
      </w:r>
    </w:p>
    <w:p w:rsidR="0092427B" w:rsidRPr="00550AA4" w:rsidRDefault="0092427B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 14 до 16 лет – 11,5 ч. в неделю (2 ч. 18 мин. в день);</w:t>
      </w:r>
    </w:p>
    <w:p w:rsidR="0092427B" w:rsidRPr="00550AA4" w:rsidRDefault="0092427B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 16 до 18 лет – 17,5 ч. в неделю (3 ч. 30 мин</w:t>
      </w:r>
      <w:r w:rsidR="00E03FF1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день).</w:t>
      </w:r>
    </w:p>
    <w:p w:rsidR="0092427B" w:rsidRPr="00550AA4" w:rsidRDefault="0092427B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привлекать работников моложе восемнадцати лет к ночным и сверхурочным работам, работам в государственные праздники и 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праздничные дни, работам в выходные дни (ст</w:t>
      </w:r>
      <w:r w:rsidR="006A4DF2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атья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276 Трудового кодекса Республики Беларусь).</w:t>
      </w: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участников студенческого отряда оплачивается в соответствии с условиям</w:t>
      </w:r>
      <w:r w:rsidR="00E03FF1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оплаты труда, установленными в организациях,где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студенческие отряды осуществляют свою деятельность.</w:t>
      </w:r>
    </w:p>
    <w:p w:rsidR="00D0406A" w:rsidRPr="00550AA4" w:rsidRDefault="00D0406A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труда работников моложе восемнадцати лет при сокращенной продолжительности ежедневной работы производится в таком же размере, как оплата труда работников соответствующих категорий при полной продолжительности ежедневной работы</w:t>
      </w:r>
      <w:r w:rsidR="00E03FF1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(статья 279 Трудового кодекса Республики Беларусь)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1CB4" w:rsidRPr="00550AA4" w:rsidRDefault="006F1CB4" w:rsidP="00CD7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книжки заполняются нанимателем на всех работников, работающих свыше 5 дней, в том числе поступающих на работу впервые, если работа у данного нанимателя является для работника основной</w:t>
      </w:r>
      <w:r w:rsidR="00E03FF1"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(пункт 4 Инструкции о порядке ведения трудовых книжек, утвержденная постановлением Министерства труда и социальной защиты Республики Беларусь от 16 июня 2014 г. №40)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7EC" w:rsidRPr="00550AA4" w:rsidRDefault="00CD7A7A" w:rsidP="00CD7A7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a9"/>
      <w:bookmarkEnd w:id="4"/>
      <w:r w:rsidRPr="00550AA4">
        <w:rPr>
          <w:rFonts w:ascii="Times New Roman" w:hAnsi="Times New Roman" w:cs="Times New Roman"/>
          <w:color w:val="000000"/>
          <w:sz w:val="28"/>
          <w:szCs w:val="28"/>
        </w:rPr>
        <w:t>В целях соблюдения трудовых прав участников студенческих отрядов</w:t>
      </w:r>
      <w:bookmarkStart w:id="5" w:name="39"/>
      <w:bookmarkEnd w:id="5"/>
      <w:r w:rsidRPr="00550AA4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данную информацию довести до руководителей организаций, направляющих и принимающих участников студенческих отрядов.</w:t>
      </w:r>
    </w:p>
    <w:p w:rsidR="00CD7A7A" w:rsidRPr="00550AA4" w:rsidRDefault="00CD7A7A" w:rsidP="00CD7A7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76F4" w:rsidRPr="00550AA4" w:rsidRDefault="00CD7A7A" w:rsidP="006E76F4">
      <w:pPr>
        <w:widowControl w:val="0"/>
        <w:autoSpaceDE w:val="0"/>
        <w:autoSpaceDN w:val="0"/>
        <w:adjustRightInd w:val="0"/>
        <w:spacing w:after="0" w:line="240" w:lineRule="auto"/>
        <w:ind w:left="424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AA4">
        <w:rPr>
          <w:rFonts w:ascii="Times New Roman" w:hAnsi="Times New Roman" w:cs="Times New Roman"/>
          <w:color w:val="000000"/>
          <w:sz w:val="28"/>
          <w:szCs w:val="28"/>
        </w:rPr>
        <w:t>Т.В.Веташкова</w:t>
      </w:r>
      <w:r w:rsidR="006E76F4" w:rsidRPr="00550AA4">
        <w:rPr>
          <w:rFonts w:ascii="Times New Roman" w:hAnsi="Times New Roman" w:cs="Times New Roman"/>
          <w:color w:val="000000"/>
          <w:sz w:val="28"/>
          <w:szCs w:val="28"/>
        </w:rPr>
        <w:t xml:space="preserve">, главный государственный инспектор отдела надзора за соблюдением законодательства о труде Витебского областного управления Департамента государственной инспекции труда Министерства труда и социальной </w:t>
      </w:r>
    </w:p>
    <w:p w:rsidR="00CD7A7A" w:rsidRPr="00550AA4" w:rsidRDefault="006E76F4" w:rsidP="006E76F4">
      <w:pPr>
        <w:widowControl w:val="0"/>
        <w:autoSpaceDE w:val="0"/>
        <w:autoSpaceDN w:val="0"/>
        <w:adjustRightInd w:val="0"/>
        <w:spacing w:after="0" w:line="240" w:lineRule="auto"/>
        <w:ind w:left="424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AA4">
        <w:rPr>
          <w:rFonts w:ascii="Times New Roman" w:hAnsi="Times New Roman" w:cs="Times New Roman"/>
          <w:color w:val="000000"/>
          <w:sz w:val="28"/>
          <w:szCs w:val="28"/>
        </w:rPr>
        <w:t xml:space="preserve">защиты Республики Беларусь                                            </w:t>
      </w:r>
    </w:p>
    <w:p w:rsidR="00CD7A7A" w:rsidRPr="00550AA4" w:rsidRDefault="00CD7A7A" w:rsidP="00CD7A7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sz w:val="28"/>
          <w:szCs w:val="28"/>
        </w:rPr>
      </w:pPr>
      <w:bookmarkStart w:id="6" w:name="_GoBack"/>
      <w:bookmarkEnd w:id="6"/>
    </w:p>
    <w:sectPr w:rsidR="00CD7A7A" w:rsidRPr="00550AA4" w:rsidSect="0018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F1CB4"/>
    <w:rsid w:val="001876AC"/>
    <w:rsid w:val="0030371E"/>
    <w:rsid w:val="004967EC"/>
    <w:rsid w:val="00550AA4"/>
    <w:rsid w:val="00610565"/>
    <w:rsid w:val="006A4DF2"/>
    <w:rsid w:val="006E76F4"/>
    <w:rsid w:val="006F1CB4"/>
    <w:rsid w:val="00911D95"/>
    <w:rsid w:val="0092427B"/>
    <w:rsid w:val="00CD7A7A"/>
    <w:rsid w:val="00D0406A"/>
    <w:rsid w:val="00E03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7B"/>
  </w:style>
  <w:style w:type="paragraph" w:styleId="1">
    <w:name w:val="heading 1"/>
    <w:basedOn w:val="a"/>
    <w:link w:val="10"/>
    <w:uiPriority w:val="9"/>
    <w:qFormat/>
    <w:rsid w:val="006F1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1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1C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justify">
    <w:name w:val="justify"/>
    <w:basedOn w:val="a"/>
    <w:rsid w:val="006F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1CB4"/>
    <w:rPr>
      <w:color w:val="0000FF"/>
      <w:u w:val="single"/>
    </w:rPr>
  </w:style>
  <w:style w:type="paragraph" w:customStyle="1" w:styleId="primsit">
    <w:name w:val="prim_sit"/>
    <w:basedOn w:val="a"/>
    <w:rsid w:val="006F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6F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6F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6F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6F1CB4"/>
  </w:style>
  <w:style w:type="paragraph" w:styleId="a4">
    <w:name w:val="Balloon Text"/>
    <w:basedOn w:val="a"/>
    <w:link w:val="a5"/>
    <w:uiPriority w:val="99"/>
    <w:semiHidden/>
    <w:unhideWhenUsed/>
    <w:rsid w:val="006E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003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8855960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2026-04-02T13:00:00Z</cp:lastPrinted>
  <dcterms:created xsi:type="dcterms:W3CDTF">2026-04-02T13:43:00Z</dcterms:created>
  <dcterms:modified xsi:type="dcterms:W3CDTF">2026-04-02T13:43:00Z</dcterms:modified>
</cp:coreProperties>
</file>