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B45347" w:rsidRPr="003C0A34" w14:paraId="2728EC1D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76DF6" w14:textId="77777777" w:rsidR="00B45347" w:rsidRPr="003C0A34" w:rsidRDefault="00B45347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t> </w:t>
            </w: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24E69" w14:textId="77777777" w:rsidR="00B45347" w:rsidRPr="003C0A34" w:rsidRDefault="00B45347" w:rsidP="00753B92">
            <w:pPr>
              <w:pStyle w:val="append1"/>
              <w:pageBreakBefore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1</w:t>
            </w:r>
          </w:p>
          <w:p w14:paraId="5FA6D607" w14:textId="77777777" w:rsidR="00B45347" w:rsidRPr="003C0A34" w:rsidRDefault="00B45347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</w:t>
            </w:r>
            <w:r w:rsidRPr="003C0A34">
              <w:rPr>
                <w:sz w:val="30"/>
                <w:szCs w:val="30"/>
              </w:rPr>
              <w:t>егламенту</w:t>
            </w:r>
          </w:p>
          <w:p w14:paraId="1E6DBA1D" w14:textId="77777777" w:rsidR="00B45347" w:rsidRPr="003C0A34" w:rsidRDefault="00B45347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7289AFC4" w14:textId="77777777" w:rsidR="00B45347" w:rsidRPr="003C0A34" w:rsidRDefault="00B45347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8.9.4</w:t>
            </w:r>
            <w:r>
              <w:rPr>
                <w:sz w:val="30"/>
                <w:szCs w:val="30"/>
              </w:rPr>
              <w:t xml:space="preserve"> ˮ</w:t>
            </w:r>
            <w:r w:rsidRPr="001A7A34">
              <w:rPr>
                <w:sz w:val="30"/>
                <w:szCs w:val="30"/>
              </w:rPr>
              <w:t>Внесение изменения в сведения, включенные в Реестр бытовых услуг Республики Беларусь</w:t>
            </w:r>
            <w:r w:rsidRPr="001A7A34">
              <w:rPr>
                <w:sz w:val="30"/>
                <w:szCs w:val="30"/>
              </w:rPr>
              <w:br/>
            </w:r>
          </w:p>
        </w:tc>
      </w:tr>
    </w:tbl>
    <w:p w14:paraId="67F6DC64" w14:textId="77777777" w:rsidR="00B45347" w:rsidRPr="003C0A34" w:rsidRDefault="00B45347" w:rsidP="00B45347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14:paraId="0471C997" w14:textId="77777777" w:rsidR="00B45347" w:rsidRPr="003C0A34" w:rsidRDefault="00B45347" w:rsidP="00B45347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14:paraId="1C4F507E" w14:textId="77777777" w:rsidR="00B45347" w:rsidRPr="003C0A34" w:rsidRDefault="00B45347" w:rsidP="00B45347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76"/>
      </w:tblGrid>
      <w:tr w:rsidR="00B45347" w:rsidRPr="003C0A34" w14:paraId="79666A55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FB2D0" w14:textId="77777777" w:rsidR="00B45347" w:rsidRPr="003C0A34" w:rsidRDefault="00B45347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BA284" w14:textId="77777777" w:rsidR="00B45347" w:rsidRPr="003C0A34" w:rsidRDefault="00B45347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B45347" w:rsidRPr="003C0A34" w14:paraId="51C31F31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A2A8C" w14:textId="77777777" w:rsidR="00B45347" w:rsidRPr="003C0A34" w:rsidRDefault="00B45347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F3DD0" w14:textId="77777777" w:rsidR="00B45347" w:rsidRPr="00893BB2" w:rsidRDefault="00B45347" w:rsidP="00753B92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893BB2">
              <w:rPr>
                <w:sz w:val="26"/>
                <w:szCs w:val="26"/>
              </w:rPr>
              <w:t xml:space="preserve">(наименование органа, уполномоченного на формирование территориальной базы данных государственного информационного ресурса </w:t>
            </w:r>
            <w:r>
              <w:rPr>
                <w:sz w:val="26"/>
                <w:szCs w:val="26"/>
              </w:rPr>
              <w:t>ˮ</w:t>
            </w:r>
            <w:r w:rsidRPr="00893BB2">
              <w:rPr>
                <w:sz w:val="26"/>
                <w:szCs w:val="26"/>
              </w:rPr>
              <w:t>Реестр бытовых услуг Республики Беларусь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893BB2">
              <w:rPr>
                <w:sz w:val="26"/>
                <w:szCs w:val="26"/>
              </w:rPr>
              <w:t>)</w:t>
            </w:r>
          </w:p>
        </w:tc>
      </w:tr>
      <w:tr w:rsidR="00B45347" w:rsidRPr="003C0A34" w14:paraId="609F0273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07158" w14:textId="77777777" w:rsidR="00B45347" w:rsidRPr="003C0A34" w:rsidRDefault="00B45347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90EF1" w14:textId="77777777" w:rsidR="00B45347" w:rsidRPr="003C0A34" w:rsidRDefault="00B45347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</w:tbl>
    <w:p w14:paraId="4F2DD9E2" w14:textId="77777777" w:rsidR="00B45347" w:rsidRPr="003C0A34" w:rsidRDefault="00B45347" w:rsidP="00B45347">
      <w:pPr>
        <w:spacing w:line="280" w:lineRule="exact"/>
        <w:ind w:firstLine="4820"/>
        <w:rPr>
          <w:sz w:val="26"/>
          <w:szCs w:val="26"/>
          <w:highlight w:val="yellow"/>
          <w:lang w:eastAsia="en-US"/>
        </w:rPr>
      </w:pPr>
    </w:p>
    <w:p w14:paraId="2D0C805B" w14:textId="77777777" w:rsidR="00B45347" w:rsidRPr="003C0A34" w:rsidRDefault="00B45347" w:rsidP="00B45347">
      <w:pPr>
        <w:spacing w:line="280" w:lineRule="exact"/>
        <w:ind w:firstLine="4820"/>
        <w:rPr>
          <w:sz w:val="26"/>
          <w:szCs w:val="26"/>
          <w:highlight w:val="yellow"/>
          <w:lang w:eastAsia="en-US"/>
        </w:rPr>
      </w:pPr>
    </w:p>
    <w:p w14:paraId="53A4E0F3" w14:textId="77777777" w:rsidR="00B45347" w:rsidRPr="003C0A34" w:rsidRDefault="00B45347" w:rsidP="00B45347">
      <w:pPr>
        <w:jc w:val="center"/>
        <w:rPr>
          <w:b/>
          <w:bCs/>
          <w:sz w:val="26"/>
          <w:szCs w:val="26"/>
        </w:rPr>
      </w:pPr>
      <w:r w:rsidRPr="003C0A34">
        <w:rPr>
          <w:b/>
          <w:bCs/>
          <w:sz w:val="26"/>
          <w:szCs w:val="26"/>
        </w:rPr>
        <w:t> ЗАЯВЛЕНИЕ</w:t>
      </w:r>
      <w:r>
        <w:rPr>
          <w:b/>
          <w:bCs/>
          <w:sz w:val="26"/>
          <w:szCs w:val="26"/>
          <w:vertAlign w:val="superscript"/>
        </w:rPr>
        <w:t>*</w:t>
      </w:r>
    </w:p>
    <w:p w14:paraId="7756A576" w14:textId="77777777" w:rsidR="00B45347" w:rsidRPr="003C0A34" w:rsidRDefault="00B45347" w:rsidP="00B45347">
      <w:pPr>
        <w:jc w:val="center"/>
        <w:rPr>
          <w:b/>
          <w:bCs/>
          <w:sz w:val="26"/>
          <w:szCs w:val="26"/>
        </w:rPr>
      </w:pPr>
      <w:r w:rsidRPr="003C0A34">
        <w:rPr>
          <w:b/>
          <w:bCs/>
          <w:sz w:val="26"/>
          <w:szCs w:val="26"/>
        </w:rPr>
        <w:t>      о внесении изменен</w:t>
      </w:r>
      <w:r>
        <w:rPr>
          <w:b/>
          <w:bCs/>
          <w:sz w:val="26"/>
          <w:szCs w:val="26"/>
        </w:rPr>
        <w:t>ия</w:t>
      </w:r>
      <w:r w:rsidRPr="003C0A3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в </w:t>
      </w:r>
      <w:r w:rsidRPr="003C0A34">
        <w:rPr>
          <w:b/>
          <w:bCs/>
          <w:sz w:val="26"/>
          <w:szCs w:val="26"/>
        </w:rPr>
        <w:t>сведения, включенные</w:t>
      </w:r>
    </w:p>
    <w:p w14:paraId="5216A23E" w14:textId="77777777" w:rsidR="00B45347" w:rsidRPr="003C0A34" w:rsidRDefault="00B45347" w:rsidP="00B45347">
      <w:pPr>
        <w:jc w:val="center"/>
        <w:rPr>
          <w:b/>
          <w:bCs/>
          <w:sz w:val="26"/>
          <w:szCs w:val="26"/>
        </w:rPr>
      </w:pPr>
      <w:r w:rsidRPr="003C0A34">
        <w:rPr>
          <w:b/>
          <w:bCs/>
          <w:sz w:val="26"/>
          <w:szCs w:val="26"/>
        </w:rPr>
        <w:t xml:space="preserve">       в государственный информационный ресурс </w:t>
      </w:r>
      <w:r w:rsidRPr="003C0A34">
        <w:rPr>
          <w:b/>
          <w:bCs/>
          <w:sz w:val="26"/>
          <w:szCs w:val="26"/>
          <w:lang w:val="be-BY"/>
        </w:rPr>
        <w:t>“</w:t>
      </w:r>
      <w:r w:rsidRPr="003C0A34">
        <w:rPr>
          <w:b/>
          <w:bCs/>
          <w:sz w:val="26"/>
          <w:szCs w:val="26"/>
        </w:rPr>
        <w:t>Реестр бытовых услуг</w:t>
      </w:r>
    </w:p>
    <w:p w14:paraId="495B0076" w14:textId="77777777" w:rsidR="00B45347" w:rsidRPr="003C0A34" w:rsidRDefault="00B45347" w:rsidP="00B45347">
      <w:pPr>
        <w:jc w:val="center"/>
        <w:rPr>
          <w:b/>
          <w:bCs/>
          <w:sz w:val="26"/>
          <w:szCs w:val="26"/>
        </w:rPr>
      </w:pPr>
      <w:r w:rsidRPr="003C0A34">
        <w:rPr>
          <w:b/>
          <w:bCs/>
          <w:sz w:val="26"/>
          <w:szCs w:val="26"/>
        </w:rPr>
        <w:t>      Республики Беларусь</w:t>
      </w:r>
      <w:r w:rsidRPr="003C0A34">
        <w:rPr>
          <w:b/>
          <w:bCs/>
          <w:sz w:val="26"/>
          <w:szCs w:val="26"/>
          <w:lang w:val="be-BY"/>
        </w:rPr>
        <w:t>”</w:t>
      </w:r>
      <w:r w:rsidRPr="003C0A34">
        <w:rPr>
          <w:b/>
          <w:bCs/>
          <w:sz w:val="26"/>
          <w:szCs w:val="26"/>
        </w:rPr>
        <w:t>, для субъектов, оказывающих бытовые услуги</w:t>
      </w:r>
    </w:p>
    <w:p w14:paraId="432D83D6" w14:textId="77777777" w:rsidR="00B45347" w:rsidRPr="003C0A34" w:rsidRDefault="00B45347" w:rsidP="00B45347">
      <w:pPr>
        <w:jc w:val="center"/>
        <w:rPr>
          <w:b/>
          <w:bCs/>
          <w:sz w:val="26"/>
          <w:szCs w:val="26"/>
        </w:rPr>
      </w:pPr>
      <w:r w:rsidRPr="003C0A34">
        <w:rPr>
          <w:b/>
          <w:bCs/>
          <w:sz w:val="26"/>
          <w:szCs w:val="26"/>
        </w:rPr>
        <w:t>                      в объекте бытового обслуживания</w:t>
      </w:r>
    </w:p>
    <w:p w14:paraId="442781D5" w14:textId="77777777" w:rsidR="00B45347" w:rsidRPr="003C0A34" w:rsidRDefault="00B45347" w:rsidP="00B45347">
      <w:pPr>
        <w:jc w:val="center"/>
        <w:rPr>
          <w:b/>
          <w:bCs/>
          <w:sz w:val="26"/>
          <w:szCs w:val="26"/>
        </w:rPr>
      </w:pPr>
    </w:p>
    <w:p w14:paraId="3AACA118" w14:textId="77777777" w:rsidR="00B45347" w:rsidRPr="003C0A34" w:rsidRDefault="00B45347" w:rsidP="00B45347">
      <w:pPr>
        <w:ind w:firstLine="567"/>
        <w:jc w:val="both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2738"/>
        <w:gridCol w:w="3088"/>
        <w:gridCol w:w="1365"/>
      </w:tblGrid>
      <w:tr w:rsidR="00B45347" w:rsidRPr="003C0A34" w14:paraId="7CF773A6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ACF1F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1. Полное наименование юридического лиц</w:t>
            </w:r>
            <w:r>
              <w:rPr>
                <w:sz w:val="26"/>
                <w:szCs w:val="26"/>
              </w:rPr>
              <w:t>а</w:t>
            </w:r>
            <w:r w:rsidRPr="003C0A34">
              <w:rPr>
                <w:sz w:val="26"/>
                <w:szCs w:val="26"/>
              </w:rPr>
              <w:t>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CB0E7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B5D1D65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1CA7E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615741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541CEE3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3DA228" w14:textId="77777777" w:rsidR="00B45347" w:rsidRPr="003C0A34" w:rsidRDefault="00B45347" w:rsidP="00753B92">
            <w:pPr>
              <w:rPr>
                <w:sz w:val="26"/>
                <w:szCs w:val="26"/>
                <w:lang w:val="be-BY"/>
              </w:rPr>
            </w:pPr>
            <w:r w:rsidRPr="003C0A34">
              <w:rPr>
                <w:sz w:val="26"/>
                <w:szCs w:val="26"/>
              </w:rPr>
              <w:t xml:space="preserve">3. Регистрационный номер в государственном информационном ресурсе </w:t>
            </w:r>
            <w:r w:rsidRPr="003C0A34">
              <w:rPr>
                <w:sz w:val="26"/>
                <w:szCs w:val="26"/>
                <w:lang w:val="be-BY"/>
              </w:rPr>
              <w:t>“</w:t>
            </w:r>
            <w:r w:rsidRPr="003C0A34">
              <w:rPr>
                <w:sz w:val="26"/>
                <w:szCs w:val="26"/>
              </w:rPr>
              <w:t>Реестр бытовых услуг Республики Беларусь</w:t>
            </w:r>
            <w:r w:rsidRPr="003C0A34">
              <w:rPr>
                <w:sz w:val="26"/>
                <w:szCs w:val="26"/>
                <w:lang w:val="be-BY"/>
              </w:rPr>
              <w:t>”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8292A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D684A2B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AAC4B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4969B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E952230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F24D89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B45347" w:rsidRPr="003C0A34" w14:paraId="28FDF7F7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4D65B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4465B1" w14:textId="77777777" w:rsidR="00B45347" w:rsidRPr="003C0A34" w:rsidRDefault="00B45347" w:rsidP="00753B92">
            <w:pPr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Место нахождения</w:t>
            </w:r>
          </w:p>
        </w:tc>
      </w:tr>
      <w:tr w:rsidR="00B45347" w:rsidRPr="003C0A34" w14:paraId="1D0A6D2D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1E8F3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689AE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707C0DE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0B1D1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6. Вид объекта бытового обслуживания: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6872C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1769B398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7EBB3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комбинат бытового обслуживания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E04FF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74975BE2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1B8C7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lastRenderedPageBreak/>
              <w:t>дом моды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E948B7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5936166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ACF14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дом быта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B0F428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7E351875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0C48BF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ателье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4F6DD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6EAE219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F84B6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мастерская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723F1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321BD6EE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F087E9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прачечная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9AE3A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11B4E545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1145D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студия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B06F91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26F7B19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CC4881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фотография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065EC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DBE5F80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D2306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парикмахерская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97630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711D13A0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62A39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баня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2BB07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A1D3D7A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86D7E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пункт проката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14F58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E1828EE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CC329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иной вид объекта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BD5FF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4387ECA6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E6F8E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7. Наименование (при наличии) объекта бытового обслуживания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E7392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5542FBD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8E7CB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8. Место нахождения объекта бытового обслуживания</w:t>
            </w:r>
          </w:p>
        </w:tc>
      </w:tr>
      <w:tr w:rsidR="00B45347" w:rsidRPr="003C0A34" w14:paraId="4C95AE60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B8074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Почтовый индекс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FD042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73F2491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4F811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Область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188F5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A822459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6A982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5CFDD1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67DED9C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B959F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Сельсовет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BD980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3E166F84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111B77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577B0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9F8FB57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C0DD7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 города (при наличии)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FDE9A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7151B20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CF0C7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Улица, проспект и т.д.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1D7B6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CC66906" w14:textId="77777777" w:rsidTr="00753B92"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BE979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Номер дома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CAEE4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22D808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Корпус</w:t>
            </w:r>
          </w:p>
        </w:tc>
      </w:tr>
      <w:tr w:rsidR="00B45347" w:rsidRPr="003C0A34" w14:paraId="66E4204E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B7D4E9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(офис, комната и т.п.) и номер помещения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6FBE4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FAC2A30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B8414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9. Форма бытового обслуживания</w:t>
            </w:r>
          </w:p>
        </w:tc>
      </w:tr>
      <w:tr w:rsidR="00B45347" w:rsidRPr="003C0A34" w14:paraId="3549F616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DB4987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A0B4E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106B927E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728BD9" w14:textId="77777777" w:rsidR="00B45347" w:rsidRPr="003C0A34" w:rsidRDefault="00B45347" w:rsidP="00753B92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10. Дополнительная информация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6BE63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27D10F7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DF9C5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7D151FF0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0B463" w14:textId="77777777" w:rsidR="00B45347" w:rsidRPr="00F31771" w:rsidRDefault="00B45347" w:rsidP="00753B92">
            <w:pPr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11. Виды бытовых услуг, оказываемых в объекте бытового обслуживания</w:t>
            </w:r>
          </w:p>
        </w:tc>
      </w:tr>
      <w:tr w:rsidR="00B45347" w:rsidRPr="003C0A34" w14:paraId="3E6D993C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7742A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4411DA" w14:textId="77777777" w:rsidR="00B45347" w:rsidRPr="00F31771" w:rsidRDefault="00B45347" w:rsidP="00753B92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>Код по ОКРБ 007-2012</w:t>
            </w:r>
            <w:r>
              <w:rPr>
                <w:sz w:val="26"/>
                <w:szCs w:val="26"/>
              </w:rPr>
              <w:t>ˮ</w:t>
            </w:r>
            <w:r w:rsidRPr="00F31771">
              <w:rPr>
                <w:sz w:val="26"/>
                <w:szCs w:val="26"/>
              </w:rPr>
              <w:t>Классификатор продукции по видам экономической деятельности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F31771">
              <w:rPr>
                <w:sz w:val="26"/>
                <w:szCs w:val="26"/>
              </w:rPr>
              <w:t>, утвержденн</w:t>
            </w:r>
            <w:r>
              <w:rPr>
                <w:sz w:val="26"/>
                <w:szCs w:val="26"/>
              </w:rPr>
              <w:t>ый</w:t>
            </w:r>
            <w:r w:rsidRPr="00F31771">
              <w:rPr>
                <w:sz w:val="26"/>
                <w:szCs w:val="26"/>
              </w:rPr>
              <w:t xml:space="preserve">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B45347" w:rsidRPr="003C0A34" w14:paraId="27280AA9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9C5FC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12112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C0947FF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2DCFE8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8DE14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1C581995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1BF999" w14:textId="77777777" w:rsidR="00B45347" w:rsidRPr="003C0A34" w:rsidRDefault="00B45347" w:rsidP="00753B92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12. Дополнительная информация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43351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975A4DB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DA306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7F15D7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42B1E435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4257E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13. Общая площадь объекта бытового обслуживания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32F37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63304D8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8C9AE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Площадь, занимаемая под оказание бытовых услуг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1F34A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FF5BCA1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4D8BB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 Права на объект недвижимости, в котором размещен объект бытового обслуживания:</w:t>
            </w:r>
          </w:p>
        </w:tc>
      </w:tr>
      <w:tr w:rsidR="00B45347" w:rsidRPr="003C0A34" w14:paraId="4AC2E8CF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523B8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lastRenderedPageBreak/>
              <w:t>14.1. вещные права на объект недвижимости, в котором размещен объект бытового обслуживания (с указанием собственника объекта недвижимости)</w:t>
            </w:r>
          </w:p>
        </w:tc>
      </w:tr>
      <w:tr w:rsidR="00B45347" w:rsidRPr="003C0A34" w14:paraId="30092982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6A389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1D46783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8A2C5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14.2. обязательственные права на объект недвижимости субъекта, оказывающего бытовые услуги (с указанием срока владения и (или) пользования объектом недвижимости)</w:t>
            </w:r>
          </w:p>
        </w:tc>
      </w:tr>
      <w:tr w:rsidR="00B45347" w:rsidRPr="003C0A34" w14:paraId="34B350D4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93FF3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96C5EDE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30990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15. Режим рабо</w:t>
            </w:r>
            <w:r>
              <w:rPr>
                <w:sz w:val="26"/>
                <w:szCs w:val="26"/>
              </w:rPr>
              <w:t>ты объекта</w:t>
            </w:r>
          </w:p>
        </w:tc>
      </w:tr>
      <w:tr w:rsidR="00B45347" w:rsidRPr="003C0A34" w14:paraId="64785C1C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8027A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Время работы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7D92DF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479289E6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729BF9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D69EAF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AD75748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C10CB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12230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7DAE2594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3C296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Санитарный день (при наличии)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0DB38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9202255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48B3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16. Количество рабочих мест, созданных на объекте бытового обслуживания, в том числе рабочих мест: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BC83F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37D18AA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D1CAC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руководителей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5E15F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5B51A94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2828A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обслуживающего персонала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AD0C1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216C0C8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C98C4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17. Номера контактных телефонов, номер факса, доменное имя сайта в глобальной компьютерной сети Интернет, адрес электронной почты </w:t>
            </w:r>
            <w:r>
              <w:rPr>
                <w:sz w:val="26"/>
                <w:szCs w:val="26"/>
              </w:rPr>
              <w:t xml:space="preserve"> юридического лица, индивидуального предпринимателя </w:t>
            </w:r>
            <w:r w:rsidRPr="003C0A34">
              <w:rPr>
                <w:sz w:val="26"/>
                <w:szCs w:val="26"/>
              </w:rPr>
              <w:t>(при наличии)</w:t>
            </w:r>
          </w:p>
        </w:tc>
      </w:tr>
      <w:tr w:rsidR="00B45347" w:rsidRPr="003C0A34" w14:paraId="5D55D803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EE756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1B95F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73AE4AB7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4CC168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A4963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www.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2370E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3321130C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754CA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0AC4B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e-mail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2A5C3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62130B2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E479C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18. Сведения о руководителе объекта бытового обслуживания (при наличии)</w:t>
            </w:r>
          </w:p>
        </w:tc>
      </w:tr>
      <w:tr w:rsidR="00B45347" w:rsidRPr="003C0A34" w14:paraId="18E135C4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55EF3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Фамилия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C7B11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15E68C82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D8707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5EDA3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4BD912A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A91BD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9EAF7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388E739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76CF8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051F2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</w:tbl>
    <w:p w14:paraId="361B3745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В связи с _________________________________________________________________</w:t>
      </w:r>
    </w:p>
    <w:p w14:paraId="4D24296F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(причины внесе</w:t>
      </w:r>
      <w:r>
        <w:rPr>
          <w:rStyle w:val="h-consnonformat"/>
          <w:sz w:val="26"/>
          <w:szCs w:val="26"/>
        </w:rPr>
        <w:t>ния изменения</w:t>
      </w:r>
      <w:r w:rsidRPr="003C0A34">
        <w:rPr>
          <w:rStyle w:val="h-consnonformat"/>
          <w:sz w:val="26"/>
          <w:szCs w:val="26"/>
        </w:rPr>
        <w:t xml:space="preserve"> в сведения,</w:t>
      </w:r>
    </w:p>
    <w:p w14:paraId="7F565938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 xml:space="preserve">__________________________________________________________________________ включенные в государственный информационный ресурс </w:t>
      </w:r>
      <w:r w:rsidRPr="003C0A34">
        <w:rPr>
          <w:rStyle w:val="h-consnonformat"/>
          <w:sz w:val="26"/>
          <w:szCs w:val="26"/>
          <w:lang w:val="be-BY"/>
        </w:rPr>
        <w:t>“</w:t>
      </w:r>
      <w:r w:rsidRPr="003C0A34">
        <w:rPr>
          <w:rStyle w:val="h-consnonformat"/>
          <w:sz w:val="26"/>
          <w:szCs w:val="26"/>
        </w:rPr>
        <w:t>Реестр бытовых услуг</w:t>
      </w:r>
    </w:p>
    <w:p w14:paraId="2EA9A7A4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Республики Беларусь</w:t>
      </w:r>
      <w:r w:rsidRPr="003C0A34">
        <w:rPr>
          <w:rStyle w:val="h-consnonformat"/>
          <w:sz w:val="26"/>
          <w:szCs w:val="26"/>
          <w:lang w:val="be-BY"/>
        </w:rPr>
        <w:t>”</w:t>
      </w:r>
      <w:r w:rsidRPr="003C0A34">
        <w:rPr>
          <w:rStyle w:val="h-consnonformat"/>
          <w:sz w:val="26"/>
          <w:szCs w:val="26"/>
        </w:rPr>
        <w:t>)</w:t>
      </w:r>
    </w:p>
    <w:p w14:paraId="3D910071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прошу  внести  и</w:t>
      </w:r>
      <w:r>
        <w:rPr>
          <w:rStyle w:val="h-consnonformat"/>
          <w:sz w:val="26"/>
          <w:szCs w:val="26"/>
        </w:rPr>
        <w:t xml:space="preserve">зменение </w:t>
      </w:r>
      <w:r w:rsidRPr="003C0A34">
        <w:rPr>
          <w:rStyle w:val="h-consnonformat"/>
          <w:sz w:val="26"/>
          <w:szCs w:val="26"/>
        </w:rPr>
        <w:t>в сведения государственного</w:t>
      </w:r>
    </w:p>
    <w:p w14:paraId="7ECABBEC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 xml:space="preserve">информационного ресурса </w:t>
      </w:r>
      <w:r w:rsidRPr="003C0A34">
        <w:rPr>
          <w:rStyle w:val="h-consnonformat"/>
          <w:sz w:val="26"/>
          <w:szCs w:val="26"/>
          <w:lang w:val="be-BY"/>
        </w:rPr>
        <w:t>“</w:t>
      </w:r>
      <w:r w:rsidRPr="003C0A34">
        <w:rPr>
          <w:rStyle w:val="h-consnonformat"/>
          <w:sz w:val="26"/>
          <w:szCs w:val="26"/>
        </w:rPr>
        <w:t>Реестр бытовых услуг Республики Беларусь</w:t>
      </w:r>
      <w:r w:rsidRPr="003C0A34">
        <w:rPr>
          <w:rStyle w:val="h-consnonformat"/>
          <w:sz w:val="26"/>
          <w:szCs w:val="26"/>
          <w:lang w:val="be-BY"/>
        </w:rPr>
        <w:t>”</w:t>
      </w:r>
      <w:r w:rsidRPr="003C0A34">
        <w:rPr>
          <w:rStyle w:val="h-consnonformat"/>
          <w:sz w:val="26"/>
          <w:szCs w:val="26"/>
        </w:rPr>
        <w:t>.</w:t>
      </w:r>
    </w:p>
    <w:p w14:paraId="42985AE0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Достоверность указанных сведений подтверждаю.</w:t>
      </w:r>
    </w:p>
    <w:p w14:paraId="69E30CE1" w14:textId="77777777" w:rsidR="00B45347" w:rsidRPr="003C0A34" w:rsidRDefault="00B45347" w:rsidP="00B45347">
      <w:pPr>
        <w:ind w:firstLine="567"/>
        <w:jc w:val="both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2352"/>
        <w:gridCol w:w="3002"/>
      </w:tblGrid>
      <w:tr w:rsidR="00B45347" w:rsidRPr="003C0A34" w14:paraId="38E8E329" w14:textId="77777777" w:rsidTr="00753B92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1F4D8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CAEBE5" w14:textId="77777777" w:rsidR="00B45347" w:rsidRPr="003C0A34" w:rsidRDefault="00B45347" w:rsidP="00753B92">
            <w:pPr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C87979" w14:textId="77777777" w:rsidR="00B45347" w:rsidRPr="003C0A34" w:rsidRDefault="00B45347" w:rsidP="00753B92">
            <w:pPr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B45347" w:rsidRPr="003C0A34" w14:paraId="3889DC17" w14:textId="77777777" w:rsidTr="00753B92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F6B51" w14:textId="77777777" w:rsidR="00B45347" w:rsidRPr="003C0A34" w:rsidRDefault="00B45347" w:rsidP="00753B92">
            <w:pPr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4F0F2" w14:textId="77777777" w:rsidR="00B45347" w:rsidRPr="003C0A34" w:rsidRDefault="00B45347" w:rsidP="00753B92">
            <w:pPr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C4AAF" w14:textId="77777777" w:rsidR="00B45347" w:rsidRPr="003C0A34" w:rsidRDefault="00B45347" w:rsidP="00753B92">
            <w:pPr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1BCD20E5" w14:textId="77777777" w:rsidR="00B45347" w:rsidRPr="003C0A34" w:rsidRDefault="00B45347" w:rsidP="00B45347">
      <w:pPr>
        <w:ind w:firstLine="567"/>
        <w:jc w:val="both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14:paraId="2773B00F" w14:textId="77777777" w:rsidR="00B45347" w:rsidRPr="003C0A34" w:rsidRDefault="00B45347" w:rsidP="00B45347">
      <w:pPr>
        <w:jc w:val="both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14:paraId="3C510D3D" w14:textId="77777777" w:rsidR="00B45347" w:rsidRPr="00F31771" w:rsidRDefault="00B45347" w:rsidP="00B453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7ECEAC47" w14:textId="0C75AC70" w:rsidR="00350970" w:rsidRDefault="00B45347" w:rsidP="00B45347">
      <w:r>
        <w:rPr>
          <w:sz w:val="22"/>
          <w:szCs w:val="22"/>
          <w:vertAlign w:val="superscript"/>
          <w:lang w:val="be-BY"/>
        </w:rPr>
        <w:t>*</w:t>
      </w:r>
      <w:r w:rsidRPr="0012681D">
        <w:rPr>
          <w:sz w:val="22"/>
          <w:szCs w:val="22"/>
          <w:vertAlign w:val="superscript"/>
          <w:lang w:val="be-BY"/>
        </w:rPr>
        <w:t xml:space="preserve"> 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документа.</w:t>
      </w:r>
    </w:p>
    <w:sectPr w:rsidR="00350970" w:rsidSect="00B4534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BE"/>
    <w:rsid w:val="00350970"/>
    <w:rsid w:val="00B36CBE"/>
    <w:rsid w:val="00B4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B1BFD-7DDA-4ADD-8C62-19F8E142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34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B45347"/>
    <w:pPr>
      <w:jc w:val="right"/>
    </w:pPr>
    <w:rPr>
      <w:sz w:val="22"/>
      <w:szCs w:val="22"/>
    </w:rPr>
  </w:style>
  <w:style w:type="paragraph" w:customStyle="1" w:styleId="table10">
    <w:name w:val="table10"/>
    <w:basedOn w:val="a"/>
    <w:rsid w:val="00B45347"/>
    <w:rPr>
      <w:sz w:val="20"/>
      <w:szCs w:val="20"/>
    </w:rPr>
  </w:style>
  <w:style w:type="paragraph" w:customStyle="1" w:styleId="append">
    <w:name w:val="append"/>
    <w:basedOn w:val="a"/>
    <w:rsid w:val="00B45347"/>
    <w:rPr>
      <w:sz w:val="22"/>
      <w:szCs w:val="22"/>
    </w:rPr>
  </w:style>
  <w:style w:type="paragraph" w:customStyle="1" w:styleId="append1">
    <w:name w:val="append1"/>
    <w:basedOn w:val="a"/>
    <w:rsid w:val="00B45347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4534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B45347"/>
    <w:pPr>
      <w:jc w:val="both"/>
    </w:pPr>
    <w:rPr>
      <w:sz w:val="24"/>
      <w:szCs w:val="24"/>
    </w:rPr>
  </w:style>
  <w:style w:type="paragraph" w:customStyle="1" w:styleId="p-consnonformat">
    <w:name w:val="p-consnonformat"/>
    <w:basedOn w:val="a"/>
    <w:rsid w:val="00B45347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B4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Екатерина Баранова Антоновна</cp:lastModifiedBy>
  <cp:revision>2</cp:revision>
  <dcterms:created xsi:type="dcterms:W3CDTF">2022-08-31T08:43:00Z</dcterms:created>
  <dcterms:modified xsi:type="dcterms:W3CDTF">2022-08-31T08:44:00Z</dcterms:modified>
</cp:coreProperties>
</file>