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746" w:rsidRDefault="007D7746" w:rsidP="007D7746">
      <w:pPr>
        <w:pStyle w:val="3"/>
        <w:shd w:val="clear" w:color="auto" w:fill="auto"/>
        <w:spacing w:line="276" w:lineRule="auto"/>
        <w:rPr>
          <w:sz w:val="28"/>
          <w:szCs w:val="28"/>
        </w:rPr>
      </w:pPr>
      <w:r>
        <w:rPr>
          <w:b/>
          <w:sz w:val="24"/>
          <w:szCs w:val="24"/>
        </w:rPr>
        <w:t xml:space="preserve"> </w:t>
      </w:r>
      <w:r>
        <w:rPr>
          <w:sz w:val="28"/>
          <w:szCs w:val="28"/>
        </w:rPr>
        <w:t xml:space="preserve">                                            </w:t>
      </w:r>
    </w:p>
    <w:p w:rsidR="007D7746" w:rsidRDefault="007D7746" w:rsidP="007D77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E88DC0C" wp14:editId="136EA72F">
            <wp:simplePos x="0" y="0"/>
            <wp:positionH relativeFrom="margin">
              <wp:align>right</wp:align>
            </wp:positionH>
            <wp:positionV relativeFrom="paragraph">
              <wp:posOffset>431800</wp:posOffset>
            </wp:positionV>
            <wp:extent cx="2423160" cy="3231515"/>
            <wp:effectExtent l="0" t="0" r="0" b="6985"/>
            <wp:wrapTight wrapText="bothSides">
              <wp:wrapPolygon edited="0">
                <wp:start x="0" y="0"/>
                <wp:lineTo x="0" y="21519"/>
                <wp:lineTo x="21396" y="21519"/>
                <wp:lineTo x="2139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На сегодняшний день проблема гибели и травматизма людей является государственно значимой и требует решения. Так, согласно решению Комиссии по чрезвычайным ситуациям при Совете Министров Республики Беларусь было принято решение о проведении Единого дня безопасности в сентябре. </w:t>
      </w:r>
    </w:p>
    <w:p w:rsidR="007D7746" w:rsidRDefault="007D7746" w:rsidP="007D77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 сентября для спе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циалистов ЦГЭ сотрудник Городокского РОЧС провел занятие по обучению безопасной эвакуации при пожаре с практической отработкой планов эвакуации, действиям в условиях иных чрезвычайных и нештатных ситуаций, оказанию первой помощи и др.</w:t>
      </w:r>
      <w:r w:rsidRPr="00D92563">
        <w:rPr>
          <w:noProof/>
        </w:rPr>
        <w:t xml:space="preserve"> </w:t>
      </w:r>
    </w:p>
    <w:p w:rsidR="007D7746" w:rsidRDefault="007D7746" w:rsidP="007D77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71072FE" wp14:editId="6D184799">
            <wp:simplePos x="0" y="0"/>
            <wp:positionH relativeFrom="margin">
              <wp:posOffset>-635</wp:posOffset>
            </wp:positionH>
            <wp:positionV relativeFrom="paragraph">
              <wp:posOffset>1154430</wp:posOffset>
            </wp:positionV>
            <wp:extent cx="2451735" cy="3269615"/>
            <wp:effectExtent l="0" t="0" r="5715" b="6985"/>
            <wp:wrapTight wrapText="bothSides">
              <wp:wrapPolygon edited="0">
                <wp:start x="0" y="0"/>
                <wp:lineTo x="0" y="21520"/>
                <wp:lineTo x="21483" y="21520"/>
                <wp:lineTo x="2148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21 сентября в 15.00 в детском парке было организовано проведение Единого дня безопасности для учащихся старших классов учреждений образования города, и учащихся первого курса УО «Городокский государственный аграрно-технический колледж». В данном мероприятии приняли участие такие организации как РОВД, РОЧС, ОСВОД, УЗ «Городокская ЦРБ», отдел спорта и туризма, Городокский район газоснабжения, </w:t>
      </w:r>
      <w:proofErr w:type="spellStart"/>
      <w:r>
        <w:rPr>
          <w:rFonts w:ascii="Times New Roman" w:hAnsi="Times New Roman"/>
          <w:sz w:val="28"/>
          <w:szCs w:val="28"/>
        </w:rPr>
        <w:t>госэнергонадзор</w:t>
      </w:r>
      <w:proofErr w:type="spellEnd"/>
      <w:r>
        <w:rPr>
          <w:rFonts w:ascii="Times New Roman" w:hAnsi="Times New Roman"/>
          <w:sz w:val="28"/>
          <w:szCs w:val="28"/>
        </w:rPr>
        <w:t xml:space="preserve">, ГУ «Городокский </w:t>
      </w:r>
      <w:proofErr w:type="spellStart"/>
      <w:r>
        <w:rPr>
          <w:rFonts w:ascii="Times New Roman" w:hAnsi="Times New Roman"/>
          <w:sz w:val="28"/>
          <w:szCs w:val="28"/>
        </w:rPr>
        <w:t>райЦГЭ</w:t>
      </w:r>
      <w:proofErr w:type="spellEnd"/>
      <w:r>
        <w:rPr>
          <w:rFonts w:ascii="Times New Roman" w:hAnsi="Times New Roman"/>
          <w:sz w:val="28"/>
          <w:szCs w:val="28"/>
        </w:rPr>
        <w:t xml:space="preserve">». Каждой организацией была подготовлена интерактивная площадка с наглядными материалами, макетами и заданиями для участников мероприятия. </w:t>
      </w:r>
    </w:p>
    <w:p w:rsidR="007D7746" w:rsidRDefault="007D7746" w:rsidP="007D77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Специалистами ЦГЭ была подготовлена интерактивная площадка «Гигиена = безопасность». Участникам мероприятия было предложено ознакомиться с профилактикой ОКИ, пищевых отравлений, с последствиями курения и употребления алкоголя, а также специалисты центра подготовили для участников мероприятия ребусы, кроссворды и головоломки по теме здоровья и гигиены. </w:t>
      </w:r>
    </w:p>
    <w:tbl>
      <w:tblPr>
        <w:tblStyle w:val="a4"/>
        <w:tblW w:w="11199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6"/>
        <w:gridCol w:w="5553"/>
      </w:tblGrid>
      <w:tr w:rsidR="007D7746" w:rsidTr="00DD0C51">
        <w:trPr>
          <w:trHeight w:val="8644"/>
        </w:trPr>
        <w:tc>
          <w:tcPr>
            <w:tcW w:w="4804" w:type="dxa"/>
          </w:tcPr>
          <w:p w:rsidR="007D7746" w:rsidRDefault="007D7746" w:rsidP="00DD0C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577FA3CE" wp14:editId="56BBECFA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36195</wp:posOffset>
                  </wp:positionV>
                  <wp:extent cx="3448050" cy="2585945"/>
                  <wp:effectExtent l="0" t="0" r="0" b="5080"/>
                  <wp:wrapTight wrapText="bothSides">
                    <wp:wrapPolygon edited="0">
                      <wp:start x="0" y="0"/>
                      <wp:lineTo x="0" y="21483"/>
                      <wp:lineTo x="21481" y="21483"/>
                      <wp:lineTo x="21481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258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27F162E" wp14:editId="608290A4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2889250</wp:posOffset>
                  </wp:positionV>
                  <wp:extent cx="3410585" cy="2558102"/>
                  <wp:effectExtent l="0" t="0" r="0" b="0"/>
                  <wp:wrapTight wrapText="bothSides">
                    <wp:wrapPolygon edited="0">
                      <wp:start x="0" y="0"/>
                      <wp:lineTo x="0" y="21396"/>
                      <wp:lineTo x="21475" y="21396"/>
                      <wp:lineTo x="21475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585" cy="2558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D7746" w:rsidRDefault="007D7746" w:rsidP="00DD0C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95" w:type="dxa"/>
          </w:tcPr>
          <w:p w:rsidR="007D7746" w:rsidRDefault="007D7746" w:rsidP="00DD0C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BF3CAAF" wp14:editId="22B363A8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638175</wp:posOffset>
                  </wp:positionV>
                  <wp:extent cx="3251368" cy="4335260"/>
                  <wp:effectExtent l="0" t="0" r="6350" b="8255"/>
                  <wp:wrapTight wrapText="bothSides">
                    <wp:wrapPolygon edited="0">
                      <wp:start x="0" y="0"/>
                      <wp:lineTo x="0" y="21546"/>
                      <wp:lineTo x="21516" y="21546"/>
                      <wp:lineTo x="21516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368" cy="433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D7746" w:rsidRDefault="007D7746" w:rsidP="007D77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D7746" w:rsidRDefault="007D7746" w:rsidP="007D774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7746" w:rsidRDefault="007D7746" w:rsidP="007D774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7746" w:rsidRDefault="007D7746" w:rsidP="007D774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7746" w:rsidRDefault="007D7746" w:rsidP="007D7746"/>
    <w:p w:rsidR="005B78CE" w:rsidRPr="007D7746" w:rsidRDefault="005B78CE" w:rsidP="007D7746"/>
    <w:sectPr w:rsidR="005B78CE" w:rsidRPr="007D7746" w:rsidSect="00D925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40E"/>
    <w:rsid w:val="005B78CE"/>
    <w:rsid w:val="00643165"/>
    <w:rsid w:val="006D0975"/>
    <w:rsid w:val="007D7746"/>
    <w:rsid w:val="00E84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BBADD9-A896-4E63-8E59-331786F50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316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locked/>
    <w:rsid w:val="007D774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3"/>
    <w:rsid w:val="007D7746"/>
    <w:pPr>
      <w:widowControl w:val="0"/>
      <w:shd w:val="clear" w:color="auto" w:fill="FFFFFF"/>
      <w:spacing w:after="0" w:line="331" w:lineRule="exact"/>
      <w:jc w:val="center"/>
    </w:pPr>
    <w:rPr>
      <w:rFonts w:ascii="Times New Roman" w:hAnsi="Times New Roman"/>
      <w:sz w:val="26"/>
      <w:szCs w:val="26"/>
      <w:lang w:eastAsia="en-US"/>
    </w:rPr>
  </w:style>
  <w:style w:type="table" w:styleId="a4">
    <w:name w:val="Table Grid"/>
    <w:basedOn w:val="a1"/>
    <w:uiPriority w:val="39"/>
    <w:rsid w:val="007D774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49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2023-11-01T07:23:00Z</dcterms:created>
  <dcterms:modified xsi:type="dcterms:W3CDTF">2023-11-01T07:34:00Z</dcterms:modified>
</cp:coreProperties>
</file>