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4DC" w:rsidRPr="00A004DC" w:rsidRDefault="00991865" w:rsidP="00A004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Cs/>
          <w:color w:val="FF0000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iCs/>
          <w:color w:val="FF0000"/>
          <w:sz w:val="40"/>
          <w:szCs w:val="40"/>
          <w:lang w:eastAsia="ru-RU"/>
        </w:rPr>
        <w:t>ЧИСТЫЕ РУКИ – ЗАЛОГ ВАШЕГО ЗДОРОВЬЯ!</w:t>
      </w:r>
      <w:bookmarkStart w:id="0" w:name="_GoBack"/>
      <w:bookmarkEnd w:id="0"/>
    </w:p>
    <w:p w:rsidR="00A004DC" w:rsidRPr="00A004DC" w:rsidRDefault="00A004DC" w:rsidP="00A004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A1B0640" wp14:editId="29CBB8F1">
            <wp:simplePos x="0" y="0"/>
            <wp:positionH relativeFrom="column">
              <wp:posOffset>3981450</wp:posOffset>
            </wp:positionH>
            <wp:positionV relativeFrom="paragraph">
              <wp:posOffset>6350</wp:posOffset>
            </wp:positionV>
            <wp:extent cx="2714625" cy="2879090"/>
            <wp:effectExtent l="0" t="0" r="9525" b="0"/>
            <wp:wrapTight wrapText="bothSides">
              <wp:wrapPolygon edited="0">
                <wp:start x="0" y="0"/>
                <wp:lineTo x="0" y="21438"/>
                <wp:lineTo x="21524" y="21438"/>
                <wp:lineTo x="21524" y="0"/>
                <wp:lineTo x="0" y="0"/>
              </wp:wrapPolygon>
            </wp:wrapTight>
            <wp:docPr id="2" name="Рисунок 2" descr="https://ds05.infourok.ru/uploads/ex/0fce/00130f15-7ad2295c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fce/00130f15-7ad2295c/img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2714625" cy="287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Руки </w:t>
      </w: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основной фактор передачи болезнетворных микроорганизмов.</w:t>
      </w:r>
    </w:p>
    <w:p w:rsidR="00A004DC" w:rsidRPr="00A004DC" w:rsidRDefault="00A004DC" w:rsidP="00A004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Каждого человека с раннего возраста обучают правилам личной гигиены. А именно: мыть руки перед едой, после нее, после контакта с домашними и уличными животными, после туалета, улицы, общественного транспорта и т.д.</w:t>
      </w:r>
    </w:p>
    <w:p w:rsidR="00A004DC" w:rsidRPr="00A004DC" w:rsidRDefault="00A004DC" w:rsidP="00A004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Человечеству на данный момент известно множество заболеваний, которые можно объединить в группу под названием</w:t>
      </w:r>
      <w:r w:rsidRPr="00A004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«Болезни грязных рук».</w:t>
      </w:r>
    </w:p>
    <w:p w:rsidR="00A004DC" w:rsidRPr="00A004DC" w:rsidRDefault="00A004DC" w:rsidP="00A004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Вот несколько из них:</w:t>
      </w:r>
    </w:p>
    <w:p w:rsidR="00A004DC" w:rsidRPr="00A004DC" w:rsidRDefault="00A004DC" w:rsidP="00A004D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</w:t>
      </w:r>
      <w:r w:rsidRPr="00A004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нтеробиоз (заражение острицами).</w:t>
      </w: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Это одна из самых распространенных паразитарных инфекций в мире, проявляющаяся расстройствами органов желудочно-кишечного тракта;</w:t>
      </w:r>
    </w:p>
    <w:p w:rsidR="00A004DC" w:rsidRPr="00A004DC" w:rsidRDefault="00A004DC" w:rsidP="00A004D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Желтуха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A004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болезнь Боткина, гепатит А</w:t>
      </w: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Это инфекционное заболевание, поражающее печень. Механизм передачи вируса – фекально-оральный, когда 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икроорганизмы в</w:t>
      </w: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частицах кала переходят от одного человека ко рту другого человека из-за плохой гигиены рук;</w:t>
      </w:r>
    </w:p>
    <w:p w:rsidR="00A004DC" w:rsidRPr="00A004DC" w:rsidRDefault="00A004DC" w:rsidP="00A004D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004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Лямблиоз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же относится к заболеваниям, напрямую связанным с плохой гигиеной рук. Вызывается простейшим микроорганизмом </w:t>
      </w:r>
      <w:r w:rsidRPr="00A004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лямблия</w:t>
      </w: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Лямблии паразитируют в пищеварительной системе человека. Симптомы при заболевании разнообразны: слабость, разбитость, тошнота, рвота, боли в животе, жидкий стул, вздутие живота, сыпь на коже, увеличение печени и селезенки и мн. др.;</w:t>
      </w:r>
    </w:p>
    <w:p w:rsidR="00A004DC" w:rsidRPr="00A004DC" w:rsidRDefault="00A004DC" w:rsidP="00A004D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Дизентерия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инфекционное заболевание, характеризующееся преимущественным поражением толстого кишечника. Дизентерия передается так же фекально-оральным путем (пищевым или водным). Симптомы: жидкий стул, боли в животе, тенезмы (болезненные позывы на дефекацию), слабость, тошнота, рвота и т.д.;</w:t>
      </w:r>
    </w:p>
    <w:p w:rsidR="00A004DC" w:rsidRPr="00A004DC" w:rsidRDefault="00A004DC" w:rsidP="00A004D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Сальмонеллез,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A004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стоматит и еще огромный перечень </w:t>
      </w: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других инфекционных заболеваний, являющихся следствием недостаточной гигиены рук.</w:t>
      </w:r>
    </w:p>
    <w:p w:rsidR="00A004DC" w:rsidRPr="00A004DC" w:rsidRDefault="00A004DC" w:rsidP="00A004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Всемирная организация здравоохранения (ВОЗ) и многие другие медицинские организации рекомендуют всем чаще мыть руки, чтобы люди сами не заражались и не передавали другим вирусы и микробы. Мытье рук помогает предотвратить множество заболеваний, начиная от ОРВИ и заканчивая пищевым отравлением, но главная проблема в том, что люди в основном неправильно моют руки и не уделяют должного внимания данной процедуре.</w:t>
      </w:r>
    </w:p>
    <w:p w:rsidR="00A004DC" w:rsidRPr="00A004DC" w:rsidRDefault="00A004DC" w:rsidP="00A004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Задумайтесь! </w:t>
      </w: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человек начинает чихать или кашлять, он зачастую прикрывается ладонью. Этой же ладонью он хватается за ручку двери или поручень в общественном транспорте, а позже и вы касаетесь за них. Бактерии остаются на ваших руках. За день вы непроизвольно касаетесь лица десятки, а то и сотни раз. Посредством таких прикосновений возникает риск занести в организм инфекцию через слизистые глаз, рта, носа. Риск снижается, если вы правильно моете руки.</w:t>
      </w:r>
    </w:p>
    <w:p w:rsidR="00A004DC" w:rsidRPr="00A004DC" w:rsidRDefault="00A004DC" w:rsidP="00A004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>Моем руки правильно (рекомендации ВОЗ):</w:t>
      </w:r>
    </w:p>
    <w:p w:rsidR="00A004DC" w:rsidRPr="00A004DC" w:rsidRDefault="00A004DC" w:rsidP="00A004D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Намочите руки (рис. 1);</w:t>
      </w:r>
    </w:p>
    <w:p w:rsidR="00A004DC" w:rsidRPr="00A004DC" w:rsidRDefault="00A004DC" w:rsidP="00A004D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Выдавите мыло или используйте кусковое, чтобы намылить руки. Антибактериальное мыло использовать не стоит: эффективность его не выше обычного, при этом, возможно, оно способствует появлению устойчивых к антибиотикам бактерий (рис. 2);</w:t>
      </w:r>
    </w:p>
    <w:p w:rsidR="00A004DC" w:rsidRPr="00A004DC" w:rsidRDefault="00A004DC" w:rsidP="00A004D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Вспеньте мыло, потерев ладони друг о друга (пена должна покрывать всю поверхность кисти и запястья) (рис. 3);</w:t>
      </w:r>
    </w:p>
    <w:p w:rsidR="00A004DC" w:rsidRPr="00A004DC" w:rsidRDefault="00A004DC" w:rsidP="00A004D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Потрите тыльную сторону каждой ладони и между пальцами (рис. 3);</w:t>
      </w:r>
    </w:p>
    <w:p w:rsidR="00A004DC" w:rsidRPr="00A004DC" w:rsidRDefault="00A004DC" w:rsidP="00A004D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Потрите между пальцами, сложив ладони (рис. 4);</w:t>
      </w:r>
    </w:p>
    <w:p w:rsidR="00A004DC" w:rsidRPr="00A004DC" w:rsidRDefault="00A004DC" w:rsidP="00A004D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Сложите руки в замок и поводите ими так, чтобы потереть пальцы (рис. 5);</w:t>
      </w:r>
    </w:p>
    <w:p w:rsidR="00A004DC" w:rsidRPr="00A004DC" w:rsidRDefault="00A004DC" w:rsidP="00A004D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Потрите большие пальцы. Обхватите большой палец левой руки правой ладонью и потрите его вращательным движением, затем поменяйте руки (рис. 6);</w:t>
      </w:r>
    </w:p>
    <w:p w:rsidR="00A004DC" w:rsidRPr="00A004DC" w:rsidRDefault="00A004DC" w:rsidP="00A004D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Потрите кончики пальцев о вторую ладонь (рис. 7);</w:t>
      </w:r>
    </w:p>
    <w:p w:rsidR="00A004DC" w:rsidRPr="00A004DC" w:rsidRDefault="00A004DC" w:rsidP="00A004D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Смойте мыло (рис. 8);</w:t>
      </w:r>
    </w:p>
    <w:p w:rsidR="00A004DC" w:rsidRPr="00A004DC" w:rsidRDefault="00A004DC" w:rsidP="00A004D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Хорошо вытрите руки полотенцем, желательно одноразовым (бактерии цепляются гораздо активнее именно к влажной коже, а не к сухой) (рис. 8);</w:t>
      </w:r>
    </w:p>
    <w:p w:rsidR="00A004DC" w:rsidRPr="00A004DC" w:rsidRDefault="00A004DC" w:rsidP="00A004D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вы используете бумажное полотенце, закройте кран с его помощью.</w:t>
      </w:r>
    </w:p>
    <w:p w:rsidR="00A004DC" w:rsidRPr="00A004DC" w:rsidRDefault="00A004DC" w:rsidP="00A004D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1A25915" wp14:editId="4C4031ED">
            <wp:simplePos x="0" y="0"/>
            <wp:positionH relativeFrom="column">
              <wp:posOffset>942975</wp:posOffset>
            </wp:positionH>
            <wp:positionV relativeFrom="paragraph">
              <wp:posOffset>142240</wp:posOffset>
            </wp:positionV>
            <wp:extent cx="4667250" cy="3285490"/>
            <wp:effectExtent l="0" t="0" r="0" b="0"/>
            <wp:wrapTight wrapText="bothSides">
              <wp:wrapPolygon edited="0">
                <wp:start x="0" y="0"/>
                <wp:lineTo x="0" y="21416"/>
                <wp:lineTo x="21512" y="21416"/>
                <wp:lineTo x="21512" y="0"/>
                <wp:lineTo x="0" y="0"/>
              </wp:wrapPolygon>
            </wp:wrapTight>
            <wp:docPr id="1" name="Рисунок 1" descr="https://pcp.by/wp-content/uploads/2022/04/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cp.by/wp-content/uploads/2022/04/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9" t="5940" r="4431" b="8679"/>
                    <a:stretch/>
                  </pic:blipFill>
                  <pic:spPr bwMode="auto">
                    <a:xfrm>
                      <a:off x="0" y="0"/>
                      <a:ext cx="4667250" cy="328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004DC" w:rsidRDefault="00A004DC" w:rsidP="00A004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A004DC" w:rsidRDefault="00A004DC" w:rsidP="00A004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A004DC" w:rsidRDefault="00A004DC" w:rsidP="00A004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A004DC" w:rsidRDefault="00A004DC" w:rsidP="00A004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A004DC" w:rsidRDefault="00A004DC" w:rsidP="00A004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A004DC" w:rsidRDefault="00A004DC" w:rsidP="00A004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A004DC" w:rsidRDefault="00A004DC" w:rsidP="00A004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A004DC" w:rsidRDefault="00A004DC" w:rsidP="00A004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A004DC" w:rsidRDefault="00A004DC" w:rsidP="00A004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A004DC" w:rsidRPr="00A004DC" w:rsidRDefault="00A004DC" w:rsidP="00A004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Важно! Не забывайте регулярно мыть дезинфицирующими средствами кран, смеситель и прочую домашнюю сантехнику.</w:t>
      </w:r>
    </w:p>
    <w:p w:rsidR="00A004DC" w:rsidRPr="00A004DC" w:rsidRDefault="00A004DC" w:rsidP="00A004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Мыть руки необходимо:</w:t>
      </w:r>
    </w:p>
    <w:p w:rsidR="00A004DC" w:rsidRPr="00A004DC" w:rsidRDefault="00A004DC" w:rsidP="00A004D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непосредственно перед едой и приготовлением пищи;</w:t>
      </w:r>
    </w:p>
    <w:p w:rsidR="00A004DC" w:rsidRPr="00A004DC" w:rsidRDefault="00A004DC" w:rsidP="00A004D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прикосновения к сырым продуктам (мясо, рыба, овощи);</w:t>
      </w:r>
    </w:p>
    <w:p w:rsidR="00A004DC" w:rsidRPr="00A004DC" w:rsidRDefault="00A004DC" w:rsidP="00A004D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прикосновения к мусору;</w:t>
      </w:r>
    </w:p>
    <w:p w:rsidR="00A004DC" w:rsidRPr="00A004DC" w:rsidRDefault="00A004DC" w:rsidP="00A004D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посещения магазинов, транспорта и других общественных мест;</w:t>
      </w:r>
    </w:p>
    <w:p w:rsidR="00A004DC" w:rsidRPr="00A004DC" w:rsidRDefault="00A004DC" w:rsidP="00A004D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уборки квартиры;</w:t>
      </w:r>
    </w:p>
    <w:p w:rsidR="00A004DC" w:rsidRPr="00A004DC" w:rsidRDefault="00A004DC" w:rsidP="00A004D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после того, как высморкались, чихнули или кашлянули;</w:t>
      </w:r>
    </w:p>
    <w:p w:rsidR="00A004DC" w:rsidRPr="00A004DC" w:rsidRDefault="00A004DC" w:rsidP="00A004D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туалета (всегда!), так как это самое опасное место по количеству вредоносных бактерий и микроорганизмов;</w:t>
      </w:r>
    </w:p>
    <w:p w:rsidR="00A004DC" w:rsidRPr="00A004DC" w:rsidRDefault="00A004DC" w:rsidP="00A004D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прикосновения к деньгам;</w:t>
      </w:r>
    </w:p>
    <w:p w:rsidR="00A004DC" w:rsidRPr="00A004DC" w:rsidRDefault="00A004DC" w:rsidP="00A004D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того, как поменяли подгузник или помогли ребенку сходить в туалет;</w:t>
      </w:r>
    </w:p>
    <w:p w:rsidR="00A004DC" w:rsidRPr="00A004DC" w:rsidRDefault="00A004DC" w:rsidP="00A004D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контакта с людьми, в особенности болеющими инфекциями;</w:t>
      </w:r>
    </w:p>
    <w:p w:rsidR="00A004DC" w:rsidRPr="00A004DC" w:rsidRDefault="00A004DC" w:rsidP="00A004D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взаимодействия с домашними питомцами или прикосновения к его еде или отходам;</w:t>
      </w:r>
    </w:p>
    <w:p w:rsidR="00A004DC" w:rsidRPr="00A004DC" w:rsidRDefault="00A004DC" w:rsidP="00A004D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и после дезинфекции, перевязки и обработки раны, а также любой медицинской процедуры или массажа;</w:t>
      </w:r>
    </w:p>
    <w:p w:rsidR="00A004DC" w:rsidRPr="00A004DC" w:rsidRDefault="00A004DC" w:rsidP="00A004D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тем, как ставить линзы или зубные протезы.</w:t>
      </w:r>
    </w:p>
    <w:p w:rsidR="00A004DC" w:rsidRPr="00A004DC" w:rsidRDefault="00A004DC" w:rsidP="00A004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Важно! Кашляем и чихаем не в ладонь, а в сгиб локтя!</w:t>
      </w:r>
    </w:p>
    <w:p w:rsidR="00A004DC" w:rsidRPr="00A004DC" w:rsidRDefault="00A004DC" w:rsidP="00A004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Что делать, если руки грязные, но нет возможности помыть их с мылом?</w:t>
      </w:r>
    </w:p>
    <w:p w:rsidR="00A004DC" w:rsidRPr="00A004DC" w:rsidRDefault="00A004DC" w:rsidP="00A004D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Помыть руки просто водой. Это не очень эффективно, но во всяком случае лучше, чем не мыть совсем. Кстати, сама вода должна быть теплой, + 25-40 градусов. Холодная вода хуже справляется с бактериями, а горячая способна иссушить кожу;</w:t>
      </w:r>
    </w:p>
    <w:p w:rsidR="00A004DC" w:rsidRPr="00A004DC" w:rsidRDefault="00A004DC" w:rsidP="00A004D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Очистить руки при помощи влажных салфеток, в том числе и с бактерицидным эффектом;</w:t>
      </w:r>
    </w:p>
    <w:p w:rsidR="00A004DC" w:rsidRPr="00A004DC" w:rsidRDefault="00A004DC" w:rsidP="00A004D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Воспользоваться антисептическим гелем для рук. Техника примерно такая же, как и в случае с мылом и водой (тереть руки нужно до тех пор, пока они не станут сухими). Обратите внимание на то, чтобы в антисептическом геле было не меньше 60% спирта;</w:t>
      </w:r>
    </w:p>
    <w:p w:rsidR="00A004DC" w:rsidRPr="00A004DC" w:rsidRDefault="00A004DC" w:rsidP="00A004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9186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Мытье рук – это очень важный аспект гигиены.</w:t>
      </w:r>
    </w:p>
    <w:p w:rsidR="00A004DC" w:rsidRPr="00A004DC" w:rsidRDefault="00A004DC" w:rsidP="00A004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9186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Правильное и регулярное соблюдение гигиены рук играет огромную роль в профилактике инфекционных заболеваний.</w:t>
      </w:r>
    </w:p>
    <w:p w:rsidR="00A004DC" w:rsidRPr="00A004DC" w:rsidRDefault="00A004DC" w:rsidP="00A004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</w:p>
    <w:p w:rsidR="00A004DC" w:rsidRPr="00A004DC" w:rsidRDefault="00A004DC" w:rsidP="00A004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4D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</w:p>
    <w:p w:rsidR="005B78CE" w:rsidRPr="00A004DC" w:rsidRDefault="005B78CE" w:rsidP="00A004D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B78CE" w:rsidRPr="00A004DC" w:rsidSect="00A004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B55F5"/>
    <w:multiLevelType w:val="multilevel"/>
    <w:tmpl w:val="DE86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227067"/>
    <w:multiLevelType w:val="multilevel"/>
    <w:tmpl w:val="E5B8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38912BB"/>
    <w:multiLevelType w:val="multilevel"/>
    <w:tmpl w:val="A0E27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823C05"/>
    <w:multiLevelType w:val="multilevel"/>
    <w:tmpl w:val="91CA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4"/>
    <w:rsid w:val="002A3A44"/>
    <w:rsid w:val="005B78CE"/>
    <w:rsid w:val="006D0975"/>
    <w:rsid w:val="00991865"/>
    <w:rsid w:val="00A0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A9DA3-84FF-47EA-BAFA-F469F883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004DC"/>
    <w:rPr>
      <w:i/>
      <w:iCs/>
    </w:rPr>
  </w:style>
  <w:style w:type="character" w:styleId="a5">
    <w:name w:val="Strong"/>
    <w:basedOn w:val="a0"/>
    <w:uiPriority w:val="22"/>
    <w:qFormat/>
    <w:rsid w:val="00A00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7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2022-05-04T08:11:00Z</dcterms:created>
  <dcterms:modified xsi:type="dcterms:W3CDTF">2022-05-04T08:24:00Z</dcterms:modified>
</cp:coreProperties>
</file>