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4D5" w:rsidRDefault="005664D5" w:rsidP="005664D5">
      <w:pPr>
        <w:shd w:val="clear" w:color="auto" w:fill="FFFFFF"/>
        <w:spacing w:after="225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</w:pPr>
      <w:r w:rsidRPr="005664D5"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  <w:t>28 сентября - Всемирный день борьбы против бешенства</w:t>
      </w:r>
    </w:p>
    <w:p w:rsidR="005664D5" w:rsidRPr="005664D5" w:rsidRDefault="001F223D" w:rsidP="001F223D">
      <w:pPr>
        <w:shd w:val="clear" w:color="auto" w:fill="FFFFFF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0</wp:posOffset>
            </wp:positionV>
            <wp:extent cx="3229741" cy="2809875"/>
            <wp:effectExtent l="0" t="0" r="8890" b="0"/>
            <wp:wrapTight wrapText="bothSides">
              <wp:wrapPolygon edited="0">
                <wp:start x="0" y="0"/>
                <wp:lineTo x="0" y="21380"/>
                <wp:lineTo x="21532" y="21380"/>
                <wp:lineTo x="21532" y="0"/>
                <wp:lineTo x="0" y="0"/>
              </wp:wrapPolygon>
            </wp:wrapTight>
            <wp:docPr id="2" name="Рисунок 2" descr="http://gocb.by/assets/images/healthy/vsemirnyij-den-borbyi-protiv-beshenstva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cb.by/assets/images/healthy/vsemirnyij-den-borbyi-protiv-beshenstva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741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64D5" w:rsidRPr="005664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Бешенство является острой природно-очаговой инфекцией и представляет огромную опасность, как для животных, так и для человека.</w:t>
      </w:r>
    </w:p>
    <w:p w:rsidR="005664D5" w:rsidRPr="005664D5" w:rsidRDefault="005664D5" w:rsidP="001F223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4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Бешенством болеют практически все виды наземных млекопитающих, в первую очередь – плотоядные животные (семейства собачьи, кошачьи, куньи, енотовые и др.), могут также болеть птицы, грызуны, летучие мыши.</w:t>
      </w:r>
    </w:p>
    <w:p w:rsidR="005664D5" w:rsidRPr="005664D5" w:rsidRDefault="005664D5" w:rsidP="001F223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4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бешенства является дикое животное (птица), которое заразилось в природной среде, а также домашнее животное, которое подверглось нападению со стороны другого больного животного (дикого или домашнего). От заболевших животных, происходит заражение человека.</w:t>
      </w:r>
    </w:p>
    <w:p w:rsidR="005664D5" w:rsidRPr="005664D5" w:rsidRDefault="005664D5" w:rsidP="001F223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Бешенство</w:t>
      </w:r>
      <w:r w:rsidRPr="005664D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инфекционная болезнь с поражением центральной нервной системы, заканчивающаяся смертью в 100% случаев. Бешенством болеют все теплокровные животные. Особую опасность представляют бродячие собаки, безнадзорные кошки, а из диких животных – лисы, волки.</w:t>
      </w:r>
    </w:p>
    <w:p w:rsidR="005664D5" w:rsidRDefault="002D62E2" w:rsidP="002D62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EA3D10" wp14:editId="1F357923">
            <wp:simplePos x="0" y="0"/>
            <wp:positionH relativeFrom="column">
              <wp:posOffset>38100</wp:posOffset>
            </wp:positionH>
            <wp:positionV relativeFrom="paragraph">
              <wp:posOffset>575945</wp:posOffset>
            </wp:positionV>
            <wp:extent cx="3057525" cy="1960245"/>
            <wp:effectExtent l="0" t="0" r="9525" b="1905"/>
            <wp:wrapTight wrapText="bothSides">
              <wp:wrapPolygon edited="0">
                <wp:start x="0" y="0"/>
                <wp:lineTo x="0" y="21411"/>
                <wp:lineTo x="21533" y="21411"/>
                <wp:lineTo x="21533" y="0"/>
                <wp:lineTo x="0" y="0"/>
              </wp:wrapPolygon>
            </wp:wrapTight>
            <wp:docPr id="4" name="Рисунок 4" descr="http://osipovichi.cge.by/News/GetImage/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sipovichi.cge.by/News/GetImage/5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664D5" w:rsidRPr="005664D5">
        <w:rPr>
          <w:rStyle w:val="a4"/>
          <w:sz w:val="28"/>
          <w:szCs w:val="28"/>
        </w:rPr>
        <w:t>Признаки бешенства у животных: </w:t>
      </w:r>
      <w:r w:rsidR="005664D5" w:rsidRPr="005664D5">
        <w:rPr>
          <w:sz w:val="28"/>
          <w:szCs w:val="28"/>
        </w:rPr>
        <w:t>слюноотделение, водобоязнь, паралич, нетипичное поведение.</w:t>
      </w:r>
      <w:r w:rsidRPr="002D62E2">
        <w:rPr>
          <w:noProof/>
        </w:rPr>
        <w:t xml:space="preserve"> </w:t>
      </w:r>
    </w:p>
    <w:p w:rsidR="005664D5" w:rsidRPr="005664D5" w:rsidRDefault="002D62E2" w:rsidP="002D62E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664D5" w:rsidRPr="005664D5">
        <w:rPr>
          <w:sz w:val="28"/>
          <w:szCs w:val="28"/>
        </w:rPr>
        <w:t xml:space="preserve">Заражение человека может произойти при укусе больным животным, </w:t>
      </w:r>
      <w:proofErr w:type="spellStart"/>
      <w:r w:rsidR="005664D5" w:rsidRPr="005664D5">
        <w:rPr>
          <w:sz w:val="28"/>
          <w:szCs w:val="28"/>
        </w:rPr>
        <w:t>оцарапывании</w:t>
      </w:r>
      <w:proofErr w:type="spellEnd"/>
      <w:r w:rsidR="005664D5" w:rsidRPr="005664D5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при</w:t>
      </w:r>
      <w:r w:rsidR="005664D5" w:rsidRPr="005664D5">
        <w:rPr>
          <w:sz w:val="28"/>
          <w:szCs w:val="28"/>
        </w:rPr>
        <w:t xml:space="preserve"> попадании слюны больного животного на слизистые оболочки глаз, носа, рта, поврежденные кожные покровы. Заразиться бешенством можно и от внешне здорового животного, так как в ряде случаев заболевание может протекать в бессимптомной форме.</w:t>
      </w:r>
    </w:p>
    <w:p w:rsidR="005664D5" w:rsidRPr="005664D5" w:rsidRDefault="005664D5" w:rsidP="001F22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664D5">
        <w:rPr>
          <w:sz w:val="28"/>
          <w:szCs w:val="28"/>
        </w:rPr>
        <w:t xml:space="preserve">От укусов животными часто страдают дети, поэтому необходимо постоянно проводить с ними разъяснительную работу и стараться избегать ненужных контактов с </w:t>
      </w:r>
      <w:r w:rsidRPr="005664D5">
        <w:rPr>
          <w:sz w:val="28"/>
          <w:szCs w:val="28"/>
        </w:rPr>
        <w:lastRenderedPageBreak/>
        <w:t>животными, особенно дикими и/или безнадзорными. Не следует играть с незнакомыми собаками, кошками и другими животными. Не следует подбирать на даче, в лесу и т.д. диких животных. Ежи и мелкие грызуны также могут быть переносчиками бешенства.</w:t>
      </w:r>
    </w:p>
    <w:p w:rsidR="005664D5" w:rsidRPr="005664D5" w:rsidRDefault="005664D5" w:rsidP="001F22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664D5">
        <w:rPr>
          <w:sz w:val="28"/>
          <w:szCs w:val="28"/>
        </w:rPr>
        <w:t>Необходимо соблюдать установленные правила содержания домашних животных (собак, кошек) и ежегодно в обязательном порядке представлять в ветеринарную станцию по месту жительства для проведения профилактических прививок против бешенства.</w:t>
      </w:r>
    </w:p>
    <w:p w:rsidR="005664D5" w:rsidRPr="005664D5" w:rsidRDefault="005664D5" w:rsidP="001F22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664D5">
        <w:rPr>
          <w:rStyle w:val="a4"/>
          <w:sz w:val="28"/>
          <w:szCs w:val="28"/>
        </w:rPr>
        <w:t>Самые опасные травмы, наносимые животными -</w:t>
      </w:r>
      <w:r w:rsidRPr="005664D5">
        <w:rPr>
          <w:sz w:val="28"/>
          <w:szCs w:val="28"/>
        </w:rPr>
        <w:t> это укусы в область головы, шеи, кисти рук.</w:t>
      </w:r>
    </w:p>
    <w:p w:rsidR="005664D5" w:rsidRDefault="005664D5" w:rsidP="001F22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664D5">
        <w:rPr>
          <w:rStyle w:val="a4"/>
          <w:sz w:val="28"/>
          <w:szCs w:val="28"/>
        </w:rPr>
        <w:t xml:space="preserve">В случае укуса </w:t>
      </w:r>
      <w:proofErr w:type="gramStart"/>
      <w:r w:rsidRPr="005664D5">
        <w:rPr>
          <w:rStyle w:val="a4"/>
          <w:sz w:val="28"/>
          <w:szCs w:val="28"/>
        </w:rPr>
        <w:t xml:space="preserve">животным: </w:t>
      </w:r>
      <w:r w:rsidR="001F223D">
        <w:rPr>
          <w:rStyle w:val="a4"/>
          <w:sz w:val="28"/>
          <w:szCs w:val="28"/>
        </w:rPr>
        <w:t xml:space="preserve"> </w:t>
      </w:r>
      <w:r w:rsidRPr="005664D5">
        <w:rPr>
          <w:rStyle w:val="a4"/>
          <w:sz w:val="28"/>
          <w:szCs w:val="28"/>
        </w:rPr>
        <w:t>Немедленно</w:t>
      </w:r>
      <w:proofErr w:type="gramEnd"/>
      <w:r w:rsidRPr="005664D5">
        <w:rPr>
          <w:rStyle w:val="a4"/>
          <w:sz w:val="28"/>
          <w:szCs w:val="28"/>
        </w:rPr>
        <w:t>! </w:t>
      </w:r>
      <w:r w:rsidRPr="005664D5">
        <w:rPr>
          <w:sz w:val="28"/>
          <w:szCs w:val="28"/>
        </w:rPr>
        <w:t>Тщательно в течение 10 минут промойте рану (место повреждения) с мылом (чтобы смыть слюну животного). Края раны обработайте настойкой 5% настойкой йода (это убивает до 80% вирусов), наложить повязку и немедленно обратиться в медицинское учреждение. Только врач (хирург, травматолог) оценит риск возможного заражения вирусом бешенства и назначит при необходимости прививочный курс.</w:t>
      </w:r>
    </w:p>
    <w:p w:rsidR="001F223D" w:rsidRDefault="001F223D" w:rsidP="001F22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664D5">
        <w:rPr>
          <w:sz w:val="28"/>
          <w:szCs w:val="28"/>
        </w:rPr>
        <w:t>Прививочный курс, с учетом результатов наблюдения за домашним животным (собакой или кошкой), может быть сокращен по решению врача, если животное за период наблюдения осталось здоровым.</w:t>
      </w:r>
    </w:p>
    <w:p w:rsidR="002D62E2" w:rsidRPr="005664D5" w:rsidRDefault="002D62E2" w:rsidP="001F22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5664D5" w:rsidRPr="005664D5" w:rsidRDefault="005664D5" w:rsidP="001F22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664D5">
        <w:rPr>
          <w:sz w:val="28"/>
          <w:szCs w:val="28"/>
        </w:rPr>
        <w:t>Очень важно одновременно с обращением к врачу принять (по возможности) меры в отношении животного – его необходимо изолировать и вызвать специалиста ветеринарной службы для осмотра и организации наблюдения. За внешне здоровыми домашними животными (собакой или кошкой) устанавливается ветеринарное наблюдение, срок которого составляет 10 дней с момента контакта, поскольку период заразительности у животных наступает за 3-10 дней до появления клинических признаков и длится весь период заболевания.</w:t>
      </w:r>
    </w:p>
    <w:p w:rsidR="005664D5" w:rsidRPr="005664D5" w:rsidRDefault="002D62E2" w:rsidP="001F22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-3175</wp:posOffset>
            </wp:positionV>
            <wp:extent cx="2224405" cy="1171575"/>
            <wp:effectExtent l="0" t="0" r="4445" b="9525"/>
            <wp:wrapTight wrapText="bothSides">
              <wp:wrapPolygon edited="0">
                <wp:start x="0" y="0"/>
                <wp:lineTo x="0" y="21424"/>
                <wp:lineTo x="21458" y="21424"/>
                <wp:lineTo x="21458" y="0"/>
                <wp:lineTo x="0" y="0"/>
              </wp:wrapPolygon>
            </wp:wrapTight>
            <wp:docPr id="7" name="Рисунок 7" descr="https://1.bp.blogspot.com/-8PowpLJHw1w/WcoUOC0ZRBI/AAAAAAAABqQ/ntwytyWNw-MeY9GzAOzzEHtR3plwZH-jgCLcBGAs/w1200-h630-p-k-no-nu/%25D0%2591%25D0%25B5%25D1%2588%25D0%25B5%25D0%25BD%25D1%2581%25D1%2582%25D0%25B2%25D0%25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8PowpLJHw1w/WcoUOC0ZRBI/AAAAAAAABqQ/ntwytyWNw-MeY9GzAOzzEHtR3plwZH-jgCLcBGAs/w1200-h630-p-k-no-nu/%25D0%2591%25D0%25B5%25D1%2588%25D0%25B5%25D0%25BD%25D1%2581%25D1%2582%25D0%25B2%25D0%25B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4D5" w:rsidRPr="005664D5">
        <w:rPr>
          <w:b/>
          <w:bCs/>
          <w:sz w:val="28"/>
          <w:szCs w:val="28"/>
        </w:rPr>
        <w:t>Бешенство можно предупредить, зная и вып</w:t>
      </w:r>
      <w:bookmarkStart w:id="0" w:name="_GoBack"/>
      <w:bookmarkEnd w:id="0"/>
      <w:r w:rsidR="005664D5" w:rsidRPr="005664D5">
        <w:rPr>
          <w:b/>
          <w:bCs/>
          <w:sz w:val="28"/>
          <w:szCs w:val="28"/>
        </w:rPr>
        <w:t>олняя простые правила поведения:</w:t>
      </w:r>
    </w:p>
    <w:p w:rsidR="005664D5" w:rsidRPr="005664D5" w:rsidRDefault="005664D5" w:rsidP="001F22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664D5">
        <w:rPr>
          <w:sz w:val="28"/>
          <w:szCs w:val="28"/>
        </w:rPr>
        <w:t xml:space="preserve">соблюдать установленные правила содержания домашних животных (собак, кошек) и ежегодно, в обязательном порядке, предоставлять своих питомцев в </w:t>
      </w:r>
      <w:r w:rsidRPr="005664D5">
        <w:rPr>
          <w:sz w:val="28"/>
          <w:szCs w:val="28"/>
        </w:rPr>
        <w:lastRenderedPageBreak/>
        <w:t>ветеринарное учреждение по месту жительства для проведения профилактических прививок против бешенства;</w:t>
      </w:r>
    </w:p>
    <w:p w:rsidR="005664D5" w:rsidRPr="005664D5" w:rsidRDefault="005664D5" w:rsidP="005664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664D5">
        <w:rPr>
          <w:sz w:val="28"/>
          <w:szCs w:val="28"/>
        </w:rPr>
        <w:t>при заболевании животного, либо при появлении симптомов, не исключающих бешенство, а также в случаях изменения поведения домашнего животного, получения им повреждений от другого животного, смерти без видимых на то причин обязательно обращаться к ветеринарному специалисту для установления 10 дневного наблюдения за животным или выяснения причины его смерти. Ни в коем случае нельзя заниматься самолечением животного – это смертельно опасно;</w:t>
      </w:r>
    </w:p>
    <w:p w:rsidR="005664D5" w:rsidRPr="005664D5" w:rsidRDefault="005664D5" w:rsidP="005664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664D5">
        <w:rPr>
          <w:sz w:val="28"/>
          <w:szCs w:val="28"/>
        </w:rPr>
        <w:t>избегать ненужных контактов с животными, особенно дикими и/или безнадзорными;</w:t>
      </w:r>
    </w:p>
    <w:p w:rsidR="005664D5" w:rsidRPr="005664D5" w:rsidRDefault="005664D5" w:rsidP="005664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664D5">
        <w:rPr>
          <w:sz w:val="28"/>
          <w:szCs w:val="28"/>
        </w:rPr>
        <w:t>запрещается приносить домой диких животных. Как правило, здоровые дикие животные избегают встречи с человеком. И если такое животное появляется в населенном пункте, можно с уверенностью предположить, что оно больно бешенством. В таком случае нужно принять все меры личной предосторожности и обеспечения безопасности для себя и своих близких;</w:t>
      </w:r>
    </w:p>
    <w:p w:rsidR="005664D5" w:rsidRPr="001F223D" w:rsidRDefault="005664D5" w:rsidP="006022FD">
      <w:pPr>
        <w:pStyle w:val="a3"/>
        <w:numPr>
          <w:ilvl w:val="0"/>
          <w:numId w:val="1"/>
        </w:numPr>
        <w:shd w:val="clear" w:color="auto" w:fill="FFFFFF"/>
        <w:spacing w:before="0" w:beforeAutospacing="0" w:after="375" w:afterAutospacing="0" w:line="360" w:lineRule="auto"/>
        <w:ind w:firstLine="709"/>
        <w:rPr>
          <w:sz w:val="28"/>
          <w:szCs w:val="28"/>
        </w:rPr>
      </w:pPr>
      <w:r w:rsidRPr="001F223D">
        <w:rPr>
          <w:sz w:val="28"/>
          <w:szCs w:val="28"/>
        </w:rPr>
        <w:t>не рекомендуется забирать с улицы бездомных либо больных животных, но если взяли, то найти возможность в короткий срок показать питомца ветеринарному врачу и сделать ему профилактическую прививку против бешенства.</w:t>
      </w:r>
      <w:r w:rsidR="001F223D" w:rsidRPr="001F223D">
        <w:rPr>
          <w:sz w:val="28"/>
          <w:szCs w:val="28"/>
        </w:rPr>
        <w:t xml:space="preserve"> </w:t>
      </w:r>
      <w:r w:rsidRPr="001F223D">
        <w:rPr>
          <w:sz w:val="28"/>
          <w:szCs w:val="28"/>
        </w:rPr>
        <w:t>От повреждений, нанесенных животными, часто страдают дети, поэтому необходимо постоянно проводить с ними разъяснительную работу.</w:t>
      </w:r>
    </w:p>
    <w:p w:rsidR="005664D5" w:rsidRPr="005664D5" w:rsidRDefault="005664D5" w:rsidP="005664D5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rPr>
          <w:sz w:val="28"/>
          <w:szCs w:val="28"/>
        </w:rPr>
      </w:pPr>
      <w:r w:rsidRPr="005664D5">
        <w:rPr>
          <w:rStyle w:val="a4"/>
          <w:sz w:val="28"/>
          <w:szCs w:val="28"/>
        </w:rPr>
        <w:t>Помните!</w:t>
      </w:r>
      <w:r w:rsidRPr="005664D5">
        <w:rPr>
          <w:sz w:val="28"/>
          <w:szCs w:val="28"/>
        </w:rPr>
        <w:t> Успех профилактики зависит от того, насколько быстро вы обратитесь за помощью. Каждый пропущенный день – угроза для жизни.</w:t>
      </w:r>
    </w:p>
    <w:p w:rsidR="005664D5" w:rsidRPr="005664D5" w:rsidRDefault="002D62E2" w:rsidP="002D62E2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E844011" wp14:editId="729AA650">
            <wp:extent cx="2924175" cy="1990987"/>
            <wp:effectExtent l="0" t="0" r="0" b="9525"/>
            <wp:docPr id="6" name="Рисунок 6" descr="http://www.xn----btbqtwpx.xn--p1ai/attachments/Image/slide_10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n----btbqtwpx.xn--p1ai/attachments/Image/slide_10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477" cy="201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877" w:rsidRPr="005664D5" w:rsidRDefault="00F07877" w:rsidP="005664D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07877" w:rsidRPr="005664D5" w:rsidSect="005664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83BC3"/>
    <w:multiLevelType w:val="multilevel"/>
    <w:tmpl w:val="B9F0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6426EE"/>
    <w:multiLevelType w:val="multilevel"/>
    <w:tmpl w:val="5FC8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9A"/>
    <w:rsid w:val="001F223D"/>
    <w:rsid w:val="002D62E2"/>
    <w:rsid w:val="0051139A"/>
    <w:rsid w:val="005664D5"/>
    <w:rsid w:val="00F0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97F40-5989-4EF7-927C-388B8D85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64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6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6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cp:lastPrinted>2020-09-28T12:32:00Z</cp:lastPrinted>
  <dcterms:created xsi:type="dcterms:W3CDTF">2020-09-28T12:04:00Z</dcterms:created>
  <dcterms:modified xsi:type="dcterms:W3CDTF">2020-09-28T12:34:00Z</dcterms:modified>
</cp:coreProperties>
</file>